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1827F7" w14:textId="12E5CBE7" w:rsidR="006E6C0F" w:rsidRDefault="006E6C0F" w:rsidP="005A7738">
      <w:pPr>
        <w:pStyle w:val="a"/>
        <w:rPr>
          <w:rtl/>
        </w:rPr>
      </w:pPr>
      <w:bookmarkStart w:id="0" w:name="_Toc144769180"/>
      <w:r>
        <w:rPr>
          <w:rFonts w:hint="cs"/>
          <w:rtl/>
        </w:rPr>
        <w:t>3-1- مقدمه</w:t>
      </w:r>
      <w:bookmarkEnd w:id="0"/>
    </w:p>
    <w:p w14:paraId="27456335" w14:textId="65D43C88" w:rsidR="006E6C0F" w:rsidRDefault="00073141" w:rsidP="006E6C0F">
      <w:pPr>
        <w:rPr>
          <w:rtl/>
          <w:lang w:bidi="fa-IR"/>
        </w:rPr>
      </w:pPr>
      <w:r>
        <w:rPr>
          <w:rFonts w:hint="cs"/>
          <w:rtl/>
        </w:rPr>
        <w:t>در این فصل روش تحقیق مورد استفاده اعم از مدلسازی سازه</w:t>
      </w:r>
      <w:r>
        <w:rPr>
          <w:rtl/>
        </w:rPr>
        <w:softHyphen/>
      </w:r>
      <w:r>
        <w:rPr>
          <w:rFonts w:hint="cs"/>
          <w:rtl/>
        </w:rPr>
        <w:t>های مورد نظر تحقیق و تحلیل انجام گرفته بر روی سازه</w:t>
      </w:r>
      <w:r>
        <w:rPr>
          <w:rtl/>
        </w:rPr>
        <w:softHyphen/>
      </w:r>
      <w:r>
        <w:rPr>
          <w:rFonts w:hint="cs"/>
          <w:rtl/>
        </w:rPr>
        <w:t>ها بررسی شده است که در ابتدا کلیات مدلسازی سازه</w:t>
      </w:r>
      <w:r>
        <w:rPr>
          <w:rtl/>
        </w:rPr>
        <w:softHyphen/>
      </w:r>
      <w:r>
        <w:rPr>
          <w:rFonts w:hint="cs"/>
          <w:rtl/>
        </w:rPr>
        <w:t>های مورد نظر سپس بارگذاری</w:t>
      </w:r>
      <w:r>
        <w:rPr>
          <w:rtl/>
        </w:rPr>
        <w:softHyphen/>
      </w:r>
      <w:r>
        <w:rPr>
          <w:rFonts w:hint="cs"/>
          <w:rtl/>
        </w:rPr>
        <w:t>های انجام شده روی سازه تشریح گردیده و با مدلسازی ستون</w:t>
      </w:r>
      <w:r>
        <w:rPr>
          <w:rtl/>
        </w:rPr>
        <w:softHyphen/>
      </w:r>
      <w:r>
        <w:rPr>
          <w:rFonts w:hint="cs"/>
          <w:rtl/>
        </w:rPr>
        <w:t xml:space="preserve">های </w:t>
      </w:r>
      <w:r>
        <w:t>CFT</w:t>
      </w:r>
      <w:r>
        <w:rPr>
          <w:rFonts w:hint="cs"/>
          <w:rtl/>
          <w:lang w:bidi="fa-IR"/>
        </w:rPr>
        <w:t xml:space="preserve"> تحلیل پوش</w:t>
      </w:r>
      <w:r>
        <w:rPr>
          <w:rtl/>
          <w:lang w:bidi="fa-IR"/>
        </w:rPr>
        <w:softHyphen/>
      </w:r>
      <w:r>
        <w:rPr>
          <w:rFonts w:hint="cs"/>
          <w:rtl/>
          <w:lang w:bidi="fa-IR"/>
        </w:rPr>
        <w:t>آور سازه</w:t>
      </w:r>
      <w:r>
        <w:rPr>
          <w:rtl/>
          <w:lang w:bidi="fa-IR"/>
        </w:rPr>
        <w:softHyphen/>
      </w:r>
      <w:r>
        <w:rPr>
          <w:rFonts w:hint="cs"/>
          <w:rtl/>
          <w:lang w:bidi="fa-IR"/>
        </w:rPr>
        <w:t>ها انجام گرفته و روش انجام آن در نرم</w:t>
      </w:r>
      <w:r>
        <w:rPr>
          <w:rtl/>
          <w:lang w:bidi="fa-IR"/>
        </w:rPr>
        <w:softHyphen/>
      </w:r>
      <w:r>
        <w:rPr>
          <w:rFonts w:hint="cs"/>
          <w:rtl/>
          <w:lang w:bidi="fa-IR"/>
        </w:rPr>
        <w:t>افزار تشریح گردیده است که در ادامه آورده شده است.</w:t>
      </w:r>
    </w:p>
    <w:p w14:paraId="131FA411" w14:textId="686B6849" w:rsidR="00073141" w:rsidRDefault="00073141" w:rsidP="005A7738">
      <w:pPr>
        <w:pStyle w:val="a"/>
        <w:rPr>
          <w:rtl/>
        </w:rPr>
      </w:pPr>
      <w:bookmarkStart w:id="1" w:name="_Toc144769181"/>
      <w:r>
        <w:rPr>
          <w:rFonts w:hint="cs"/>
          <w:rtl/>
        </w:rPr>
        <w:t xml:space="preserve">3-2- </w:t>
      </w:r>
      <w:r w:rsidRPr="00073141">
        <w:rPr>
          <w:rtl/>
        </w:rPr>
        <w:t>معرف</w:t>
      </w:r>
      <w:r w:rsidRPr="00073141">
        <w:rPr>
          <w:rFonts w:hint="cs"/>
          <w:rtl/>
        </w:rPr>
        <w:t>ی</w:t>
      </w:r>
      <w:r w:rsidRPr="00073141">
        <w:rPr>
          <w:rtl/>
        </w:rPr>
        <w:t xml:space="preserve"> مدل</w:t>
      </w:r>
      <w:r>
        <w:rPr>
          <w:rFonts w:ascii="Calibri" w:hAnsi="Calibri" w:cs="Calibri"/>
          <w:rtl/>
        </w:rPr>
        <w:softHyphen/>
      </w:r>
      <w:r w:rsidRPr="00073141">
        <w:rPr>
          <w:rFonts w:hint="cs"/>
          <w:rtl/>
        </w:rPr>
        <w:t>های</w:t>
      </w:r>
      <w:r w:rsidRPr="00073141">
        <w:rPr>
          <w:rtl/>
        </w:rPr>
        <w:t xml:space="preserve"> سازه</w:t>
      </w:r>
      <w:r>
        <w:rPr>
          <w:rFonts w:ascii="Calibri" w:hAnsi="Calibri" w:cs="Calibri"/>
          <w:rtl/>
        </w:rPr>
        <w:softHyphen/>
      </w:r>
      <w:r w:rsidRPr="00073141">
        <w:rPr>
          <w:rFonts w:hint="cs"/>
          <w:rtl/>
        </w:rPr>
        <w:t>ای</w:t>
      </w:r>
      <w:bookmarkEnd w:id="1"/>
    </w:p>
    <w:p w14:paraId="4EED8873" w14:textId="77777777" w:rsidR="00073141" w:rsidRDefault="00073141" w:rsidP="005A7738">
      <w:pPr>
        <w:pStyle w:val="a"/>
        <w:rPr>
          <w:rtl/>
        </w:rPr>
      </w:pPr>
      <w:bookmarkStart w:id="2" w:name="_Toc96728689"/>
      <w:bookmarkStart w:id="3" w:name="_Toc111672865"/>
      <w:bookmarkStart w:id="4" w:name="_Toc120457394"/>
      <w:bookmarkStart w:id="5" w:name="_Toc144769182"/>
      <w:r>
        <w:rPr>
          <w:rFonts w:hint="cs"/>
          <w:rtl/>
        </w:rPr>
        <w:t>3-2-1- کلیات</w:t>
      </w:r>
      <w:bookmarkEnd w:id="2"/>
      <w:bookmarkEnd w:id="3"/>
      <w:bookmarkEnd w:id="4"/>
      <w:bookmarkEnd w:id="5"/>
    </w:p>
    <w:p w14:paraId="0998906D" w14:textId="29CC04C0" w:rsidR="00073141" w:rsidRDefault="00073141" w:rsidP="00073141">
      <w:pPr>
        <w:rPr>
          <w:rFonts w:eastAsiaTheme="minorEastAsia"/>
          <w:rtl/>
          <w:lang w:val="en-GB" w:bidi="fa-IR"/>
        </w:rPr>
      </w:pPr>
      <w:r>
        <w:rPr>
          <w:rFonts w:eastAsiaTheme="minorEastAsia" w:hint="cs"/>
          <w:rtl/>
          <w:lang w:val="en-GB" w:bidi="fa-IR"/>
        </w:rPr>
        <w:t>برای این تحقیق سازه</w:t>
      </w:r>
      <w:r>
        <w:rPr>
          <w:rFonts w:eastAsiaTheme="minorEastAsia"/>
          <w:rtl/>
          <w:lang w:val="en-GB" w:bidi="fa-IR"/>
        </w:rPr>
        <w:softHyphen/>
      </w:r>
      <w:r>
        <w:rPr>
          <w:rFonts w:eastAsiaTheme="minorEastAsia" w:hint="cs"/>
          <w:rtl/>
          <w:lang w:val="en-GB" w:bidi="fa-IR"/>
        </w:rPr>
        <w:t>های با تعداد طبقات 6، 8، 10 و 12 طبقه با سیستم قاب خمشی بتن</w:t>
      </w:r>
      <w:r>
        <w:rPr>
          <w:rFonts w:eastAsiaTheme="minorEastAsia"/>
          <w:rtl/>
          <w:lang w:val="en-GB" w:bidi="fa-IR"/>
        </w:rPr>
        <w:softHyphen/>
      </w:r>
      <w:r>
        <w:rPr>
          <w:rFonts w:eastAsiaTheme="minorEastAsia" w:hint="cs"/>
          <w:rtl/>
          <w:lang w:val="en-GB" w:bidi="fa-IR"/>
        </w:rPr>
        <w:t>آرمه ویژه استفاده شده است. تمامی سازه</w:t>
      </w:r>
      <w:r>
        <w:rPr>
          <w:rFonts w:eastAsiaTheme="minorEastAsia"/>
          <w:rtl/>
          <w:lang w:val="en-GB" w:bidi="fa-IR"/>
        </w:rPr>
        <w:softHyphen/>
      </w:r>
      <w:r>
        <w:rPr>
          <w:rFonts w:eastAsiaTheme="minorEastAsia" w:hint="cs"/>
          <w:rtl/>
          <w:lang w:val="en-GB" w:bidi="fa-IR"/>
        </w:rPr>
        <w:t xml:space="preserve">ها بر روی پهنه با خطر نسبی خیلی زیاد واقع شده و بر روی زمین نوع </w:t>
      </w:r>
      <w:r>
        <w:rPr>
          <w:rFonts w:eastAsiaTheme="minorEastAsia"/>
          <w:lang w:val="en-GB" w:bidi="fa-IR"/>
        </w:rPr>
        <w:t>I</w:t>
      </w:r>
      <w:r w:rsidR="004D740F">
        <w:rPr>
          <w:rFonts w:eastAsiaTheme="minorEastAsia"/>
          <w:lang w:val="en-GB" w:bidi="fa-IR"/>
        </w:rPr>
        <w:t>I</w:t>
      </w:r>
      <w:r>
        <w:rPr>
          <w:rFonts w:eastAsiaTheme="minorEastAsia"/>
          <w:lang w:val="en-GB" w:bidi="fa-IR"/>
        </w:rPr>
        <w:t>I</w:t>
      </w:r>
      <w:r>
        <w:rPr>
          <w:rFonts w:eastAsiaTheme="minorEastAsia" w:hint="cs"/>
          <w:rtl/>
          <w:lang w:val="en-GB" w:bidi="fa-IR"/>
        </w:rPr>
        <w:t xml:space="preserve"> قرار دارند. کاربری سازه</w:t>
      </w:r>
      <w:r>
        <w:rPr>
          <w:rFonts w:eastAsiaTheme="minorEastAsia"/>
          <w:rtl/>
          <w:lang w:val="en-GB" w:bidi="fa-IR"/>
        </w:rPr>
        <w:softHyphen/>
      </w:r>
      <w:r>
        <w:rPr>
          <w:rFonts w:eastAsiaTheme="minorEastAsia" w:hint="cs"/>
          <w:rtl/>
          <w:lang w:val="en-GB" w:bidi="fa-IR"/>
        </w:rPr>
        <w:t>ها مسکونی فرض شده</w:t>
      </w:r>
      <w:r>
        <w:rPr>
          <w:rFonts w:eastAsiaTheme="minorEastAsia"/>
          <w:rtl/>
          <w:lang w:val="en-GB" w:bidi="fa-IR"/>
        </w:rPr>
        <w:softHyphen/>
      </w:r>
      <w:r>
        <w:rPr>
          <w:rFonts w:eastAsiaTheme="minorEastAsia" w:hint="cs"/>
          <w:rtl/>
          <w:lang w:val="en-GB" w:bidi="fa-IR"/>
        </w:rPr>
        <w:t>اند و تعداد دهانه</w:t>
      </w:r>
      <w:r>
        <w:rPr>
          <w:rFonts w:eastAsiaTheme="minorEastAsia"/>
          <w:rtl/>
          <w:lang w:val="en-GB" w:bidi="fa-IR"/>
        </w:rPr>
        <w:softHyphen/>
      </w:r>
      <w:r>
        <w:rPr>
          <w:rFonts w:eastAsiaTheme="minorEastAsia" w:hint="cs"/>
          <w:rtl/>
          <w:lang w:val="en-GB" w:bidi="fa-IR"/>
        </w:rPr>
        <w:t xml:space="preserve">ها برابر </w:t>
      </w:r>
      <w:r w:rsidR="004D740F">
        <w:rPr>
          <w:rFonts w:eastAsiaTheme="minorEastAsia" w:hint="cs"/>
          <w:rtl/>
          <w:lang w:val="en-GB" w:bidi="fa-IR"/>
        </w:rPr>
        <w:t>4</w:t>
      </w:r>
      <w:r>
        <w:rPr>
          <w:rFonts w:eastAsiaTheme="minorEastAsia" w:hint="cs"/>
          <w:rtl/>
          <w:lang w:val="en-GB" w:bidi="fa-IR"/>
        </w:rPr>
        <w:t xml:space="preserve"> عدد و طول دهانه</w:t>
      </w:r>
      <w:r>
        <w:rPr>
          <w:rFonts w:eastAsiaTheme="minorEastAsia"/>
          <w:rtl/>
          <w:lang w:val="en-GB" w:bidi="fa-IR"/>
        </w:rPr>
        <w:softHyphen/>
      </w:r>
      <w:r>
        <w:rPr>
          <w:rFonts w:eastAsiaTheme="minorEastAsia" w:hint="cs"/>
          <w:rtl/>
          <w:lang w:val="en-GB" w:bidi="fa-IR"/>
        </w:rPr>
        <w:t xml:space="preserve">ها برابر </w:t>
      </w:r>
      <w:r w:rsidR="004D740F">
        <w:rPr>
          <w:rFonts w:eastAsiaTheme="minorEastAsia" w:hint="cs"/>
          <w:rtl/>
          <w:lang w:val="en-GB" w:bidi="fa-IR"/>
        </w:rPr>
        <w:t>4</w:t>
      </w:r>
      <w:r>
        <w:rPr>
          <w:rFonts w:eastAsiaTheme="minorEastAsia" w:hint="cs"/>
          <w:rtl/>
          <w:lang w:val="en-GB" w:bidi="fa-IR"/>
        </w:rPr>
        <w:t xml:space="preserve"> متر هستند که در شکل (3-1) تا (3-</w:t>
      </w:r>
      <w:r w:rsidR="004D740F">
        <w:rPr>
          <w:rFonts w:eastAsiaTheme="minorEastAsia" w:hint="cs"/>
          <w:rtl/>
          <w:lang w:val="en-GB" w:bidi="fa-IR"/>
        </w:rPr>
        <w:t>4</w:t>
      </w:r>
      <w:r>
        <w:rPr>
          <w:rFonts w:eastAsiaTheme="minorEastAsia" w:hint="cs"/>
          <w:rtl/>
          <w:lang w:val="en-GB" w:bidi="fa-IR"/>
        </w:rPr>
        <w:t>) برای سازه</w:t>
      </w:r>
      <w:r>
        <w:rPr>
          <w:rFonts w:eastAsiaTheme="minorEastAsia"/>
          <w:rtl/>
          <w:lang w:val="en-GB" w:bidi="fa-IR"/>
        </w:rPr>
        <w:softHyphen/>
      </w:r>
      <w:r>
        <w:rPr>
          <w:rFonts w:eastAsiaTheme="minorEastAsia" w:hint="cs"/>
          <w:rtl/>
          <w:lang w:val="en-GB" w:bidi="fa-IR"/>
        </w:rPr>
        <w:t xml:space="preserve">های </w:t>
      </w:r>
      <w:r w:rsidR="004D740F">
        <w:rPr>
          <w:rFonts w:eastAsiaTheme="minorEastAsia" w:hint="cs"/>
          <w:rtl/>
          <w:lang w:val="en-GB" w:bidi="fa-IR"/>
        </w:rPr>
        <w:t>6</w:t>
      </w:r>
      <w:r>
        <w:rPr>
          <w:rFonts w:eastAsiaTheme="minorEastAsia" w:hint="cs"/>
          <w:rtl/>
          <w:lang w:val="en-GB" w:bidi="fa-IR"/>
        </w:rPr>
        <w:t xml:space="preserve">، </w:t>
      </w:r>
      <w:r w:rsidR="004D740F">
        <w:rPr>
          <w:rFonts w:eastAsiaTheme="minorEastAsia" w:hint="cs"/>
          <w:rtl/>
          <w:lang w:val="en-GB" w:bidi="fa-IR"/>
        </w:rPr>
        <w:t>8</w:t>
      </w:r>
      <w:r>
        <w:rPr>
          <w:rFonts w:eastAsiaTheme="minorEastAsia" w:hint="cs"/>
          <w:rtl/>
          <w:lang w:val="en-GB" w:bidi="fa-IR"/>
        </w:rPr>
        <w:t xml:space="preserve">، </w:t>
      </w:r>
      <w:r w:rsidR="004D740F">
        <w:rPr>
          <w:rFonts w:eastAsiaTheme="minorEastAsia" w:hint="cs"/>
          <w:rtl/>
          <w:lang w:val="en-GB" w:bidi="fa-IR"/>
        </w:rPr>
        <w:t>10</w:t>
      </w:r>
      <w:r>
        <w:rPr>
          <w:rFonts w:eastAsiaTheme="minorEastAsia" w:hint="cs"/>
          <w:rtl/>
          <w:lang w:val="en-GB" w:bidi="fa-IR"/>
        </w:rPr>
        <w:t xml:space="preserve"> و </w:t>
      </w:r>
      <w:r w:rsidR="004D740F">
        <w:rPr>
          <w:rFonts w:eastAsiaTheme="minorEastAsia" w:hint="cs"/>
          <w:rtl/>
          <w:lang w:val="en-GB" w:bidi="fa-IR"/>
        </w:rPr>
        <w:t>12</w:t>
      </w:r>
      <w:r>
        <w:rPr>
          <w:rFonts w:eastAsiaTheme="minorEastAsia" w:hint="cs"/>
          <w:rtl/>
          <w:lang w:val="en-GB" w:bidi="fa-IR"/>
        </w:rPr>
        <w:t xml:space="preserve"> طبقه به ترتیب نشان داده شده است.</w:t>
      </w:r>
    </w:p>
    <w:p w14:paraId="11786B1E" w14:textId="5D6E9D38" w:rsidR="004D740F" w:rsidRDefault="004D740F" w:rsidP="004D740F">
      <w:pPr>
        <w:jc w:val="center"/>
        <w:rPr>
          <w:rFonts w:eastAsiaTheme="minorEastAsia"/>
          <w:rtl/>
          <w:lang w:val="en-GB" w:bidi="fa-IR"/>
        </w:rPr>
      </w:pPr>
      <w:r w:rsidRPr="009405BD">
        <w:rPr>
          <w:noProof/>
          <w:rtl/>
          <w:lang w:bidi="fa-IR"/>
        </w:rPr>
        <w:drawing>
          <wp:inline distT="0" distB="0" distL="0" distR="0" wp14:anchorId="77925E1C" wp14:editId="6E882403">
            <wp:extent cx="4795943" cy="2608385"/>
            <wp:effectExtent l="0" t="0" r="5080" b="1905"/>
            <wp:docPr id="596082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6082384" name=""/>
                    <pic:cNvPicPr/>
                  </pic:nvPicPr>
                  <pic:blipFill>
                    <a:blip r:embed="rId8"/>
                    <a:stretch>
                      <a:fillRect/>
                    </a:stretch>
                  </pic:blipFill>
                  <pic:spPr>
                    <a:xfrm>
                      <a:off x="0" y="0"/>
                      <a:ext cx="4802898" cy="2612168"/>
                    </a:xfrm>
                    <a:prstGeom prst="rect">
                      <a:avLst/>
                    </a:prstGeom>
                  </pic:spPr>
                </pic:pic>
              </a:graphicData>
            </a:graphic>
          </wp:inline>
        </w:drawing>
      </w:r>
    </w:p>
    <w:p w14:paraId="4B35F645" w14:textId="4DDAACAB" w:rsidR="004D740F" w:rsidRDefault="004D740F" w:rsidP="004D740F">
      <w:pPr>
        <w:pStyle w:val="a0"/>
        <w:rPr>
          <w:rtl/>
          <w:lang w:val="en-GB"/>
        </w:rPr>
      </w:pPr>
      <w:bookmarkStart w:id="6" w:name="_Toc144769381"/>
      <w:r>
        <w:rPr>
          <w:rFonts w:hint="cs"/>
          <w:rtl/>
          <w:lang w:val="en-GB"/>
        </w:rPr>
        <w:t xml:space="preserve">شکل 3-1، </w:t>
      </w:r>
      <w:r w:rsidRPr="004D740F">
        <w:rPr>
          <w:rtl/>
          <w:lang w:val="en-GB"/>
        </w:rPr>
        <w:t>سازه 6 طبقه مدل شده در نرم</w:t>
      </w:r>
      <w:r>
        <w:rPr>
          <w:rFonts w:ascii="Calibri" w:hAnsi="Calibri" w:cs="Calibri"/>
          <w:rtl/>
          <w:lang w:val="en-GB"/>
        </w:rPr>
        <w:softHyphen/>
      </w:r>
      <w:r w:rsidRPr="004D740F">
        <w:rPr>
          <w:rFonts w:hint="cs"/>
          <w:rtl/>
          <w:lang w:val="en-GB"/>
        </w:rPr>
        <w:t>افزار</w:t>
      </w:r>
      <w:r w:rsidRPr="004D740F">
        <w:rPr>
          <w:rtl/>
          <w:lang w:val="en-GB"/>
        </w:rPr>
        <w:t xml:space="preserve"> </w:t>
      </w:r>
      <w:r w:rsidRPr="004D740F">
        <w:rPr>
          <w:lang w:val="en-GB"/>
        </w:rPr>
        <w:t>ETABS2016</w:t>
      </w:r>
      <w:bookmarkEnd w:id="6"/>
    </w:p>
    <w:p w14:paraId="2DED773A" w14:textId="39191E5F" w:rsidR="004D740F" w:rsidRDefault="004D740F" w:rsidP="004D740F">
      <w:pPr>
        <w:jc w:val="center"/>
        <w:rPr>
          <w:rFonts w:eastAsiaTheme="minorEastAsia"/>
          <w:rtl/>
          <w:lang w:val="en-GB" w:bidi="fa-IR"/>
        </w:rPr>
      </w:pPr>
      <w:r w:rsidRPr="009405BD">
        <w:rPr>
          <w:noProof/>
          <w:rtl/>
          <w:lang w:bidi="fa-IR"/>
        </w:rPr>
        <w:lastRenderedPageBreak/>
        <w:drawing>
          <wp:inline distT="0" distB="0" distL="0" distR="0" wp14:anchorId="13AF0040" wp14:editId="3BA953A5">
            <wp:extent cx="5731510" cy="3163570"/>
            <wp:effectExtent l="0" t="0" r="2540" b="0"/>
            <wp:docPr id="19481624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162434" name=""/>
                    <pic:cNvPicPr/>
                  </pic:nvPicPr>
                  <pic:blipFill>
                    <a:blip r:embed="rId9"/>
                    <a:stretch>
                      <a:fillRect/>
                    </a:stretch>
                  </pic:blipFill>
                  <pic:spPr>
                    <a:xfrm>
                      <a:off x="0" y="0"/>
                      <a:ext cx="5731510" cy="3163570"/>
                    </a:xfrm>
                    <a:prstGeom prst="rect">
                      <a:avLst/>
                    </a:prstGeom>
                  </pic:spPr>
                </pic:pic>
              </a:graphicData>
            </a:graphic>
          </wp:inline>
        </w:drawing>
      </w:r>
    </w:p>
    <w:p w14:paraId="763E9D11" w14:textId="38F0279B" w:rsidR="004D740F" w:rsidRDefault="004D740F" w:rsidP="004D740F">
      <w:pPr>
        <w:pStyle w:val="a0"/>
        <w:rPr>
          <w:rtl/>
          <w:lang w:val="en-GB"/>
        </w:rPr>
      </w:pPr>
      <w:bookmarkStart w:id="7" w:name="_Toc144769382"/>
      <w:r>
        <w:rPr>
          <w:rFonts w:hint="cs"/>
          <w:rtl/>
          <w:lang w:val="en-GB"/>
        </w:rPr>
        <w:t xml:space="preserve">شکل 3-2، </w:t>
      </w:r>
      <w:r w:rsidRPr="004D740F">
        <w:rPr>
          <w:rtl/>
          <w:lang w:val="en-GB"/>
        </w:rPr>
        <w:t xml:space="preserve">سازه </w:t>
      </w:r>
      <w:r>
        <w:rPr>
          <w:rFonts w:hint="cs"/>
          <w:rtl/>
          <w:lang w:val="en-GB"/>
        </w:rPr>
        <w:t>8</w:t>
      </w:r>
      <w:r w:rsidRPr="004D740F">
        <w:rPr>
          <w:rtl/>
          <w:lang w:val="en-GB"/>
        </w:rPr>
        <w:t xml:space="preserve"> طبقه مدل شده در نرم</w:t>
      </w:r>
      <w:r>
        <w:rPr>
          <w:rFonts w:ascii="Calibri" w:hAnsi="Calibri" w:cs="Calibri"/>
          <w:rtl/>
          <w:lang w:val="en-GB"/>
        </w:rPr>
        <w:softHyphen/>
      </w:r>
      <w:r w:rsidRPr="004D740F">
        <w:rPr>
          <w:rFonts w:hint="cs"/>
          <w:rtl/>
          <w:lang w:val="en-GB"/>
        </w:rPr>
        <w:t>افزار</w:t>
      </w:r>
      <w:r w:rsidRPr="004D740F">
        <w:rPr>
          <w:rtl/>
          <w:lang w:val="en-GB"/>
        </w:rPr>
        <w:t xml:space="preserve"> </w:t>
      </w:r>
      <w:r w:rsidRPr="004D740F">
        <w:rPr>
          <w:lang w:val="en-GB"/>
        </w:rPr>
        <w:t>ETABS2016</w:t>
      </w:r>
      <w:bookmarkEnd w:id="7"/>
    </w:p>
    <w:p w14:paraId="21DE9219" w14:textId="15AEEB63" w:rsidR="004D740F" w:rsidRDefault="004D740F" w:rsidP="004D740F">
      <w:pPr>
        <w:jc w:val="center"/>
        <w:rPr>
          <w:rFonts w:eastAsiaTheme="minorEastAsia"/>
          <w:rtl/>
          <w:lang w:val="en-GB" w:bidi="fa-IR"/>
        </w:rPr>
      </w:pPr>
      <w:r w:rsidRPr="009405BD">
        <w:rPr>
          <w:noProof/>
          <w:rtl/>
          <w:lang w:bidi="fa-IR"/>
        </w:rPr>
        <w:drawing>
          <wp:inline distT="0" distB="0" distL="0" distR="0" wp14:anchorId="72890270" wp14:editId="0D2F7BDA">
            <wp:extent cx="5731510" cy="3251200"/>
            <wp:effectExtent l="0" t="0" r="2540" b="6350"/>
            <wp:docPr id="19569958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995878" name=""/>
                    <pic:cNvPicPr/>
                  </pic:nvPicPr>
                  <pic:blipFill>
                    <a:blip r:embed="rId10"/>
                    <a:stretch>
                      <a:fillRect/>
                    </a:stretch>
                  </pic:blipFill>
                  <pic:spPr>
                    <a:xfrm>
                      <a:off x="0" y="0"/>
                      <a:ext cx="5731510" cy="3251200"/>
                    </a:xfrm>
                    <a:prstGeom prst="rect">
                      <a:avLst/>
                    </a:prstGeom>
                  </pic:spPr>
                </pic:pic>
              </a:graphicData>
            </a:graphic>
          </wp:inline>
        </w:drawing>
      </w:r>
    </w:p>
    <w:p w14:paraId="42816E1E" w14:textId="6B9C2D09" w:rsidR="004D740F" w:rsidRDefault="004D740F" w:rsidP="004D740F">
      <w:pPr>
        <w:pStyle w:val="a0"/>
        <w:rPr>
          <w:rtl/>
          <w:lang w:val="en-GB"/>
        </w:rPr>
      </w:pPr>
      <w:bookmarkStart w:id="8" w:name="_Toc144769383"/>
      <w:r>
        <w:rPr>
          <w:rFonts w:hint="cs"/>
          <w:rtl/>
          <w:lang w:val="en-GB"/>
        </w:rPr>
        <w:t xml:space="preserve">شکل 3-3، </w:t>
      </w:r>
      <w:r w:rsidRPr="004D740F">
        <w:rPr>
          <w:rtl/>
          <w:lang w:val="en-GB"/>
        </w:rPr>
        <w:t xml:space="preserve">سازه </w:t>
      </w:r>
      <w:r>
        <w:rPr>
          <w:rFonts w:hint="cs"/>
          <w:rtl/>
          <w:lang w:val="en-GB"/>
        </w:rPr>
        <w:t>10</w:t>
      </w:r>
      <w:r w:rsidRPr="004D740F">
        <w:rPr>
          <w:rtl/>
          <w:lang w:val="en-GB"/>
        </w:rPr>
        <w:t xml:space="preserve"> طبقه مدل شده در نرم</w:t>
      </w:r>
      <w:r>
        <w:rPr>
          <w:rFonts w:ascii="Calibri" w:hAnsi="Calibri" w:cs="Calibri"/>
          <w:rtl/>
          <w:lang w:val="en-GB"/>
        </w:rPr>
        <w:softHyphen/>
      </w:r>
      <w:r w:rsidRPr="004D740F">
        <w:rPr>
          <w:rFonts w:hint="cs"/>
          <w:rtl/>
          <w:lang w:val="en-GB"/>
        </w:rPr>
        <w:t>افزار</w:t>
      </w:r>
      <w:r w:rsidRPr="004D740F">
        <w:rPr>
          <w:rtl/>
          <w:lang w:val="en-GB"/>
        </w:rPr>
        <w:t xml:space="preserve"> </w:t>
      </w:r>
      <w:r w:rsidRPr="004D740F">
        <w:rPr>
          <w:lang w:val="en-GB"/>
        </w:rPr>
        <w:t>ETABS2016</w:t>
      </w:r>
      <w:bookmarkEnd w:id="8"/>
    </w:p>
    <w:p w14:paraId="0AB90CA9" w14:textId="05BB3863" w:rsidR="004D740F" w:rsidRDefault="004D740F" w:rsidP="004D740F">
      <w:pPr>
        <w:jc w:val="center"/>
        <w:rPr>
          <w:rFonts w:eastAsiaTheme="minorEastAsia"/>
          <w:rtl/>
          <w:lang w:val="en-GB" w:bidi="fa-IR"/>
        </w:rPr>
      </w:pPr>
      <w:r w:rsidRPr="009405BD">
        <w:rPr>
          <w:noProof/>
          <w:rtl/>
          <w:lang w:bidi="fa-IR"/>
        </w:rPr>
        <w:lastRenderedPageBreak/>
        <w:drawing>
          <wp:inline distT="0" distB="0" distL="0" distR="0" wp14:anchorId="7A6EE303" wp14:editId="0B07DB03">
            <wp:extent cx="5731510" cy="3364865"/>
            <wp:effectExtent l="0" t="0" r="2540" b="6985"/>
            <wp:docPr id="2105482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482323" name=""/>
                    <pic:cNvPicPr/>
                  </pic:nvPicPr>
                  <pic:blipFill>
                    <a:blip r:embed="rId11"/>
                    <a:stretch>
                      <a:fillRect/>
                    </a:stretch>
                  </pic:blipFill>
                  <pic:spPr>
                    <a:xfrm>
                      <a:off x="0" y="0"/>
                      <a:ext cx="5731510" cy="3364865"/>
                    </a:xfrm>
                    <a:prstGeom prst="rect">
                      <a:avLst/>
                    </a:prstGeom>
                  </pic:spPr>
                </pic:pic>
              </a:graphicData>
            </a:graphic>
          </wp:inline>
        </w:drawing>
      </w:r>
    </w:p>
    <w:p w14:paraId="7502F450" w14:textId="6E584488" w:rsidR="004D740F" w:rsidRDefault="004D740F" w:rsidP="004D740F">
      <w:pPr>
        <w:pStyle w:val="a0"/>
        <w:rPr>
          <w:rtl/>
          <w:lang w:val="en-GB"/>
        </w:rPr>
      </w:pPr>
      <w:bookmarkStart w:id="9" w:name="_Toc144769384"/>
      <w:r>
        <w:rPr>
          <w:rFonts w:hint="cs"/>
          <w:rtl/>
          <w:lang w:val="en-GB"/>
        </w:rPr>
        <w:t xml:space="preserve">شکل 3-4، </w:t>
      </w:r>
      <w:r w:rsidRPr="004D740F">
        <w:rPr>
          <w:rtl/>
          <w:lang w:val="en-GB"/>
        </w:rPr>
        <w:t xml:space="preserve">سازه </w:t>
      </w:r>
      <w:r>
        <w:rPr>
          <w:rFonts w:hint="cs"/>
          <w:rtl/>
          <w:lang w:val="en-GB"/>
        </w:rPr>
        <w:t>12</w:t>
      </w:r>
      <w:r w:rsidRPr="004D740F">
        <w:rPr>
          <w:rtl/>
          <w:lang w:val="en-GB"/>
        </w:rPr>
        <w:t xml:space="preserve"> طبقه مدل شده در نرم</w:t>
      </w:r>
      <w:r>
        <w:rPr>
          <w:rFonts w:ascii="Calibri" w:hAnsi="Calibri" w:cs="Calibri"/>
          <w:rtl/>
          <w:lang w:val="en-GB"/>
        </w:rPr>
        <w:softHyphen/>
      </w:r>
      <w:r w:rsidRPr="004D740F">
        <w:rPr>
          <w:rFonts w:hint="cs"/>
          <w:rtl/>
          <w:lang w:val="en-GB"/>
        </w:rPr>
        <w:t>افزار</w:t>
      </w:r>
      <w:r w:rsidRPr="004D740F">
        <w:rPr>
          <w:rtl/>
          <w:lang w:val="en-GB"/>
        </w:rPr>
        <w:t xml:space="preserve"> </w:t>
      </w:r>
      <w:r w:rsidRPr="004D740F">
        <w:rPr>
          <w:lang w:val="en-GB"/>
        </w:rPr>
        <w:t>ETABS2016</w:t>
      </w:r>
      <w:bookmarkEnd w:id="9"/>
    </w:p>
    <w:p w14:paraId="045A0642" w14:textId="77777777" w:rsidR="00530C0C" w:rsidRDefault="00530C0C" w:rsidP="005A7738">
      <w:pPr>
        <w:pStyle w:val="a"/>
        <w:rPr>
          <w:rtl/>
        </w:rPr>
      </w:pPr>
      <w:bookmarkStart w:id="10" w:name="_Toc96728690"/>
      <w:bookmarkStart w:id="11" w:name="_Toc111672866"/>
      <w:bookmarkStart w:id="12" w:name="_Toc120457395"/>
      <w:bookmarkStart w:id="13" w:name="_Toc144769183"/>
      <w:r>
        <w:rPr>
          <w:rFonts w:hint="cs"/>
          <w:rtl/>
        </w:rPr>
        <w:t>3-2-2- مشخصات مصالح</w:t>
      </w:r>
      <w:bookmarkEnd w:id="10"/>
      <w:bookmarkEnd w:id="11"/>
      <w:bookmarkEnd w:id="12"/>
      <w:bookmarkEnd w:id="13"/>
    </w:p>
    <w:p w14:paraId="0CAEC322" w14:textId="259FC38E" w:rsidR="00530C0C" w:rsidRPr="00066238" w:rsidRDefault="00530C0C" w:rsidP="00530C0C">
      <w:pPr>
        <w:rPr>
          <w:rtl/>
          <w:lang w:bidi="fa-IR"/>
        </w:rPr>
      </w:pPr>
      <w:r w:rsidRPr="00066238">
        <w:rPr>
          <w:rFonts w:hint="cs"/>
          <w:rtl/>
          <w:lang w:bidi="fa-IR"/>
        </w:rPr>
        <w:t>برای سازه</w:t>
      </w:r>
      <w:r w:rsidRPr="00066238">
        <w:rPr>
          <w:rtl/>
          <w:lang w:bidi="fa-IR"/>
        </w:rPr>
        <w:softHyphen/>
      </w:r>
      <w:r w:rsidRPr="00066238">
        <w:rPr>
          <w:rFonts w:hint="cs"/>
          <w:rtl/>
          <w:lang w:bidi="fa-IR"/>
        </w:rPr>
        <w:t>ها از دو نوع مصالح بتن و میلگرد استفاده خواهد شد که مشخصات لازم برای آنها مطابق جداول</w:t>
      </w:r>
      <w:r>
        <w:rPr>
          <w:rFonts w:hint="cs"/>
          <w:rtl/>
          <w:lang w:bidi="fa-IR"/>
        </w:rPr>
        <w:t xml:space="preserve"> (3-1) ت (3-3)</w:t>
      </w:r>
      <w:r w:rsidRPr="00066238">
        <w:rPr>
          <w:rFonts w:hint="cs"/>
          <w:rtl/>
          <w:lang w:bidi="fa-IR"/>
        </w:rPr>
        <w:t xml:space="preserve"> خواهد بود.</w:t>
      </w:r>
    </w:p>
    <w:p w14:paraId="2780A8D3" w14:textId="77777777" w:rsidR="00530C0C" w:rsidRPr="00066238" w:rsidRDefault="00530C0C" w:rsidP="00530C0C">
      <w:pPr>
        <w:pStyle w:val="a1"/>
        <w:rPr>
          <w:rtl/>
        </w:rPr>
      </w:pPr>
      <w:bookmarkStart w:id="14" w:name="_Toc83201234"/>
      <w:bookmarkStart w:id="15" w:name="_Toc96729691"/>
      <w:bookmarkStart w:id="16" w:name="_Toc111673954"/>
      <w:bookmarkStart w:id="17" w:name="_Toc120457861"/>
      <w:bookmarkStart w:id="18" w:name="_Toc144769483"/>
      <w:r w:rsidRPr="00066238">
        <w:rPr>
          <w:rFonts w:hint="cs"/>
          <w:rtl/>
        </w:rPr>
        <w:t>جدول 3-1، مشخصات مصالح بتن</w:t>
      </w:r>
      <w:bookmarkEnd w:id="14"/>
      <w:bookmarkEnd w:id="15"/>
      <w:bookmarkEnd w:id="16"/>
      <w:bookmarkEnd w:id="17"/>
      <w:bookmarkEnd w:id="18"/>
    </w:p>
    <w:tbl>
      <w:tblPr>
        <w:tblStyle w:val="TableGrid"/>
        <w:bidiVisual/>
        <w:tblW w:w="0" w:type="auto"/>
        <w:tblLook w:val="04A0" w:firstRow="1" w:lastRow="0" w:firstColumn="1" w:lastColumn="0" w:noHBand="0" w:noVBand="1"/>
      </w:tblPr>
      <w:tblGrid>
        <w:gridCol w:w="1510"/>
        <w:gridCol w:w="1510"/>
        <w:gridCol w:w="1510"/>
        <w:gridCol w:w="1510"/>
        <w:gridCol w:w="1511"/>
        <w:gridCol w:w="1511"/>
      </w:tblGrid>
      <w:tr w:rsidR="00530C0C" w:rsidRPr="00066238" w14:paraId="1CA2FEA6" w14:textId="77777777" w:rsidTr="009F78EB">
        <w:tc>
          <w:tcPr>
            <w:tcW w:w="1510" w:type="dxa"/>
            <w:vAlign w:val="center"/>
          </w:tcPr>
          <w:p w14:paraId="0DD96658" w14:textId="77777777" w:rsidR="00530C0C" w:rsidRPr="00066238" w:rsidRDefault="00530C0C" w:rsidP="009F78EB">
            <w:pPr>
              <w:ind w:firstLine="0"/>
              <w:jc w:val="center"/>
              <w:rPr>
                <w:sz w:val="22"/>
                <w:szCs w:val="24"/>
                <w:rtl/>
                <w:lang w:bidi="fa-IR"/>
              </w:rPr>
            </w:pPr>
            <w:r w:rsidRPr="00066238">
              <w:rPr>
                <w:rFonts w:hint="cs"/>
                <w:sz w:val="22"/>
                <w:szCs w:val="24"/>
                <w:rtl/>
                <w:lang w:bidi="fa-IR"/>
              </w:rPr>
              <w:t>مشخصات</w:t>
            </w:r>
          </w:p>
        </w:tc>
        <w:tc>
          <w:tcPr>
            <w:tcW w:w="1510" w:type="dxa"/>
            <w:vAlign w:val="center"/>
          </w:tcPr>
          <w:p w14:paraId="68380094" w14:textId="77777777" w:rsidR="00530C0C" w:rsidRPr="00066238" w:rsidRDefault="00530C0C" w:rsidP="009F78EB">
            <w:pPr>
              <w:ind w:firstLine="0"/>
              <w:jc w:val="center"/>
              <w:rPr>
                <w:sz w:val="22"/>
                <w:szCs w:val="24"/>
                <w:rtl/>
                <w:lang w:bidi="fa-IR"/>
              </w:rPr>
            </w:pPr>
            <w:r w:rsidRPr="00066238">
              <w:rPr>
                <w:rFonts w:hint="cs"/>
                <w:sz w:val="22"/>
                <w:szCs w:val="24"/>
                <w:rtl/>
                <w:lang w:bidi="fa-IR"/>
              </w:rPr>
              <w:t>وزن مخصوص</w:t>
            </w:r>
          </w:p>
        </w:tc>
        <w:tc>
          <w:tcPr>
            <w:tcW w:w="1510" w:type="dxa"/>
            <w:vAlign w:val="center"/>
          </w:tcPr>
          <w:p w14:paraId="477B19F6" w14:textId="77777777" w:rsidR="00530C0C" w:rsidRPr="00066238" w:rsidRDefault="00530C0C" w:rsidP="009F78EB">
            <w:pPr>
              <w:ind w:firstLine="0"/>
              <w:jc w:val="center"/>
              <w:rPr>
                <w:sz w:val="22"/>
                <w:szCs w:val="24"/>
                <w:rtl/>
                <w:lang w:bidi="fa-IR"/>
              </w:rPr>
            </w:pPr>
            <w:r w:rsidRPr="00066238">
              <w:rPr>
                <w:rFonts w:hint="cs"/>
                <w:sz w:val="22"/>
                <w:szCs w:val="24"/>
                <w:rtl/>
                <w:lang w:bidi="fa-IR"/>
              </w:rPr>
              <w:t>مدول الاستیسیته</w:t>
            </w:r>
          </w:p>
        </w:tc>
        <w:tc>
          <w:tcPr>
            <w:tcW w:w="1510" w:type="dxa"/>
            <w:vAlign w:val="center"/>
          </w:tcPr>
          <w:p w14:paraId="589FD74B" w14:textId="77777777" w:rsidR="00530C0C" w:rsidRPr="00066238" w:rsidRDefault="00530C0C" w:rsidP="009F78EB">
            <w:pPr>
              <w:ind w:firstLine="0"/>
              <w:jc w:val="center"/>
              <w:rPr>
                <w:sz w:val="22"/>
                <w:szCs w:val="24"/>
                <w:rtl/>
                <w:lang w:bidi="fa-IR"/>
              </w:rPr>
            </w:pPr>
            <w:r w:rsidRPr="00066238">
              <w:rPr>
                <w:rFonts w:hint="cs"/>
                <w:sz w:val="22"/>
                <w:szCs w:val="24"/>
                <w:rtl/>
                <w:lang w:bidi="fa-IR"/>
              </w:rPr>
              <w:t>نسبت پوآسون</w:t>
            </w:r>
          </w:p>
        </w:tc>
        <w:tc>
          <w:tcPr>
            <w:tcW w:w="1511" w:type="dxa"/>
            <w:vAlign w:val="center"/>
          </w:tcPr>
          <w:p w14:paraId="07134BCA" w14:textId="77777777" w:rsidR="00530C0C" w:rsidRPr="00066238" w:rsidRDefault="00530C0C" w:rsidP="009F78EB">
            <w:pPr>
              <w:ind w:firstLine="0"/>
              <w:jc w:val="center"/>
              <w:rPr>
                <w:sz w:val="22"/>
                <w:szCs w:val="24"/>
                <w:rtl/>
                <w:lang w:bidi="fa-IR"/>
              </w:rPr>
            </w:pPr>
            <w:r w:rsidRPr="00066238">
              <w:rPr>
                <w:rFonts w:hint="cs"/>
                <w:sz w:val="22"/>
                <w:szCs w:val="24"/>
                <w:rtl/>
                <w:lang w:bidi="fa-IR"/>
              </w:rPr>
              <w:t>ضریب انبساط حرارتی</w:t>
            </w:r>
          </w:p>
        </w:tc>
        <w:tc>
          <w:tcPr>
            <w:tcW w:w="1511" w:type="dxa"/>
            <w:vAlign w:val="center"/>
          </w:tcPr>
          <w:p w14:paraId="0A4F3B4F" w14:textId="77777777" w:rsidR="00530C0C" w:rsidRPr="00066238" w:rsidRDefault="00530C0C" w:rsidP="009F78EB">
            <w:pPr>
              <w:ind w:firstLine="0"/>
              <w:jc w:val="center"/>
              <w:rPr>
                <w:sz w:val="22"/>
                <w:szCs w:val="24"/>
                <w:rtl/>
                <w:lang w:bidi="fa-IR"/>
              </w:rPr>
            </w:pPr>
            <w:r w:rsidRPr="00066238">
              <w:rPr>
                <w:rFonts w:hint="cs"/>
                <w:sz w:val="22"/>
                <w:szCs w:val="24"/>
                <w:rtl/>
                <w:lang w:bidi="fa-IR"/>
              </w:rPr>
              <w:t>مقاومت فشاری بتن</w:t>
            </w:r>
          </w:p>
        </w:tc>
      </w:tr>
      <w:tr w:rsidR="00530C0C" w:rsidRPr="00066238" w14:paraId="312EB06E" w14:textId="77777777" w:rsidTr="009F78EB">
        <w:tc>
          <w:tcPr>
            <w:tcW w:w="1510" w:type="dxa"/>
            <w:vAlign w:val="center"/>
          </w:tcPr>
          <w:p w14:paraId="340FDB94" w14:textId="77777777" w:rsidR="00530C0C" w:rsidRPr="00066238" w:rsidRDefault="00530C0C" w:rsidP="009F78EB">
            <w:pPr>
              <w:ind w:firstLine="0"/>
              <w:jc w:val="center"/>
              <w:rPr>
                <w:sz w:val="22"/>
                <w:szCs w:val="24"/>
                <w:rtl/>
                <w:lang w:bidi="fa-IR"/>
              </w:rPr>
            </w:pPr>
            <w:r w:rsidRPr="00066238">
              <w:rPr>
                <w:rFonts w:hint="cs"/>
                <w:sz w:val="22"/>
                <w:szCs w:val="24"/>
                <w:rtl/>
                <w:lang w:bidi="fa-IR"/>
              </w:rPr>
              <w:t>واحد</w:t>
            </w:r>
          </w:p>
        </w:tc>
        <w:tc>
          <w:tcPr>
            <w:tcW w:w="1510" w:type="dxa"/>
            <w:vAlign w:val="center"/>
          </w:tcPr>
          <w:p w14:paraId="5F679C39" w14:textId="77777777" w:rsidR="00530C0C" w:rsidRPr="00066238" w:rsidRDefault="00000000" w:rsidP="009F78EB">
            <w:pPr>
              <w:ind w:firstLine="0"/>
              <w:jc w:val="center"/>
              <w:rPr>
                <w:sz w:val="22"/>
                <w:szCs w:val="24"/>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kgf</m:t>
                    </m:r>
                  </m:num>
                  <m:den>
                    <m:sSup>
                      <m:sSupPr>
                        <m:ctrlPr>
                          <w:rPr>
                            <w:rFonts w:ascii="Cambria Math" w:hAnsi="Cambria Math"/>
                            <w:i/>
                            <w:sz w:val="22"/>
                            <w:szCs w:val="24"/>
                            <w:lang w:bidi="fa-IR"/>
                          </w:rPr>
                        </m:ctrlPr>
                      </m:sSupPr>
                      <m:e>
                        <m:r>
                          <w:rPr>
                            <w:rFonts w:ascii="Cambria Math" w:hAnsi="Cambria Math"/>
                            <w:sz w:val="22"/>
                            <w:szCs w:val="24"/>
                            <w:lang w:bidi="fa-IR"/>
                          </w:rPr>
                          <m:t>m</m:t>
                        </m:r>
                      </m:e>
                      <m:sup>
                        <m:r>
                          <w:rPr>
                            <w:rFonts w:ascii="Cambria Math" w:hAnsi="Cambria Math"/>
                            <w:sz w:val="22"/>
                            <w:szCs w:val="24"/>
                            <w:lang w:bidi="fa-IR"/>
                          </w:rPr>
                          <m:t>3</m:t>
                        </m:r>
                      </m:sup>
                    </m:sSup>
                  </m:den>
                </m:f>
              </m:oMath>
            </m:oMathPara>
          </w:p>
        </w:tc>
        <w:tc>
          <w:tcPr>
            <w:tcW w:w="1510" w:type="dxa"/>
            <w:vAlign w:val="center"/>
          </w:tcPr>
          <w:p w14:paraId="24E12048" w14:textId="77777777" w:rsidR="00530C0C" w:rsidRPr="00066238" w:rsidRDefault="00530C0C" w:rsidP="009F78EB">
            <w:pPr>
              <w:ind w:firstLine="0"/>
              <w:jc w:val="center"/>
              <w:rPr>
                <w:sz w:val="22"/>
                <w:szCs w:val="24"/>
                <w:lang w:bidi="fa-IR"/>
              </w:rPr>
            </w:pPr>
            <m:oMathPara>
              <m:oMath>
                <m:r>
                  <w:rPr>
                    <w:rFonts w:ascii="Cambria Math" w:hAnsi="Cambria Math"/>
                    <w:sz w:val="22"/>
                    <w:szCs w:val="24"/>
                    <w:lang w:bidi="fa-IR"/>
                  </w:rPr>
                  <m:t>Mpa</m:t>
                </m:r>
              </m:oMath>
            </m:oMathPara>
          </w:p>
        </w:tc>
        <w:tc>
          <w:tcPr>
            <w:tcW w:w="1510" w:type="dxa"/>
            <w:vAlign w:val="center"/>
          </w:tcPr>
          <w:p w14:paraId="6BA0415F" w14:textId="77777777" w:rsidR="00530C0C" w:rsidRPr="00066238" w:rsidRDefault="00530C0C" w:rsidP="009F78EB">
            <w:pPr>
              <w:ind w:firstLine="0"/>
              <w:jc w:val="center"/>
              <w:rPr>
                <w:sz w:val="22"/>
                <w:szCs w:val="24"/>
                <w:rtl/>
                <w:lang w:bidi="fa-IR"/>
              </w:rPr>
            </w:pPr>
            <w:r w:rsidRPr="00066238">
              <w:rPr>
                <w:rFonts w:hint="cs"/>
                <w:sz w:val="22"/>
                <w:szCs w:val="24"/>
                <w:rtl/>
                <w:lang w:bidi="fa-IR"/>
              </w:rPr>
              <w:t>---</w:t>
            </w:r>
          </w:p>
        </w:tc>
        <w:tc>
          <w:tcPr>
            <w:tcW w:w="1511" w:type="dxa"/>
            <w:vAlign w:val="center"/>
          </w:tcPr>
          <w:p w14:paraId="7DF8C3D5" w14:textId="77777777" w:rsidR="00530C0C" w:rsidRPr="00066238" w:rsidRDefault="00000000" w:rsidP="009F78EB">
            <w:pPr>
              <w:ind w:firstLine="0"/>
              <w:jc w:val="center"/>
              <w:rPr>
                <w:sz w:val="22"/>
                <w:szCs w:val="24"/>
                <w:rtl/>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1</m:t>
                    </m:r>
                  </m:num>
                  <m:den>
                    <m:r>
                      <w:rPr>
                        <w:rFonts w:ascii="Cambria Math" w:hAnsi="Cambria Math"/>
                        <w:sz w:val="22"/>
                        <w:szCs w:val="24"/>
                        <w:lang w:bidi="fa-IR"/>
                      </w:rPr>
                      <m:t>℃</m:t>
                    </m:r>
                  </m:den>
                </m:f>
              </m:oMath>
            </m:oMathPara>
          </w:p>
        </w:tc>
        <w:tc>
          <w:tcPr>
            <w:tcW w:w="1511" w:type="dxa"/>
            <w:vAlign w:val="center"/>
          </w:tcPr>
          <w:p w14:paraId="4B7DB8FD" w14:textId="77777777" w:rsidR="00530C0C" w:rsidRPr="00066238" w:rsidRDefault="00530C0C" w:rsidP="009F78EB">
            <w:pPr>
              <w:ind w:firstLine="0"/>
              <w:jc w:val="center"/>
              <w:rPr>
                <w:sz w:val="22"/>
                <w:szCs w:val="24"/>
                <w:rtl/>
                <w:lang w:bidi="fa-IR"/>
              </w:rPr>
            </w:pPr>
            <m:oMathPara>
              <m:oMath>
                <m:r>
                  <w:rPr>
                    <w:rFonts w:ascii="Cambria Math" w:hAnsi="Cambria Math"/>
                    <w:sz w:val="22"/>
                    <w:szCs w:val="24"/>
                    <w:lang w:bidi="fa-IR"/>
                  </w:rPr>
                  <m:t>Mpa</m:t>
                </m:r>
              </m:oMath>
            </m:oMathPara>
          </w:p>
        </w:tc>
      </w:tr>
      <w:tr w:rsidR="00530C0C" w:rsidRPr="00066238" w14:paraId="51B9A2EE" w14:textId="77777777" w:rsidTr="009F78EB">
        <w:tc>
          <w:tcPr>
            <w:tcW w:w="1510" w:type="dxa"/>
            <w:vAlign w:val="center"/>
          </w:tcPr>
          <w:p w14:paraId="673342BA" w14:textId="77777777" w:rsidR="00530C0C" w:rsidRPr="00066238" w:rsidRDefault="00530C0C" w:rsidP="009F78EB">
            <w:pPr>
              <w:ind w:firstLine="0"/>
              <w:jc w:val="center"/>
              <w:rPr>
                <w:sz w:val="22"/>
                <w:szCs w:val="24"/>
                <w:rtl/>
                <w:lang w:bidi="fa-IR"/>
              </w:rPr>
            </w:pPr>
            <w:r w:rsidRPr="00066238">
              <w:rPr>
                <w:rFonts w:hint="cs"/>
                <w:sz w:val="22"/>
                <w:szCs w:val="24"/>
                <w:rtl/>
                <w:lang w:bidi="fa-IR"/>
              </w:rPr>
              <w:t>مقدار</w:t>
            </w:r>
          </w:p>
        </w:tc>
        <w:tc>
          <w:tcPr>
            <w:tcW w:w="1510" w:type="dxa"/>
            <w:vAlign w:val="center"/>
          </w:tcPr>
          <w:p w14:paraId="3493C073" w14:textId="77777777" w:rsidR="00530C0C" w:rsidRPr="00066238" w:rsidRDefault="00530C0C" w:rsidP="009F78EB">
            <w:pPr>
              <w:ind w:firstLine="0"/>
              <w:jc w:val="center"/>
              <w:rPr>
                <w:sz w:val="22"/>
                <w:szCs w:val="24"/>
                <w:rtl/>
                <w:lang w:bidi="fa-IR"/>
              </w:rPr>
            </w:pPr>
            <w:r w:rsidRPr="00066238">
              <w:rPr>
                <w:sz w:val="22"/>
                <w:szCs w:val="24"/>
                <w:lang w:bidi="fa-IR"/>
              </w:rPr>
              <w:t>2500</w:t>
            </w:r>
          </w:p>
        </w:tc>
        <w:tc>
          <w:tcPr>
            <w:tcW w:w="1510" w:type="dxa"/>
            <w:vAlign w:val="center"/>
          </w:tcPr>
          <w:p w14:paraId="234ABE51" w14:textId="77777777" w:rsidR="00530C0C" w:rsidRPr="00066238" w:rsidRDefault="00530C0C" w:rsidP="009F78EB">
            <w:pPr>
              <w:ind w:firstLine="0"/>
              <w:jc w:val="center"/>
              <w:rPr>
                <w:sz w:val="22"/>
                <w:szCs w:val="24"/>
                <w:rtl/>
                <w:lang w:bidi="fa-IR"/>
              </w:rPr>
            </w:pPr>
            <w:r>
              <w:rPr>
                <w:sz w:val="22"/>
                <w:szCs w:val="24"/>
                <w:lang w:bidi="fa-IR"/>
              </w:rPr>
              <w:t>25743</w:t>
            </w:r>
          </w:p>
        </w:tc>
        <w:tc>
          <w:tcPr>
            <w:tcW w:w="1510" w:type="dxa"/>
            <w:vAlign w:val="center"/>
          </w:tcPr>
          <w:p w14:paraId="0573E84B" w14:textId="77777777" w:rsidR="00530C0C" w:rsidRPr="00066238" w:rsidRDefault="00530C0C" w:rsidP="009F78EB">
            <w:pPr>
              <w:ind w:firstLine="0"/>
              <w:jc w:val="center"/>
              <w:rPr>
                <w:sz w:val="22"/>
                <w:szCs w:val="24"/>
                <w:lang w:bidi="fa-IR"/>
              </w:rPr>
            </w:pPr>
            <w:r w:rsidRPr="00066238">
              <w:rPr>
                <w:sz w:val="22"/>
                <w:szCs w:val="24"/>
                <w:lang w:bidi="fa-IR"/>
              </w:rPr>
              <w:t>0.2</w:t>
            </w:r>
          </w:p>
        </w:tc>
        <w:tc>
          <w:tcPr>
            <w:tcW w:w="1511" w:type="dxa"/>
            <w:vAlign w:val="center"/>
          </w:tcPr>
          <w:p w14:paraId="4AA347EF" w14:textId="77777777" w:rsidR="00530C0C" w:rsidRPr="00066238" w:rsidRDefault="00530C0C" w:rsidP="009F78EB">
            <w:pPr>
              <w:ind w:firstLine="0"/>
              <w:jc w:val="center"/>
              <w:rPr>
                <w:sz w:val="22"/>
                <w:szCs w:val="24"/>
                <w:lang w:bidi="fa-IR"/>
              </w:rPr>
            </w:pPr>
            <w:r w:rsidRPr="00066238">
              <w:rPr>
                <w:sz w:val="22"/>
                <w:szCs w:val="24"/>
                <w:lang w:bidi="fa-IR"/>
              </w:rPr>
              <w:t>0.00001</w:t>
            </w:r>
          </w:p>
        </w:tc>
        <w:tc>
          <w:tcPr>
            <w:tcW w:w="1511" w:type="dxa"/>
            <w:vAlign w:val="center"/>
          </w:tcPr>
          <w:p w14:paraId="750B689F" w14:textId="77777777" w:rsidR="00530C0C" w:rsidRPr="00066238" w:rsidRDefault="00530C0C" w:rsidP="009F78EB">
            <w:pPr>
              <w:ind w:firstLine="0"/>
              <w:jc w:val="center"/>
              <w:rPr>
                <w:sz w:val="22"/>
                <w:szCs w:val="24"/>
                <w:lang w:bidi="fa-IR"/>
              </w:rPr>
            </w:pPr>
            <w:r>
              <w:rPr>
                <w:sz w:val="22"/>
                <w:szCs w:val="24"/>
                <w:lang w:bidi="fa-IR"/>
              </w:rPr>
              <w:t>30</w:t>
            </w:r>
          </w:p>
        </w:tc>
      </w:tr>
    </w:tbl>
    <w:p w14:paraId="59AC7860" w14:textId="77777777" w:rsidR="00530C0C" w:rsidRDefault="00530C0C" w:rsidP="00530C0C">
      <w:pPr>
        <w:ind w:firstLine="0"/>
        <w:rPr>
          <w:rtl/>
          <w:lang w:bidi="fa-IR"/>
        </w:rPr>
      </w:pPr>
    </w:p>
    <w:p w14:paraId="7F5D9B76" w14:textId="77777777" w:rsidR="00530C0C" w:rsidRDefault="00530C0C" w:rsidP="00530C0C">
      <w:pPr>
        <w:ind w:firstLine="0"/>
        <w:rPr>
          <w:rtl/>
          <w:lang w:bidi="fa-IR"/>
        </w:rPr>
      </w:pPr>
    </w:p>
    <w:p w14:paraId="40B2F19A" w14:textId="77777777" w:rsidR="00530C0C" w:rsidRDefault="00530C0C" w:rsidP="00530C0C">
      <w:pPr>
        <w:ind w:firstLine="0"/>
        <w:rPr>
          <w:rtl/>
          <w:lang w:bidi="fa-IR"/>
        </w:rPr>
      </w:pPr>
    </w:p>
    <w:p w14:paraId="23D6C77C" w14:textId="77777777" w:rsidR="00530C0C" w:rsidRPr="00066238" w:rsidRDefault="00530C0C" w:rsidP="00530C0C">
      <w:pPr>
        <w:ind w:firstLine="0"/>
        <w:rPr>
          <w:rtl/>
          <w:lang w:bidi="fa-IR"/>
        </w:rPr>
      </w:pPr>
    </w:p>
    <w:p w14:paraId="4892D4A4" w14:textId="77777777" w:rsidR="00530C0C" w:rsidRPr="00066238" w:rsidRDefault="00530C0C" w:rsidP="00530C0C">
      <w:pPr>
        <w:pStyle w:val="a1"/>
        <w:rPr>
          <w:rtl/>
        </w:rPr>
      </w:pPr>
      <w:bookmarkStart w:id="19" w:name="_Toc83201235"/>
      <w:bookmarkStart w:id="20" w:name="_Toc96729692"/>
      <w:bookmarkStart w:id="21" w:name="_Toc111673955"/>
      <w:bookmarkStart w:id="22" w:name="_Toc120457862"/>
      <w:bookmarkStart w:id="23" w:name="_Toc144769484"/>
      <w:r w:rsidRPr="00066238">
        <w:rPr>
          <w:rFonts w:hint="cs"/>
          <w:rtl/>
        </w:rPr>
        <w:lastRenderedPageBreak/>
        <w:t>جدول 3-2، مشخصات مصالح میلگردهای طولی (</w:t>
      </w:r>
      <w:r w:rsidRPr="00066238">
        <w:t>S400</w:t>
      </w:r>
      <w:r w:rsidRPr="00066238">
        <w:rPr>
          <w:rFonts w:hint="cs"/>
          <w:rtl/>
        </w:rPr>
        <w:t>)</w:t>
      </w:r>
      <w:bookmarkEnd w:id="19"/>
      <w:bookmarkEnd w:id="20"/>
      <w:bookmarkEnd w:id="21"/>
      <w:bookmarkEnd w:id="22"/>
      <w:bookmarkEnd w:id="23"/>
    </w:p>
    <w:tbl>
      <w:tblPr>
        <w:tblStyle w:val="TableGrid"/>
        <w:bidiVisual/>
        <w:tblW w:w="9062" w:type="dxa"/>
        <w:tblLook w:val="04A0" w:firstRow="1" w:lastRow="0" w:firstColumn="1" w:lastColumn="0" w:noHBand="0" w:noVBand="1"/>
      </w:tblPr>
      <w:tblGrid>
        <w:gridCol w:w="1225"/>
        <w:gridCol w:w="1268"/>
        <w:gridCol w:w="1274"/>
        <w:gridCol w:w="1283"/>
        <w:gridCol w:w="1147"/>
        <w:gridCol w:w="974"/>
        <w:gridCol w:w="917"/>
        <w:gridCol w:w="974"/>
      </w:tblGrid>
      <w:tr w:rsidR="00530C0C" w:rsidRPr="00066238" w14:paraId="1460ED81" w14:textId="77777777" w:rsidTr="009F78EB">
        <w:tc>
          <w:tcPr>
            <w:tcW w:w="1235" w:type="dxa"/>
            <w:vAlign w:val="center"/>
          </w:tcPr>
          <w:p w14:paraId="43F46248" w14:textId="77777777" w:rsidR="00530C0C" w:rsidRPr="00066238" w:rsidRDefault="00530C0C" w:rsidP="009F78EB">
            <w:pPr>
              <w:ind w:firstLine="0"/>
              <w:jc w:val="center"/>
              <w:rPr>
                <w:sz w:val="22"/>
                <w:szCs w:val="24"/>
                <w:rtl/>
                <w:lang w:bidi="fa-IR"/>
              </w:rPr>
            </w:pPr>
            <w:r w:rsidRPr="00066238">
              <w:rPr>
                <w:rFonts w:hint="cs"/>
                <w:sz w:val="22"/>
                <w:szCs w:val="24"/>
                <w:rtl/>
                <w:lang w:bidi="fa-IR"/>
              </w:rPr>
              <w:t>مشخصات</w:t>
            </w:r>
          </w:p>
        </w:tc>
        <w:tc>
          <w:tcPr>
            <w:tcW w:w="1276" w:type="dxa"/>
            <w:vAlign w:val="center"/>
          </w:tcPr>
          <w:p w14:paraId="116B41AC" w14:textId="77777777" w:rsidR="00530C0C" w:rsidRPr="00066238" w:rsidRDefault="00530C0C" w:rsidP="009F78EB">
            <w:pPr>
              <w:ind w:firstLine="0"/>
              <w:jc w:val="center"/>
              <w:rPr>
                <w:sz w:val="22"/>
                <w:szCs w:val="24"/>
                <w:rtl/>
                <w:lang w:bidi="fa-IR"/>
              </w:rPr>
            </w:pPr>
            <w:r w:rsidRPr="00066238">
              <w:rPr>
                <w:rFonts w:hint="cs"/>
                <w:sz w:val="22"/>
                <w:szCs w:val="24"/>
                <w:rtl/>
                <w:lang w:bidi="fa-IR"/>
              </w:rPr>
              <w:t>وزن مخصوص</w:t>
            </w:r>
          </w:p>
        </w:tc>
        <w:tc>
          <w:tcPr>
            <w:tcW w:w="1282" w:type="dxa"/>
            <w:vAlign w:val="center"/>
          </w:tcPr>
          <w:p w14:paraId="5AC30AF8" w14:textId="77777777" w:rsidR="00530C0C" w:rsidRPr="00066238" w:rsidRDefault="00530C0C" w:rsidP="009F78EB">
            <w:pPr>
              <w:ind w:firstLine="0"/>
              <w:jc w:val="center"/>
              <w:rPr>
                <w:sz w:val="22"/>
                <w:szCs w:val="24"/>
                <w:rtl/>
                <w:lang w:bidi="fa-IR"/>
              </w:rPr>
            </w:pPr>
            <w:r w:rsidRPr="00066238">
              <w:rPr>
                <w:rFonts w:hint="cs"/>
                <w:sz w:val="22"/>
                <w:szCs w:val="24"/>
                <w:rtl/>
                <w:lang w:bidi="fa-IR"/>
              </w:rPr>
              <w:t>مدول الاستیسیته</w:t>
            </w:r>
          </w:p>
        </w:tc>
        <w:tc>
          <w:tcPr>
            <w:tcW w:w="1291" w:type="dxa"/>
            <w:vAlign w:val="center"/>
          </w:tcPr>
          <w:p w14:paraId="0788C1BC" w14:textId="77777777" w:rsidR="00530C0C" w:rsidRPr="00066238" w:rsidRDefault="00530C0C" w:rsidP="009F78EB">
            <w:pPr>
              <w:ind w:firstLine="0"/>
              <w:jc w:val="center"/>
              <w:rPr>
                <w:sz w:val="22"/>
                <w:szCs w:val="24"/>
                <w:rtl/>
                <w:lang w:bidi="fa-IR"/>
              </w:rPr>
            </w:pPr>
            <w:r w:rsidRPr="00066238">
              <w:rPr>
                <w:rFonts w:hint="cs"/>
                <w:sz w:val="22"/>
                <w:szCs w:val="24"/>
                <w:rtl/>
                <w:lang w:bidi="fa-IR"/>
              </w:rPr>
              <w:t>ضریب انبساط حرارتی</w:t>
            </w:r>
          </w:p>
        </w:tc>
        <w:tc>
          <w:tcPr>
            <w:tcW w:w="1160" w:type="dxa"/>
            <w:vAlign w:val="center"/>
          </w:tcPr>
          <w:p w14:paraId="247D0385" w14:textId="77777777" w:rsidR="00530C0C" w:rsidRPr="00066238" w:rsidRDefault="00530C0C" w:rsidP="009F78EB">
            <w:pPr>
              <w:ind w:firstLine="0"/>
              <w:jc w:val="center"/>
              <w:rPr>
                <w:sz w:val="22"/>
                <w:szCs w:val="24"/>
                <w:rtl/>
                <w:lang w:bidi="fa-IR"/>
              </w:rPr>
            </w:pPr>
            <w:r w:rsidRPr="00066238">
              <w:rPr>
                <w:rFonts w:hint="cs"/>
                <w:sz w:val="22"/>
                <w:szCs w:val="24"/>
                <w:rtl/>
                <w:lang w:bidi="fa-IR"/>
              </w:rPr>
              <w:t>مقاومت تسلیم</w:t>
            </w:r>
          </w:p>
        </w:tc>
        <w:tc>
          <w:tcPr>
            <w:tcW w:w="974" w:type="dxa"/>
            <w:vAlign w:val="center"/>
          </w:tcPr>
          <w:p w14:paraId="6AFCBDF6" w14:textId="77777777" w:rsidR="00530C0C" w:rsidRPr="00066238" w:rsidRDefault="00530C0C" w:rsidP="009F78EB">
            <w:pPr>
              <w:ind w:firstLine="0"/>
              <w:jc w:val="center"/>
              <w:rPr>
                <w:sz w:val="22"/>
                <w:szCs w:val="24"/>
                <w:rtl/>
                <w:lang w:bidi="fa-IR"/>
              </w:rPr>
            </w:pPr>
            <w:r w:rsidRPr="00066238">
              <w:rPr>
                <w:rFonts w:hint="cs"/>
                <w:sz w:val="22"/>
                <w:szCs w:val="24"/>
                <w:rtl/>
                <w:lang w:bidi="fa-IR"/>
              </w:rPr>
              <w:t>مقاومت گسیختگی</w:t>
            </w:r>
          </w:p>
        </w:tc>
        <w:tc>
          <w:tcPr>
            <w:tcW w:w="922" w:type="dxa"/>
            <w:vAlign w:val="center"/>
          </w:tcPr>
          <w:p w14:paraId="7D106C7E" w14:textId="77777777" w:rsidR="00530C0C" w:rsidRPr="00066238" w:rsidRDefault="00530C0C" w:rsidP="009F78EB">
            <w:pPr>
              <w:ind w:firstLine="0"/>
              <w:jc w:val="center"/>
              <w:rPr>
                <w:sz w:val="22"/>
                <w:szCs w:val="24"/>
                <w:rtl/>
                <w:lang w:bidi="fa-IR"/>
              </w:rPr>
            </w:pPr>
            <w:r w:rsidRPr="00066238">
              <w:rPr>
                <w:rFonts w:hint="cs"/>
                <w:sz w:val="22"/>
                <w:szCs w:val="24"/>
                <w:rtl/>
                <w:lang w:bidi="fa-IR"/>
              </w:rPr>
              <w:t>مقاومت تسلیم مورد انتظار</w:t>
            </w:r>
          </w:p>
        </w:tc>
        <w:tc>
          <w:tcPr>
            <w:tcW w:w="922" w:type="dxa"/>
            <w:vAlign w:val="center"/>
          </w:tcPr>
          <w:p w14:paraId="7A1F0DCA" w14:textId="77777777" w:rsidR="00530C0C" w:rsidRPr="00066238" w:rsidRDefault="00530C0C" w:rsidP="009F78EB">
            <w:pPr>
              <w:ind w:firstLine="0"/>
              <w:jc w:val="center"/>
              <w:rPr>
                <w:sz w:val="22"/>
                <w:szCs w:val="24"/>
                <w:rtl/>
                <w:lang w:bidi="fa-IR"/>
              </w:rPr>
            </w:pPr>
            <w:r w:rsidRPr="00066238">
              <w:rPr>
                <w:rFonts w:hint="cs"/>
                <w:sz w:val="22"/>
                <w:szCs w:val="24"/>
                <w:rtl/>
                <w:lang w:bidi="fa-IR"/>
              </w:rPr>
              <w:t>مقاومت گسیختگی مورد انتظار</w:t>
            </w:r>
          </w:p>
        </w:tc>
      </w:tr>
      <w:tr w:rsidR="00530C0C" w:rsidRPr="00066238" w14:paraId="28335D32" w14:textId="77777777" w:rsidTr="009F78EB">
        <w:tc>
          <w:tcPr>
            <w:tcW w:w="1235" w:type="dxa"/>
            <w:vAlign w:val="center"/>
          </w:tcPr>
          <w:p w14:paraId="65842FB9" w14:textId="77777777" w:rsidR="00530C0C" w:rsidRPr="00066238" w:rsidRDefault="00530C0C" w:rsidP="009F78EB">
            <w:pPr>
              <w:ind w:firstLine="0"/>
              <w:jc w:val="center"/>
              <w:rPr>
                <w:sz w:val="22"/>
                <w:szCs w:val="24"/>
                <w:rtl/>
                <w:lang w:bidi="fa-IR"/>
              </w:rPr>
            </w:pPr>
            <w:r w:rsidRPr="00066238">
              <w:rPr>
                <w:rFonts w:hint="cs"/>
                <w:sz w:val="22"/>
                <w:szCs w:val="24"/>
                <w:rtl/>
                <w:lang w:bidi="fa-IR"/>
              </w:rPr>
              <w:t>واحد</w:t>
            </w:r>
          </w:p>
        </w:tc>
        <w:tc>
          <w:tcPr>
            <w:tcW w:w="1276" w:type="dxa"/>
            <w:vAlign w:val="center"/>
          </w:tcPr>
          <w:p w14:paraId="1B27BF73" w14:textId="77777777" w:rsidR="00530C0C" w:rsidRPr="00066238" w:rsidRDefault="00000000" w:rsidP="009F78EB">
            <w:pPr>
              <w:ind w:firstLine="0"/>
              <w:jc w:val="center"/>
              <w:rPr>
                <w:sz w:val="22"/>
                <w:szCs w:val="24"/>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kgf</m:t>
                    </m:r>
                  </m:num>
                  <m:den>
                    <m:sSup>
                      <m:sSupPr>
                        <m:ctrlPr>
                          <w:rPr>
                            <w:rFonts w:ascii="Cambria Math" w:hAnsi="Cambria Math"/>
                            <w:i/>
                            <w:sz w:val="22"/>
                            <w:szCs w:val="24"/>
                            <w:lang w:bidi="fa-IR"/>
                          </w:rPr>
                        </m:ctrlPr>
                      </m:sSupPr>
                      <m:e>
                        <m:r>
                          <w:rPr>
                            <w:rFonts w:ascii="Cambria Math" w:hAnsi="Cambria Math"/>
                            <w:sz w:val="22"/>
                            <w:szCs w:val="24"/>
                            <w:lang w:bidi="fa-IR"/>
                          </w:rPr>
                          <m:t>m</m:t>
                        </m:r>
                      </m:e>
                      <m:sup>
                        <m:r>
                          <w:rPr>
                            <w:rFonts w:ascii="Cambria Math" w:hAnsi="Cambria Math"/>
                            <w:sz w:val="22"/>
                            <w:szCs w:val="24"/>
                            <w:lang w:bidi="fa-IR"/>
                          </w:rPr>
                          <m:t>3</m:t>
                        </m:r>
                      </m:sup>
                    </m:sSup>
                  </m:den>
                </m:f>
              </m:oMath>
            </m:oMathPara>
          </w:p>
        </w:tc>
        <w:tc>
          <w:tcPr>
            <w:tcW w:w="1282" w:type="dxa"/>
            <w:vAlign w:val="center"/>
          </w:tcPr>
          <w:p w14:paraId="5EE86030" w14:textId="77777777" w:rsidR="00530C0C" w:rsidRPr="00066238" w:rsidRDefault="00530C0C" w:rsidP="009F78EB">
            <w:pPr>
              <w:ind w:firstLine="0"/>
              <w:jc w:val="center"/>
              <w:rPr>
                <w:sz w:val="22"/>
                <w:szCs w:val="24"/>
                <w:lang w:bidi="fa-IR"/>
              </w:rPr>
            </w:pPr>
            <m:oMathPara>
              <m:oMath>
                <m:r>
                  <w:rPr>
                    <w:rFonts w:ascii="Cambria Math" w:hAnsi="Cambria Math"/>
                    <w:sz w:val="22"/>
                    <w:szCs w:val="24"/>
                    <w:lang w:bidi="fa-IR"/>
                  </w:rPr>
                  <m:t>Mpa</m:t>
                </m:r>
              </m:oMath>
            </m:oMathPara>
          </w:p>
        </w:tc>
        <w:tc>
          <w:tcPr>
            <w:tcW w:w="1291" w:type="dxa"/>
            <w:vAlign w:val="center"/>
          </w:tcPr>
          <w:p w14:paraId="13BF013C" w14:textId="77777777" w:rsidR="00530C0C" w:rsidRPr="00066238" w:rsidRDefault="00000000" w:rsidP="009F78EB">
            <w:pPr>
              <w:ind w:firstLine="0"/>
              <w:jc w:val="center"/>
              <w:rPr>
                <w:sz w:val="22"/>
                <w:szCs w:val="24"/>
                <w:rtl/>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1</m:t>
                    </m:r>
                  </m:num>
                  <m:den>
                    <m:r>
                      <w:rPr>
                        <w:rFonts w:ascii="Cambria Math" w:hAnsi="Cambria Math"/>
                        <w:sz w:val="22"/>
                        <w:szCs w:val="24"/>
                        <w:lang w:bidi="fa-IR"/>
                      </w:rPr>
                      <m:t>℃</m:t>
                    </m:r>
                  </m:den>
                </m:f>
              </m:oMath>
            </m:oMathPara>
          </w:p>
        </w:tc>
        <w:tc>
          <w:tcPr>
            <w:tcW w:w="1160" w:type="dxa"/>
            <w:vAlign w:val="center"/>
          </w:tcPr>
          <w:p w14:paraId="219F0E93" w14:textId="77777777" w:rsidR="00530C0C" w:rsidRPr="00066238" w:rsidRDefault="00530C0C" w:rsidP="009F78EB">
            <w:pPr>
              <w:ind w:firstLine="0"/>
              <w:jc w:val="center"/>
              <w:rPr>
                <w:sz w:val="22"/>
                <w:szCs w:val="24"/>
                <w:rtl/>
                <w:lang w:bidi="fa-IR"/>
              </w:rPr>
            </w:pPr>
            <m:oMathPara>
              <m:oMath>
                <m:r>
                  <w:rPr>
                    <w:rFonts w:ascii="Cambria Math" w:hAnsi="Cambria Math"/>
                    <w:sz w:val="22"/>
                    <w:szCs w:val="24"/>
                    <w:lang w:bidi="fa-IR"/>
                  </w:rPr>
                  <m:t>Mpa</m:t>
                </m:r>
              </m:oMath>
            </m:oMathPara>
          </w:p>
        </w:tc>
        <w:tc>
          <w:tcPr>
            <w:tcW w:w="974" w:type="dxa"/>
            <w:vAlign w:val="center"/>
          </w:tcPr>
          <w:p w14:paraId="6DFEE495" w14:textId="77777777" w:rsidR="00530C0C" w:rsidRPr="00066238" w:rsidRDefault="00530C0C" w:rsidP="009F78EB">
            <w:pPr>
              <w:ind w:firstLine="0"/>
              <w:jc w:val="center"/>
              <w:rPr>
                <w:rFonts w:eastAsia="Calibri"/>
                <w:sz w:val="22"/>
                <w:szCs w:val="24"/>
                <w:lang w:bidi="fa-IR"/>
              </w:rPr>
            </w:pPr>
            <m:oMathPara>
              <m:oMath>
                <m:r>
                  <w:rPr>
                    <w:rFonts w:ascii="Cambria Math" w:hAnsi="Cambria Math"/>
                    <w:sz w:val="22"/>
                    <w:szCs w:val="24"/>
                    <w:lang w:bidi="fa-IR"/>
                  </w:rPr>
                  <m:t>Mpa</m:t>
                </m:r>
              </m:oMath>
            </m:oMathPara>
          </w:p>
        </w:tc>
        <w:tc>
          <w:tcPr>
            <w:tcW w:w="922" w:type="dxa"/>
            <w:vAlign w:val="center"/>
          </w:tcPr>
          <w:p w14:paraId="66941765" w14:textId="77777777" w:rsidR="00530C0C" w:rsidRPr="00066238" w:rsidRDefault="00530C0C" w:rsidP="009F78EB">
            <w:pPr>
              <w:ind w:firstLine="0"/>
              <w:jc w:val="center"/>
              <w:rPr>
                <w:rFonts w:eastAsia="Calibri"/>
                <w:sz w:val="22"/>
                <w:szCs w:val="24"/>
                <w:lang w:bidi="fa-IR"/>
              </w:rPr>
            </w:pPr>
            <m:oMathPara>
              <m:oMath>
                <m:r>
                  <w:rPr>
                    <w:rFonts w:ascii="Cambria Math" w:hAnsi="Cambria Math"/>
                    <w:sz w:val="22"/>
                    <w:szCs w:val="24"/>
                    <w:lang w:bidi="fa-IR"/>
                  </w:rPr>
                  <m:t>Mpa</m:t>
                </m:r>
              </m:oMath>
            </m:oMathPara>
          </w:p>
        </w:tc>
        <w:tc>
          <w:tcPr>
            <w:tcW w:w="922" w:type="dxa"/>
            <w:vAlign w:val="center"/>
          </w:tcPr>
          <w:p w14:paraId="5A5273DA" w14:textId="77777777" w:rsidR="00530C0C" w:rsidRPr="00066238" w:rsidRDefault="00530C0C" w:rsidP="009F78EB">
            <w:pPr>
              <w:ind w:firstLine="0"/>
              <w:jc w:val="center"/>
              <w:rPr>
                <w:rFonts w:eastAsia="Calibri"/>
                <w:sz w:val="22"/>
                <w:szCs w:val="24"/>
                <w:lang w:bidi="fa-IR"/>
              </w:rPr>
            </w:pPr>
            <m:oMathPara>
              <m:oMath>
                <m:r>
                  <w:rPr>
                    <w:rFonts w:ascii="Cambria Math" w:hAnsi="Cambria Math"/>
                    <w:sz w:val="22"/>
                    <w:szCs w:val="24"/>
                    <w:lang w:bidi="fa-IR"/>
                  </w:rPr>
                  <m:t>Mpa</m:t>
                </m:r>
              </m:oMath>
            </m:oMathPara>
          </w:p>
        </w:tc>
      </w:tr>
      <w:tr w:rsidR="00530C0C" w:rsidRPr="00066238" w14:paraId="009D89BA" w14:textId="77777777" w:rsidTr="009F78EB">
        <w:tc>
          <w:tcPr>
            <w:tcW w:w="1235" w:type="dxa"/>
            <w:vAlign w:val="center"/>
          </w:tcPr>
          <w:p w14:paraId="558B0953" w14:textId="77777777" w:rsidR="00530C0C" w:rsidRPr="00066238" w:rsidRDefault="00530C0C" w:rsidP="009F78EB">
            <w:pPr>
              <w:ind w:firstLine="0"/>
              <w:jc w:val="center"/>
              <w:rPr>
                <w:sz w:val="22"/>
                <w:szCs w:val="24"/>
                <w:rtl/>
                <w:lang w:bidi="fa-IR"/>
              </w:rPr>
            </w:pPr>
            <w:r w:rsidRPr="00066238">
              <w:rPr>
                <w:rFonts w:hint="cs"/>
                <w:sz w:val="22"/>
                <w:szCs w:val="24"/>
                <w:rtl/>
                <w:lang w:bidi="fa-IR"/>
              </w:rPr>
              <w:t>مقدار</w:t>
            </w:r>
          </w:p>
        </w:tc>
        <w:tc>
          <w:tcPr>
            <w:tcW w:w="1276" w:type="dxa"/>
            <w:vAlign w:val="center"/>
          </w:tcPr>
          <w:p w14:paraId="51F19DE7" w14:textId="77777777" w:rsidR="00530C0C" w:rsidRPr="00066238" w:rsidRDefault="00530C0C" w:rsidP="009F78EB">
            <w:pPr>
              <w:ind w:firstLine="0"/>
              <w:jc w:val="center"/>
              <w:rPr>
                <w:sz w:val="22"/>
                <w:szCs w:val="24"/>
                <w:rtl/>
                <w:lang w:bidi="fa-IR"/>
              </w:rPr>
            </w:pPr>
            <w:r w:rsidRPr="00066238">
              <w:rPr>
                <w:sz w:val="22"/>
                <w:szCs w:val="24"/>
                <w:lang w:bidi="fa-IR"/>
              </w:rPr>
              <w:t>7850</w:t>
            </w:r>
          </w:p>
        </w:tc>
        <w:tc>
          <w:tcPr>
            <w:tcW w:w="1282" w:type="dxa"/>
            <w:vAlign w:val="center"/>
          </w:tcPr>
          <w:p w14:paraId="3D437E36" w14:textId="77777777" w:rsidR="00530C0C" w:rsidRPr="00066238" w:rsidRDefault="00530C0C" w:rsidP="009F78EB">
            <w:pPr>
              <w:ind w:firstLine="0"/>
              <w:jc w:val="center"/>
              <w:rPr>
                <w:sz w:val="22"/>
                <w:szCs w:val="24"/>
                <w:rtl/>
                <w:lang w:bidi="fa-IR"/>
              </w:rPr>
            </w:pPr>
            <w:r w:rsidRPr="00066238">
              <w:rPr>
                <w:sz w:val="22"/>
                <w:szCs w:val="24"/>
                <w:lang w:bidi="fa-IR"/>
              </w:rPr>
              <w:t>200000</w:t>
            </w:r>
          </w:p>
        </w:tc>
        <w:tc>
          <w:tcPr>
            <w:tcW w:w="1291" w:type="dxa"/>
            <w:vAlign w:val="center"/>
          </w:tcPr>
          <w:p w14:paraId="614DA88B" w14:textId="77777777" w:rsidR="00530C0C" w:rsidRPr="00066238" w:rsidRDefault="00530C0C" w:rsidP="009F78EB">
            <w:pPr>
              <w:ind w:firstLine="0"/>
              <w:jc w:val="center"/>
              <w:rPr>
                <w:sz w:val="22"/>
                <w:szCs w:val="24"/>
                <w:lang w:bidi="fa-IR"/>
              </w:rPr>
            </w:pPr>
            <w:r w:rsidRPr="00066238">
              <w:rPr>
                <w:sz w:val="22"/>
                <w:szCs w:val="24"/>
                <w:lang w:bidi="fa-IR"/>
              </w:rPr>
              <w:t>0.000012</w:t>
            </w:r>
          </w:p>
        </w:tc>
        <w:tc>
          <w:tcPr>
            <w:tcW w:w="1160" w:type="dxa"/>
            <w:vAlign w:val="center"/>
          </w:tcPr>
          <w:p w14:paraId="7B47CEE9" w14:textId="77777777" w:rsidR="00530C0C" w:rsidRPr="00066238" w:rsidRDefault="00530C0C" w:rsidP="009F78EB">
            <w:pPr>
              <w:ind w:firstLine="0"/>
              <w:jc w:val="center"/>
              <w:rPr>
                <w:sz w:val="22"/>
                <w:szCs w:val="24"/>
                <w:lang w:bidi="fa-IR"/>
              </w:rPr>
            </w:pPr>
            <w:r w:rsidRPr="00066238">
              <w:rPr>
                <w:sz w:val="22"/>
                <w:szCs w:val="24"/>
                <w:lang w:bidi="fa-IR"/>
              </w:rPr>
              <w:t>400</w:t>
            </w:r>
          </w:p>
        </w:tc>
        <w:tc>
          <w:tcPr>
            <w:tcW w:w="974" w:type="dxa"/>
            <w:vAlign w:val="center"/>
          </w:tcPr>
          <w:p w14:paraId="0CD9A880" w14:textId="77777777" w:rsidR="00530C0C" w:rsidRPr="00066238" w:rsidRDefault="00530C0C" w:rsidP="009F78EB">
            <w:pPr>
              <w:ind w:firstLine="0"/>
              <w:jc w:val="center"/>
              <w:rPr>
                <w:sz w:val="22"/>
                <w:szCs w:val="24"/>
                <w:lang w:bidi="fa-IR"/>
              </w:rPr>
            </w:pPr>
            <w:r w:rsidRPr="00066238">
              <w:rPr>
                <w:sz w:val="22"/>
                <w:szCs w:val="24"/>
                <w:lang w:bidi="fa-IR"/>
              </w:rPr>
              <w:t>600</w:t>
            </w:r>
          </w:p>
        </w:tc>
        <w:tc>
          <w:tcPr>
            <w:tcW w:w="922" w:type="dxa"/>
            <w:vAlign w:val="center"/>
          </w:tcPr>
          <w:p w14:paraId="1521E0B0" w14:textId="77777777" w:rsidR="00530C0C" w:rsidRPr="00066238" w:rsidRDefault="00530C0C" w:rsidP="009F78EB">
            <w:pPr>
              <w:ind w:firstLine="0"/>
              <w:jc w:val="center"/>
              <w:rPr>
                <w:sz w:val="22"/>
                <w:szCs w:val="24"/>
                <w:lang w:bidi="fa-IR"/>
              </w:rPr>
            </w:pPr>
            <w:r w:rsidRPr="00066238">
              <w:rPr>
                <w:sz w:val="22"/>
                <w:szCs w:val="24"/>
                <w:lang w:bidi="fa-IR"/>
              </w:rPr>
              <w:t>500</w:t>
            </w:r>
          </w:p>
        </w:tc>
        <w:tc>
          <w:tcPr>
            <w:tcW w:w="922" w:type="dxa"/>
            <w:vAlign w:val="center"/>
          </w:tcPr>
          <w:p w14:paraId="4FB57D87" w14:textId="77777777" w:rsidR="00530C0C" w:rsidRPr="00066238" w:rsidRDefault="00530C0C" w:rsidP="009F78EB">
            <w:pPr>
              <w:ind w:firstLine="0"/>
              <w:jc w:val="center"/>
              <w:rPr>
                <w:sz w:val="22"/>
                <w:szCs w:val="24"/>
                <w:lang w:bidi="fa-IR"/>
              </w:rPr>
            </w:pPr>
            <w:r w:rsidRPr="00066238">
              <w:rPr>
                <w:sz w:val="22"/>
                <w:szCs w:val="24"/>
                <w:lang w:bidi="fa-IR"/>
              </w:rPr>
              <w:t>750</w:t>
            </w:r>
          </w:p>
        </w:tc>
      </w:tr>
    </w:tbl>
    <w:p w14:paraId="10B66DFE" w14:textId="77777777" w:rsidR="00530C0C" w:rsidRDefault="00530C0C" w:rsidP="00530C0C">
      <w:pPr>
        <w:jc w:val="center"/>
        <w:rPr>
          <w:sz w:val="20"/>
          <w:szCs w:val="24"/>
          <w:rtl/>
          <w:lang w:bidi="fa-IR"/>
        </w:rPr>
      </w:pPr>
      <w:bookmarkStart w:id="24" w:name="_Toc83201236"/>
    </w:p>
    <w:p w14:paraId="36B94457" w14:textId="343C8491" w:rsidR="00530C0C" w:rsidRPr="00066238" w:rsidRDefault="00530C0C" w:rsidP="00530C0C">
      <w:pPr>
        <w:jc w:val="center"/>
        <w:rPr>
          <w:sz w:val="20"/>
          <w:szCs w:val="24"/>
          <w:rtl/>
          <w:lang w:bidi="fa-IR"/>
        </w:rPr>
      </w:pPr>
      <w:r w:rsidRPr="00066238">
        <w:rPr>
          <w:rFonts w:hint="cs"/>
          <w:sz w:val="20"/>
          <w:szCs w:val="24"/>
          <w:rtl/>
          <w:lang w:bidi="fa-IR"/>
        </w:rPr>
        <w:t xml:space="preserve">جدول 3-3، مشخصات مصالح میلگردهای </w:t>
      </w:r>
      <w:r>
        <w:rPr>
          <w:rFonts w:hint="cs"/>
          <w:sz w:val="20"/>
          <w:szCs w:val="24"/>
          <w:rtl/>
          <w:lang w:bidi="fa-IR"/>
        </w:rPr>
        <w:t>عرضی</w:t>
      </w:r>
      <w:r w:rsidRPr="00066238">
        <w:rPr>
          <w:rFonts w:hint="cs"/>
          <w:sz w:val="20"/>
          <w:szCs w:val="24"/>
          <w:rtl/>
          <w:lang w:bidi="fa-IR"/>
        </w:rPr>
        <w:t xml:space="preserve"> (</w:t>
      </w:r>
      <w:r w:rsidRPr="00066238">
        <w:rPr>
          <w:sz w:val="20"/>
          <w:szCs w:val="24"/>
          <w:lang w:bidi="fa-IR"/>
        </w:rPr>
        <w:t>S340</w:t>
      </w:r>
      <w:r w:rsidRPr="00066238">
        <w:rPr>
          <w:rFonts w:hint="cs"/>
          <w:sz w:val="20"/>
          <w:szCs w:val="24"/>
          <w:rtl/>
          <w:lang w:bidi="fa-IR"/>
        </w:rPr>
        <w:t>)</w:t>
      </w:r>
      <w:bookmarkEnd w:id="24"/>
    </w:p>
    <w:tbl>
      <w:tblPr>
        <w:tblStyle w:val="TableGrid"/>
        <w:bidiVisual/>
        <w:tblW w:w="9062" w:type="dxa"/>
        <w:tblLook w:val="04A0" w:firstRow="1" w:lastRow="0" w:firstColumn="1" w:lastColumn="0" w:noHBand="0" w:noVBand="1"/>
      </w:tblPr>
      <w:tblGrid>
        <w:gridCol w:w="1225"/>
        <w:gridCol w:w="1268"/>
        <w:gridCol w:w="1274"/>
        <w:gridCol w:w="1283"/>
        <w:gridCol w:w="1147"/>
        <w:gridCol w:w="974"/>
        <w:gridCol w:w="917"/>
        <w:gridCol w:w="974"/>
      </w:tblGrid>
      <w:tr w:rsidR="00530C0C" w:rsidRPr="00066238" w14:paraId="7E52097F" w14:textId="77777777" w:rsidTr="009F78EB">
        <w:tc>
          <w:tcPr>
            <w:tcW w:w="1235" w:type="dxa"/>
            <w:vAlign w:val="center"/>
          </w:tcPr>
          <w:p w14:paraId="7C7F980B" w14:textId="77777777" w:rsidR="00530C0C" w:rsidRPr="00066238" w:rsidRDefault="00530C0C" w:rsidP="009F78EB">
            <w:pPr>
              <w:ind w:firstLine="0"/>
              <w:jc w:val="center"/>
              <w:rPr>
                <w:sz w:val="22"/>
                <w:szCs w:val="24"/>
                <w:rtl/>
                <w:lang w:bidi="fa-IR"/>
              </w:rPr>
            </w:pPr>
            <w:r w:rsidRPr="00066238">
              <w:rPr>
                <w:rFonts w:hint="cs"/>
                <w:sz w:val="22"/>
                <w:szCs w:val="24"/>
                <w:rtl/>
                <w:lang w:bidi="fa-IR"/>
              </w:rPr>
              <w:t>مشخصات</w:t>
            </w:r>
          </w:p>
        </w:tc>
        <w:tc>
          <w:tcPr>
            <w:tcW w:w="1276" w:type="dxa"/>
            <w:vAlign w:val="center"/>
          </w:tcPr>
          <w:p w14:paraId="45F8CC84" w14:textId="77777777" w:rsidR="00530C0C" w:rsidRPr="00066238" w:rsidRDefault="00530C0C" w:rsidP="009F78EB">
            <w:pPr>
              <w:ind w:firstLine="0"/>
              <w:jc w:val="center"/>
              <w:rPr>
                <w:sz w:val="22"/>
                <w:szCs w:val="24"/>
                <w:rtl/>
                <w:lang w:bidi="fa-IR"/>
              </w:rPr>
            </w:pPr>
            <w:r w:rsidRPr="00066238">
              <w:rPr>
                <w:rFonts w:hint="cs"/>
                <w:sz w:val="22"/>
                <w:szCs w:val="24"/>
                <w:rtl/>
                <w:lang w:bidi="fa-IR"/>
              </w:rPr>
              <w:t>وزن مخصوص</w:t>
            </w:r>
          </w:p>
        </w:tc>
        <w:tc>
          <w:tcPr>
            <w:tcW w:w="1282" w:type="dxa"/>
            <w:vAlign w:val="center"/>
          </w:tcPr>
          <w:p w14:paraId="74CABACB" w14:textId="77777777" w:rsidR="00530C0C" w:rsidRPr="00066238" w:rsidRDefault="00530C0C" w:rsidP="009F78EB">
            <w:pPr>
              <w:ind w:firstLine="0"/>
              <w:jc w:val="center"/>
              <w:rPr>
                <w:sz w:val="22"/>
                <w:szCs w:val="24"/>
                <w:rtl/>
                <w:lang w:bidi="fa-IR"/>
              </w:rPr>
            </w:pPr>
            <w:r w:rsidRPr="00066238">
              <w:rPr>
                <w:rFonts w:hint="cs"/>
                <w:sz w:val="22"/>
                <w:szCs w:val="24"/>
                <w:rtl/>
                <w:lang w:bidi="fa-IR"/>
              </w:rPr>
              <w:t>مدول الاستیسیته</w:t>
            </w:r>
          </w:p>
        </w:tc>
        <w:tc>
          <w:tcPr>
            <w:tcW w:w="1291" w:type="dxa"/>
            <w:vAlign w:val="center"/>
          </w:tcPr>
          <w:p w14:paraId="206CEB98" w14:textId="77777777" w:rsidR="00530C0C" w:rsidRPr="00066238" w:rsidRDefault="00530C0C" w:rsidP="009F78EB">
            <w:pPr>
              <w:ind w:firstLine="0"/>
              <w:jc w:val="center"/>
              <w:rPr>
                <w:sz w:val="22"/>
                <w:szCs w:val="24"/>
                <w:rtl/>
                <w:lang w:bidi="fa-IR"/>
              </w:rPr>
            </w:pPr>
            <w:r w:rsidRPr="00066238">
              <w:rPr>
                <w:rFonts w:hint="cs"/>
                <w:sz w:val="22"/>
                <w:szCs w:val="24"/>
                <w:rtl/>
                <w:lang w:bidi="fa-IR"/>
              </w:rPr>
              <w:t>ضریب انبساط حرارتی</w:t>
            </w:r>
          </w:p>
        </w:tc>
        <w:tc>
          <w:tcPr>
            <w:tcW w:w="1160" w:type="dxa"/>
            <w:vAlign w:val="center"/>
          </w:tcPr>
          <w:p w14:paraId="0D96E4CA" w14:textId="77777777" w:rsidR="00530C0C" w:rsidRPr="00066238" w:rsidRDefault="00530C0C" w:rsidP="009F78EB">
            <w:pPr>
              <w:ind w:firstLine="0"/>
              <w:jc w:val="center"/>
              <w:rPr>
                <w:sz w:val="22"/>
                <w:szCs w:val="24"/>
                <w:rtl/>
                <w:lang w:bidi="fa-IR"/>
              </w:rPr>
            </w:pPr>
            <w:r w:rsidRPr="00066238">
              <w:rPr>
                <w:rFonts w:hint="cs"/>
                <w:sz w:val="22"/>
                <w:szCs w:val="24"/>
                <w:rtl/>
                <w:lang w:bidi="fa-IR"/>
              </w:rPr>
              <w:t>مقاومت تسلیم</w:t>
            </w:r>
          </w:p>
        </w:tc>
        <w:tc>
          <w:tcPr>
            <w:tcW w:w="974" w:type="dxa"/>
            <w:vAlign w:val="center"/>
          </w:tcPr>
          <w:p w14:paraId="70D3C031" w14:textId="77777777" w:rsidR="00530C0C" w:rsidRPr="00066238" w:rsidRDefault="00530C0C" w:rsidP="009F78EB">
            <w:pPr>
              <w:ind w:firstLine="0"/>
              <w:jc w:val="center"/>
              <w:rPr>
                <w:sz w:val="22"/>
                <w:szCs w:val="24"/>
                <w:rtl/>
                <w:lang w:bidi="fa-IR"/>
              </w:rPr>
            </w:pPr>
            <w:r w:rsidRPr="00066238">
              <w:rPr>
                <w:rFonts w:hint="cs"/>
                <w:sz w:val="22"/>
                <w:szCs w:val="24"/>
                <w:rtl/>
                <w:lang w:bidi="fa-IR"/>
              </w:rPr>
              <w:t>مقاومت گسیختگی</w:t>
            </w:r>
          </w:p>
        </w:tc>
        <w:tc>
          <w:tcPr>
            <w:tcW w:w="922" w:type="dxa"/>
            <w:vAlign w:val="center"/>
          </w:tcPr>
          <w:p w14:paraId="06811B74" w14:textId="77777777" w:rsidR="00530C0C" w:rsidRPr="00066238" w:rsidRDefault="00530C0C" w:rsidP="009F78EB">
            <w:pPr>
              <w:ind w:firstLine="0"/>
              <w:jc w:val="center"/>
              <w:rPr>
                <w:sz w:val="22"/>
                <w:szCs w:val="24"/>
                <w:rtl/>
                <w:lang w:bidi="fa-IR"/>
              </w:rPr>
            </w:pPr>
            <w:r w:rsidRPr="00066238">
              <w:rPr>
                <w:rFonts w:hint="cs"/>
                <w:sz w:val="22"/>
                <w:szCs w:val="24"/>
                <w:rtl/>
                <w:lang w:bidi="fa-IR"/>
              </w:rPr>
              <w:t>مقاومت تسلیم مورد انتظار</w:t>
            </w:r>
          </w:p>
        </w:tc>
        <w:tc>
          <w:tcPr>
            <w:tcW w:w="922" w:type="dxa"/>
            <w:vAlign w:val="center"/>
          </w:tcPr>
          <w:p w14:paraId="2206EA2A" w14:textId="77777777" w:rsidR="00530C0C" w:rsidRPr="00066238" w:rsidRDefault="00530C0C" w:rsidP="009F78EB">
            <w:pPr>
              <w:ind w:firstLine="0"/>
              <w:jc w:val="center"/>
              <w:rPr>
                <w:sz w:val="22"/>
                <w:szCs w:val="24"/>
                <w:rtl/>
                <w:lang w:bidi="fa-IR"/>
              </w:rPr>
            </w:pPr>
            <w:r w:rsidRPr="00066238">
              <w:rPr>
                <w:rFonts w:hint="cs"/>
                <w:sz w:val="22"/>
                <w:szCs w:val="24"/>
                <w:rtl/>
                <w:lang w:bidi="fa-IR"/>
              </w:rPr>
              <w:t>مقاومت گسیختگی مورد انتظار</w:t>
            </w:r>
          </w:p>
        </w:tc>
      </w:tr>
      <w:tr w:rsidR="00530C0C" w:rsidRPr="00066238" w14:paraId="2C307105" w14:textId="77777777" w:rsidTr="009F78EB">
        <w:tc>
          <w:tcPr>
            <w:tcW w:w="1235" w:type="dxa"/>
            <w:vAlign w:val="center"/>
          </w:tcPr>
          <w:p w14:paraId="2C434ED7" w14:textId="77777777" w:rsidR="00530C0C" w:rsidRPr="00066238" w:rsidRDefault="00530C0C" w:rsidP="009F78EB">
            <w:pPr>
              <w:ind w:firstLine="0"/>
              <w:jc w:val="center"/>
              <w:rPr>
                <w:sz w:val="22"/>
                <w:szCs w:val="24"/>
                <w:rtl/>
                <w:lang w:bidi="fa-IR"/>
              </w:rPr>
            </w:pPr>
            <w:r w:rsidRPr="00066238">
              <w:rPr>
                <w:rFonts w:hint="cs"/>
                <w:sz w:val="22"/>
                <w:szCs w:val="24"/>
                <w:rtl/>
                <w:lang w:bidi="fa-IR"/>
              </w:rPr>
              <w:t>واحد</w:t>
            </w:r>
          </w:p>
        </w:tc>
        <w:tc>
          <w:tcPr>
            <w:tcW w:w="1276" w:type="dxa"/>
            <w:vAlign w:val="center"/>
          </w:tcPr>
          <w:p w14:paraId="2D3451C4" w14:textId="77777777" w:rsidR="00530C0C" w:rsidRPr="00066238" w:rsidRDefault="00000000" w:rsidP="009F78EB">
            <w:pPr>
              <w:ind w:firstLine="0"/>
              <w:jc w:val="center"/>
              <w:rPr>
                <w:sz w:val="22"/>
                <w:szCs w:val="24"/>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kgf</m:t>
                    </m:r>
                  </m:num>
                  <m:den>
                    <m:sSup>
                      <m:sSupPr>
                        <m:ctrlPr>
                          <w:rPr>
                            <w:rFonts w:ascii="Cambria Math" w:hAnsi="Cambria Math"/>
                            <w:i/>
                            <w:sz w:val="22"/>
                            <w:szCs w:val="24"/>
                            <w:lang w:bidi="fa-IR"/>
                          </w:rPr>
                        </m:ctrlPr>
                      </m:sSupPr>
                      <m:e>
                        <m:r>
                          <w:rPr>
                            <w:rFonts w:ascii="Cambria Math" w:hAnsi="Cambria Math"/>
                            <w:sz w:val="22"/>
                            <w:szCs w:val="24"/>
                            <w:lang w:bidi="fa-IR"/>
                          </w:rPr>
                          <m:t>m</m:t>
                        </m:r>
                      </m:e>
                      <m:sup>
                        <m:r>
                          <w:rPr>
                            <w:rFonts w:ascii="Cambria Math" w:hAnsi="Cambria Math"/>
                            <w:sz w:val="22"/>
                            <w:szCs w:val="24"/>
                            <w:lang w:bidi="fa-IR"/>
                          </w:rPr>
                          <m:t>3</m:t>
                        </m:r>
                      </m:sup>
                    </m:sSup>
                  </m:den>
                </m:f>
              </m:oMath>
            </m:oMathPara>
          </w:p>
        </w:tc>
        <w:tc>
          <w:tcPr>
            <w:tcW w:w="1282" w:type="dxa"/>
            <w:vAlign w:val="center"/>
          </w:tcPr>
          <w:p w14:paraId="4B31A6DE" w14:textId="77777777" w:rsidR="00530C0C" w:rsidRPr="00066238" w:rsidRDefault="00530C0C" w:rsidP="009F78EB">
            <w:pPr>
              <w:ind w:firstLine="0"/>
              <w:jc w:val="center"/>
              <w:rPr>
                <w:sz w:val="22"/>
                <w:szCs w:val="24"/>
                <w:lang w:bidi="fa-IR"/>
              </w:rPr>
            </w:pPr>
            <m:oMathPara>
              <m:oMath>
                <m:r>
                  <w:rPr>
                    <w:rFonts w:ascii="Cambria Math" w:hAnsi="Cambria Math"/>
                    <w:sz w:val="22"/>
                    <w:szCs w:val="24"/>
                    <w:lang w:bidi="fa-IR"/>
                  </w:rPr>
                  <m:t>Mpa</m:t>
                </m:r>
              </m:oMath>
            </m:oMathPara>
          </w:p>
        </w:tc>
        <w:tc>
          <w:tcPr>
            <w:tcW w:w="1291" w:type="dxa"/>
            <w:vAlign w:val="center"/>
          </w:tcPr>
          <w:p w14:paraId="4ADB643F" w14:textId="77777777" w:rsidR="00530C0C" w:rsidRPr="00066238" w:rsidRDefault="00000000" w:rsidP="009F78EB">
            <w:pPr>
              <w:ind w:firstLine="0"/>
              <w:jc w:val="center"/>
              <w:rPr>
                <w:sz w:val="22"/>
                <w:szCs w:val="24"/>
                <w:rtl/>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1</m:t>
                    </m:r>
                  </m:num>
                  <m:den>
                    <m:r>
                      <w:rPr>
                        <w:rFonts w:ascii="Cambria Math" w:hAnsi="Cambria Math"/>
                        <w:sz w:val="22"/>
                        <w:szCs w:val="24"/>
                        <w:lang w:bidi="fa-IR"/>
                      </w:rPr>
                      <m:t>℃</m:t>
                    </m:r>
                  </m:den>
                </m:f>
              </m:oMath>
            </m:oMathPara>
          </w:p>
        </w:tc>
        <w:tc>
          <w:tcPr>
            <w:tcW w:w="1160" w:type="dxa"/>
            <w:vAlign w:val="center"/>
          </w:tcPr>
          <w:p w14:paraId="5DA1974E" w14:textId="77777777" w:rsidR="00530C0C" w:rsidRPr="00066238" w:rsidRDefault="00530C0C" w:rsidP="009F78EB">
            <w:pPr>
              <w:ind w:firstLine="0"/>
              <w:jc w:val="center"/>
              <w:rPr>
                <w:sz w:val="22"/>
                <w:szCs w:val="24"/>
                <w:rtl/>
                <w:lang w:bidi="fa-IR"/>
              </w:rPr>
            </w:pPr>
            <m:oMathPara>
              <m:oMath>
                <m:r>
                  <w:rPr>
                    <w:rFonts w:ascii="Cambria Math" w:hAnsi="Cambria Math"/>
                    <w:sz w:val="22"/>
                    <w:szCs w:val="24"/>
                    <w:lang w:bidi="fa-IR"/>
                  </w:rPr>
                  <m:t>Mpa</m:t>
                </m:r>
              </m:oMath>
            </m:oMathPara>
          </w:p>
        </w:tc>
        <w:tc>
          <w:tcPr>
            <w:tcW w:w="974" w:type="dxa"/>
            <w:vAlign w:val="center"/>
          </w:tcPr>
          <w:p w14:paraId="1B36840C" w14:textId="77777777" w:rsidR="00530C0C" w:rsidRPr="00066238" w:rsidRDefault="00530C0C" w:rsidP="009F78EB">
            <w:pPr>
              <w:ind w:firstLine="0"/>
              <w:jc w:val="center"/>
              <w:rPr>
                <w:rFonts w:eastAsia="Calibri"/>
                <w:sz w:val="22"/>
                <w:szCs w:val="24"/>
                <w:lang w:bidi="fa-IR"/>
              </w:rPr>
            </w:pPr>
            <m:oMathPara>
              <m:oMath>
                <m:r>
                  <w:rPr>
                    <w:rFonts w:ascii="Cambria Math" w:hAnsi="Cambria Math"/>
                    <w:sz w:val="22"/>
                    <w:szCs w:val="24"/>
                    <w:lang w:bidi="fa-IR"/>
                  </w:rPr>
                  <m:t>Mpa</m:t>
                </m:r>
              </m:oMath>
            </m:oMathPara>
          </w:p>
        </w:tc>
        <w:tc>
          <w:tcPr>
            <w:tcW w:w="922" w:type="dxa"/>
            <w:vAlign w:val="center"/>
          </w:tcPr>
          <w:p w14:paraId="15748BBD" w14:textId="77777777" w:rsidR="00530C0C" w:rsidRPr="00066238" w:rsidRDefault="00530C0C" w:rsidP="009F78EB">
            <w:pPr>
              <w:ind w:firstLine="0"/>
              <w:jc w:val="center"/>
              <w:rPr>
                <w:rFonts w:eastAsia="Calibri"/>
                <w:sz w:val="22"/>
                <w:szCs w:val="24"/>
                <w:lang w:bidi="fa-IR"/>
              </w:rPr>
            </w:pPr>
            <m:oMathPara>
              <m:oMath>
                <m:r>
                  <w:rPr>
                    <w:rFonts w:ascii="Cambria Math" w:hAnsi="Cambria Math"/>
                    <w:sz w:val="22"/>
                    <w:szCs w:val="24"/>
                    <w:lang w:bidi="fa-IR"/>
                  </w:rPr>
                  <m:t>Mpa</m:t>
                </m:r>
              </m:oMath>
            </m:oMathPara>
          </w:p>
        </w:tc>
        <w:tc>
          <w:tcPr>
            <w:tcW w:w="922" w:type="dxa"/>
            <w:vAlign w:val="center"/>
          </w:tcPr>
          <w:p w14:paraId="3321A129" w14:textId="77777777" w:rsidR="00530C0C" w:rsidRPr="00066238" w:rsidRDefault="00530C0C" w:rsidP="009F78EB">
            <w:pPr>
              <w:ind w:firstLine="0"/>
              <w:jc w:val="center"/>
              <w:rPr>
                <w:rFonts w:eastAsia="Calibri"/>
                <w:sz w:val="22"/>
                <w:szCs w:val="24"/>
                <w:lang w:bidi="fa-IR"/>
              </w:rPr>
            </w:pPr>
            <m:oMathPara>
              <m:oMath>
                <m:r>
                  <w:rPr>
                    <w:rFonts w:ascii="Cambria Math" w:hAnsi="Cambria Math"/>
                    <w:sz w:val="22"/>
                    <w:szCs w:val="24"/>
                    <w:lang w:bidi="fa-IR"/>
                  </w:rPr>
                  <m:t>Mpa</m:t>
                </m:r>
              </m:oMath>
            </m:oMathPara>
          </w:p>
        </w:tc>
      </w:tr>
      <w:tr w:rsidR="00530C0C" w:rsidRPr="00066238" w14:paraId="00DB77C5" w14:textId="77777777" w:rsidTr="009F78EB">
        <w:tc>
          <w:tcPr>
            <w:tcW w:w="1235" w:type="dxa"/>
            <w:vAlign w:val="center"/>
          </w:tcPr>
          <w:p w14:paraId="596C9F76" w14:textId="77777777" w:rsidR="00530C0C" w:rsidRPr="00066238" w:rsidRDefault="00530C0C" w:rsidP="009F78EB">
            <w:pPr>
              <w:ind w:firstLine="0"/>
              <w:jc w:val="center"/>
              <w:rPr>
                <w:sz w:val="22"/>
                <w:szCs w:val="24"/>
                <w:rtl/>
                <w:lang w:bidi="fa-IR"/>
              </w:rPr>
            </w:pPr>
            <w:r w:rsidRPr="00066238">
              <w:rPr>
                <w:rFonts w:hint="cs"/>
                <w:sz w:val="22"/>
                <w:szCs w:val="24"/>
                <w:rtl/>
                <w:lang w:bidi="fa-IR"/>
              </w:rPr>
              <w:t>مقدار</w:t>
            </w:r>
          </w:p>
        </w:tc>
        <w:tc>
          <w:tcPr>
            <w:tcW w:w="1276" w:type="dxa"/>
            <w:vAlign w:val="center"/>
          </w:tcPr>
          <w:p w14:paraId="372E591F" w14:textId="77777777" w:rsidR="00530C0C" w:rsidRPr="00066238" w:rsidRDefault="00530C0C" w:rsidP="009F78EB">
            <w:pPr>
              <w:ind w:firstLine="0"/>
              <w:jc w:val="center"/>
              <w:rPr>
                <w:sz w:val="22"/>
                <w:szCs w:val="24"/>
                <w:rtl/>
                <w:lang w:bidi="fa-IR"/>
              </w:rPr>
            </w:pPr>
            <w:r w:rsidRPr="00066238">
              <w:rPr>
                <w:sz w:val="22"/>
                <w:szCs w:val="24"/>
                <w:lang w:bidi="fa-IR"/>
              </w:rPr>
              <w:t>7850</w:t>
            </w:r>
          </w:p>
        </w:tc>
        <w:tc>
          <w:tcPr>
            <w:tcW w:w="1282" w:type="dxa"/>
            <w:vAlign w:val="center"/>
          </w:tcPr>
          <w:p w14:paraId="081DB948" w14:textId="77777777" w:rsidR="00530C0C" w:rsidRPr="00066238" w:rsidRDefault="00530C0C" w:rsidP="009F78EB">
            <w:pPr>
              <w:ind w:firstLine="0"/>
              <w:jc w:val="center"/>
              <w:rPr>
                <w:sz w:val="22"/>
                <w:szCs w:val="24"/>
                <w:rtl/>
                <w:lang w:bidi="fa-IR"/>
              </w:rPr>
            </w:pPr>
            <w:r w:rsidRPr="00066238">
              <w:rPr>
                <w:sz w:val="22"/>
                <w:szCs w:val="24"/>
                <w:lang w:bidi="fa-IR"/>
              </w:rPr>
              <w:t>200000</w:t>
            </w:r>
          </w:p>
        </w:tc>
        <w:tc>
          <w:tcPr>
            <w:tcW w:w="1291" w:type="dxa"/>
            <w:vAlign w:val="center"/>
          </w:tcPr>
          <w:p w14:paraId="7759A96A" w14:textId="77777777" w:rsidR="00530C0C" w:rsidRPr="00066238" w:rsidRDefault="00530C0C" w:rsidP="009F78EB">
            <w:pPr>
              <w:ind w:firstLine="0"/>
              <w:jc w:val="center"/>
              <w:rPr>
                <w:sz w:val="22"/>
                <w:szCs w:val="24"/>
                <w:lang w:bidi="fa-IR"/>
              </w:rPr>
            </w:pPr>
            <w:r w:rsidRPr="00066238">
              <w:rPr>
                <w:sz w:val="22"/>
                <w:szCs w:val="24"/>
                <w:lang w:bidi="fa-IR"/>
              </w:rPr>
              <w:t>0.000012</w:t>
            </w:r>
          </w:p>
        </w:tc>
        <w:tc>
          <w:tcPr>
            <w:tcW w:w="1160" w:type="dxa"/>
            <w:vAlign w:val="center"/>
          </w:tcPr>
          <w:p w14:paraId="45C5326E" w14:textId="77777777" w:rsidR="00530C0C" w:rsidRPr="00066238" w:rsidRDefault="00530C0C" w:rsidP="009F78EB">
            <w:pPr>
              <w:ind w:firstLine="0"/>
              <w:jc w:val="center"/>
              <w:rPr>
                <w:sz w:val="22"/>
                <w:szCs w:val="24"/>
                <w:lang w:bidi="fa-IR"/>
              </w:rPr>
            </w:pPr>
            <w:r w:rsidRPr="00066238">
              <w:rPr>
                <w:sz w:val="22"/>
                <w:szCs w:val="24"/>
                <w:lang w:bidi="fa-IR"/>
              </w:rPr>
              <w:t>340</w:t>
            </w:r>
          </w:p>
        </w:tc>
        <w:tc>
          <w:tcPr>
            <w:tcW w:w="974" w:type="dxa"/>
            <w:vAlign w:val="center"/>
          </w:tcPr>
          <w:p w14:paraId="392C8798" w14:textId="77777777" w:rsidR="00530C0C" w:rsidRPr="00066238" w:rsidRDefault="00530C0C" w:rsidP="009F78EB">
            <w:pPr>
              <w:ind w:firstLine="0"/>
              <w:jc w:val="center"/>
              <w:rPr>
                <w:sz w:val="22"/>
                <w:szCs w:val="24"/>
                <w:lang w:bidi="fa-IR"/>
              </w:rPr>
            </w:pPr>
            <w:r w:rsidRPr="00066238">
              <w:rPr>
                <w:sz w:val="22"/>
                <w:szCs w:val="24"/>
                <w:lang w:bidi="fa-IR"/>
              </w:rPr>
              <w:t>500</w:t>
            </w:r>
          </w:p>
        </w:tc>
        <w:tc>
          <w:tcPr>
            <w:tcW w:w="922" w:type="dxa"/>
            <w:vAlign w:val="center"/>
          </w:tcPr>
          <w:p w14:paraId="7C5A9FB1" w14:textId="77777777" w:rsidR="00530C0C" w:rsidRPr="00066238" w:rsidRDefault="00530C0C" w:rsidP="009F78EB">
            <w:pPr>
              <w:ind w:firstLine="0"/>
              <w:jc w:val="center"/>
              <w:rPr>
                <w:sz w:val="22"/>
                <w:szCs w:val="24"/>
                <w:lang w:bidi="fa-IR"/>
              </w:rPr>
            </w:pPr>
            <w:r w:rsidRPr="00066238">
              <w:rPr>
                <w:sz w:val="22"/>
                <w:szCs w:val="24"/>
                <w:lang w:bidi="fa-IR"/>
              </w:rPr>
              <w:t>425</w:t>
            </w:r>
          </w:p>
        </w:tc>
        <w:tc>
          <w:tcPr>
            <w:tcW w:w="922" w:type="dxa"/>
            <w:vAlign w:val="center"/>
          </w:tcPr>
          <w:p w14:paraId="3BAD4276" w14:textId="77777777" w:rsidR="00530C0C" w:rsidRPr="00066238" w:rsidRDefault="00530C0C" w:rsidP="009F78EB">
            <w:pPr>
              <w:ind w:firstLine="0"/>
              <w:jc w:val="center"/>
              <w:rPr>
                <w:sz w:val="22"/>
                <w:szCs w:val="24"/>
                <w:lang w:bidi="fa-IR"/>
              </w:rPr>
            </w:pPr>
            <w:r w:rsidRPr="00066238">
              <w:rPr>
                <w:sz w:val="22"/>
                <w:szCs w:val="24"/>
                <w:lang w:bidi="fa-IR"/>
              </w:rPr>
              <w:t>625</w:t>
            </w:r>
          </w:p>
        </w:tc>
      </w:tr>
    </w:tbl>
    <w:p w14:paraId="7E8E7E4E" w14:textId="77777777" w:rsidR="00530C0C" w:rsidRDefault="00530C0C" w:rsidP="00530C0C">
      <w:pPr>
        <w:jc w:val="center"/>
        <w:rPr>
          <w:rtl/>
          <w:lang w:bidi="fa-IR"/>
        </w:rPr>
      </w:pPr>
    </w:p>
    <w:p w14:paraId="637CDC36" w14:textId="77777777" w:rsidR="001856CC" w:rsidRDefault="001856CC" w:rsidP="005A7738">
      <w:pPr>
        <w:pStyle w:val="a"/>
        <w:rPr>
          <w:rtl/>
        </w:rPr>
      </w:pPr>
      <w:bookmarkStart w:id="25" w:name="_Toc96728691"/>
      <w:bookmarkStart w:id="26" w:name="_Toc111672867"/>
      <w:bookmarkStart w:id="27" w:name="_Toc120457396"/>
      <w:bookmarkStart w:id="28" w:name="_Toc144769184"/>
      <w:r>
        <w:rPr>
          <w:rFonts w:hint="cs"/>
          <w:rtl/>
        </w:rPr>
        <w:t>3-2-3- مشخصات بارگذاری</w:t>
      </w:r>
      <w:bookmarkEnd w:id="25"/>
      <w:bookmarkEnd w:id="26"/>
      <w:bookmarkEnd w:id="27"/>
      <w:bookmarkEnd w:id="28"/>
    </w:p>
    <w:p w14:paraId="4818F6B5" w14:textId="75700DAA" w:rsidR="001856CC" w:rsidRPr="00C918BC" w:rsidRDefault="001856CC" w:rsidP="001856CC">
      <w:pPr>
        <w:rPr>
          <w:rtl/>
          <w:lang w:bidi="fa-IR"/>
        </w:rPr>
      </w:pPr>
      <w:r w:rsidRPr="00C918BC">
        <w:rPr>
          <w:rFonts w:hint="cs"/>
          <w:rtl/>
          <w:lang w:bidi="fa-IR"/>
        </w:rPr>
        <w:t>برای بارگذاری سازه</w:t>
      </w:r>
      <w:r w:rsidRPr="00C918BC">
        <w:rPr>
          <w:rtl/>
          <w:lang w:bidi="fa-IR"/>
        </w:rPr>
        <w:softHyphen/>
      </w:r>
      <w:r w:rsidRPr="00C918BC">
        <w:rPr>
          <w:rFonts w:hint="cs"/>
          <w:rtl/>
          <w:lang w:bidi="fa-IR"/>
        </w:rPr>
        <w:t>ها الگوهای بار لازم اعم از بار مرده (</w:t>
      </w:r>
      <w:r w:rsidRPr="00C918BC">
        <w:rPr>
          <w:lang w:bidi="fa-IR"/>
        </w:rPr>
        <w:t>Dead</w:t>
      </w:r>
      <w:r w:rsidRPr="00C918BC">
        <w:rPr>
          <w:rFonts w:hint="cs"/>
          <w:rtl/>
          <w:lang w:bidi="fa-IR"/>
        </w:rPr>
        <w:t>)، بار زنده (</w:t>
      </w:r>
      <w:r w:rsidRPr="00C918BC">
        <w:rPr>
          <w:lang w:bidi="fa-IR"/>
        </w:rPr>
        <w:t>Live</w:t>
      </w:r>
      <w:r w:rsidRPr="00C918BC">
        <w:rPr>
          <w:rFonts w:hint="cs"/>
          <w:rtl/>
          <w:lang w:bidi="fa-IR"/>
        </w:rPr>
        <w:t>) و بار زلزله (</w:t>
      </w:r>
      <w:r w:rsidRPr="00C918BC">
        <w:rPr>
          <w:lang w:bidi="fa-IR"/>
        </w:rPr>
        <w:t>Seismic</w:t>
      </w:r>
      <w:r w:rsidRPr="00C918BC">
        <w:rPr>
          <w:rFonts w:hint="cs"/>
          <w:rtl/>
          <w:lang w:bidi="fa-IR"/>
        </w:rPr>
        <w:t xml:space="preserve">) تعریف شده است بار ناشی از بارهای ثقلی در جدول </w:t>
      </w:r>
      <w:r>
        <w:rPr>
          <w:rFonts w:hint="cs"/>
          <w:rtl/>
          <w:lang w:bidi="fa-IR"/>
        </w:rPr>
        <w:t>(3-4)</w:t>
      </w:r>
      <w:r w:rsidRPr="00C918BC">
        <w:rPr>
          <w:rFonts w:hint="cs"/>
          <w:rtl/>
          <w:lang w:bidi="fa-IR"/>
        </w:rPr>
        <w:t xml:space="preserve"> و برای محاسبه بار زلزله نیاز به محاسبه ضریب زلزله (</w:t>
      </w:r>
      <w:r w:rsidRPr="00C918BC">
        <w:rPr>
          <w:lang w:bidi="fa-IR"/>
        </w:rPr>
        <w:t>C</w:t>
      </w:r>
      <w:r w:rsidRPr="00C918BC">
        <w:rPr>
          <w:rFonts w:hint="cs"/>
          <w:rtl/>
          <w:lang w:bidi="fa-IR"/>
        </w:rPr>
        <w:t>) و ضریب توزیع برش پایه در طبقات (</w:t>
      </w:r>
      <w:r w:rsidRPr="00C918BC">
        <w:rPr>
          <w:lang w:bidi="fa-IR"/>
        </w:rPr>
        <w:t>K</w:t>
      </w:r>
      <w:r w:rsidRPr="00C918BC">
        <w:rPr>
          <w:rFonts w:hint="cs"/>
          <w:rtl/>
          <w:lang w:bidi="fa-IR"/>
        </w:rPr>
        <w:t>) می</w:t>
      </w:r>
      <w:r w:rsidRPr="00C918BC">
        <w:rPr>
          <w:rtl/>
          <w:lang w:bidi="fa-IR"/>
        </w:rPr>
        <w:softHyphen/>
      </w:r>
      <w:r w:rsidRPr="00C918BC">
        <w:rPr>
          <w:rFonts w:hint="cs"/>
          <w:rtl/>
          <w:lang w:bidi="fa-IR"/>
        </w:rPr>
        <w:t xml:space="preserve">باشد که در جدول </w:t>
      </w:r>
      <w:r>
        <w:rPr>
          <w:rFonts w:hint="cs"/>
          <w:rtl/>
          <w:lang w:bidi="fa-IR"/>
        </w:rPr>
        <w:t>(3-5)</w:t>
      </w:r>
      <w:r w:rsidRPr="00C918BC">
        <w:rPr>
          <w:rFonts w:hint="cs"/>
          <w:rtl/>
          <w:lang w:bidi="fa-IR"/>
        </w:rPr>
        <w:t xml:space="preserve"> آورده شده است.</w:t>
      </w:r>
    </w:p>
    <w:p w14:paraId="00BD5799" w14:textId="77777777" w:rsidR="001856CC" w:rsidRPr="00C918BC" w:rsidRDefault="001856CC" w:rsidP="001856CC">
      <w:pPr>
        <w:pStyle w:val="a1"/>
        <w:rPr>
          <w:rtl/>
        </w:rPr>
      </w:pPr>
      <w:bookmarkStart w:id="29" w:name="_Toc83201237"/>
      <w:bookmarkStart w:id="30" w:name="_Toc96729693"/>
      <w:bookmarkStart w:id="31" w:name="_Toc111673956"/>
      <w:bookmarkStart w:id="32" w:name="_Toc120457863"/>
      <w:bookmarkStart w:id="33" w:name="_Toc144769485"/>
      <w:r w:rsidRPr="00C918BC">
        <w:rPr>
          <w:rFonts w:hint="cs"/>
          <w:rtl/>
        </w:rPr>
        <w:t>جدول 3-4، بارهای ثقلی سازه</w:t>
      </w:r>
      <w:bookmarkEnd w:id="29"/>
      <w:bookmarkEnd w:id="30"/>
      <w:bookmarkEnd w:id="31"/>
      <w:bookmarkEnd w:id="32"/>
      <w:bookmarkEnd w:id="33"/>
    </w:p>
    <w:tbl>
      <w:tblPr>
        <w:tblStyle w:val="TableGrid"/>
        <w:bidiVisual/>
        <w:tblW w:w="0" w:type="auto"/>
        <w:jc w:val="center"/>
        <w:tblLook w:val="04A0" w:firstRow="1" w:lastRow="0" w:firstColumn="1" w:lastColumn="0" w:noHBand="0" w:noVBand="1"/>
      </w:tblPr>
      <w:tblGrid>
        <w:gridCol w:w="2545"/>
        <w:gridCol w:w="2266"/>
        <w:gridCol w:w="2266"/>
      </w:tblGrid>
      <w:tr w:rsidR="001856CC" w:rsidRPr="00C918BC" w14:paraId="7EEBC9C6" w14:textId="77777777" w:rsidTr="004D3346">
        <w:trPr>
          <w:jc w:val="center"/>
        </w:trPr>
        <w:tc>
          <w:tcPr>
            <w:tcW w:w="2545" w:type="dxa"/>
            <w:vAlign w:val="center"/>
          </w:tcPr>
          <w:p w14:paraId="7AD633E3" w14:textId="77777777" w:rsidR="001856CC" w:rsidRPr="00C918BC" w:rsidRDefault="001856CC" w:rsidP="009F78EB">
            <w:pPr>
              <w:ind w:firstLine="0"/>
              <w:jc w:val="center"/>
              <w:rPr>
                <w:sz w:val="22"/>
                <w:szCs w:val="24"/>
                <w:rtl/>
                <w:lang w:bidi="fa-IR"/>
              </w:rPr>
            </w:pPr>
            <w:r w:rsidRPr="00C918BC">
              <w:rPr>
                <w:rFonts w:hint="cs"/>
                <w:sz w:val="22"/>
                <w:szCs w:val="24"/>
                <w:rtl/>
                <w:lang w:bidi="fa-IR"/>
              </w:rPr>
              <w:t>نوع بار</w:t>
            </w:r>
          </w:p>
        </w:tc>
        <w:tc>
          <w:tcPr>
            <w:tcW w:w="2266" w:type="dxa"/>
          </w:tcPr>
          <w:p w14:paraId="4597BEED" w14:textId="70E1D782" w:rsidR="001856CC" w:rsidRPr="00C918BC" w:rsidRDefault="001856CC" w:rsidP="009F78EB">
            <w:pPr>
              <w:ind w:firstLine="0"/>
              <w:jc w:val="center"/>
              <w:rPr>
                <w:sz w:val="22"/>
                <w:szCs w:val="24"/>
                <w:rtl/>
                <w:lang w:bidi="fa-IR"/>
              </w:rPr>
            </w:pPr>
            <w:r w:rsidRPr="00C918BC">
              <w:rPr>
                <w:rFonts w:hint="cs"/>
                <w:sz w:val="22"/>
                <w:szCs w:val="24"/>
                <w:rtl/>
                <w:lang w:bidi="fa-IR"/>
              </w:rPr>
              <w:t>واحد</w:t>
            </w:r>
          </w:p>
        </w:tc>
        <w:tc>
          <w:tcPr>
            <w:tcW w:w="2266" w:type="dxa"/>
            <w:vAlign w:val="center"/>
          </w:tcPr>
          <w:p w14:paraId="1896BD2F" w14:textId="37F17810" w:rsidR="001856CC" w:rsidRPr="00C918BC" w:rsidRDefault="001856CC" w:rsidP="009F78EB">
            <w:pPr>
              <w:ind w:firstLine="0"/>
              <w:jc w:val="center"/>
              <w:rPr>
                <w:sz w:val="22"/>
                <w:szCs w:val="24"/>
                <w:rtl/>
                <w:lang w:bidi="fa-IR"/>
              </w:rPr>
            </w:pPr>
            <w:r w:rsidRPr="00C918BC">
              <w:rPr>
                <w:rFonts w:hint="cs"/>
                <w:sz w:val="22"/>
                <w:szCs w:val="24"/>
                <w:rtl/>
                <w:lang w:bidi="fa-IR"/>
              </w:rPr>
              <w:t xml:space="preserve">وزن یک متر مربع </w:t>
            </w:r>
          </w:p>
        </w:tc>
      </w:tr>
      <w:tr w:rsidR="001856CC" w:rsidRPr="00C918BC" w14:paraId="37C8FE2C" w14:textId="77777777" w:rsidTr="00F43F78">
        <w:trPr>
          <w:jc w:val="center"/>
        </w:trPr>
        <w:tc>
          <w:tcPr>
            <w:tcW w:w="2545" w:type="dxa"/>
            <w:vAlign w:val="center"/>
          </w:tcPr>
          <w:p w14:paraId="675B3AC3" w14:textId="77777777" w:rsidR="001856CC" w:rsidRPr="00C918BC" w:rsidRDefault="001856CC" w:rsidP="001856CC">
            <w:pPr>
              <w:ind w:firstLine="0"/>
              <w:jc w:val="center"/>
              <w:rPr>
                <w:sz w:val="22"/>
                <w:szCs w:val="24"/>
                <w:rtl/>
                <w:lang w:bidi="fa-IR"/>
              </w:rPr>
            </w:pPr>
            <w:r w:rsidRPr="00C918BC">
              <w:rPr>
                <w:rFonts w:hint="cs"/>
                <w:sz w:val="22"/>
                <w:szCs w:val="24"/>
                <w:rtl/>
                <w:lang w:bidi="fa-IR"/>
              </w:rPr>
              <w:t>بار مرده ناشی از دهانه بارگیر</w:t>
            </w:r>
          </w:p>
        </w:tc>
        <w:tc>
          <w:tcPr>
            <w:tcW w:w="2266" w:type="dxa"/>
            <w:vAlign w:val="center"/>
          </w:tcPr>
          <w:p w14:paraId="6E19EF44" w14:textId="2C3E3648" w:rsidR="001856CC" w:rsidRDefault="00000000" w:rsidP="001856CC">
            <w:pPr>
              <w:ind w:firstLine="0"/>
              <w:jc w:val="center"/>
              <w:rPr>
                <w:sz w:val="22"/>
                <w:szCs w:val="24"/>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kgf</m:t>
                    </m:r>
                  </m:num>
                  <m:den>
                    <m:sSup>
                      <m:sSupPr>
                        <m:ctrlPr>
                          <w:rPr>
                            <w:rFonts w:ascii="Cambria Math" w:hAnsi="Cambria Math"/>
                            <w:i/>
                            <w:sz w:val="22"/>
                            <w:szCs w:val="24"/>
                            <w:lang w:bidi="fa-IR"/>
                          </w:rPr>
                        </m:ctrlPr>
                      </m:sSupPr>
                      <m:e>
                        <m:r>
                          <w:rPr>
                            <w:rFonts w:ascii="Cambria Math" w:hAnsi="Cambria Math"/>
                            <w:sz w:val="22"/>
                            <w:szCs w:val="24"/>
                            <w:lang w:bidi="fa-IR"/>
                          </w:rPr>
                          <m:t>m</m:t>
                        </m:r>
                      </m:e>
                      <m:sup>
                        <m:r>
                          <w:rPr>
                            <w:rFonts w:ascii="Cambria Math" w:hAnsi="Cambria Math"/>
                            <w:sz w:val="22"/>
                            <w:szCs w:val="24"/>
                            <w:lang w:bidi="fa-IR"/>
                          </w:rPr>
                          <m:t>2</m:t>
                        </m:r>
                      </m:sup>
                    </m:sSup>
                  </m:den>
                </m:f>
              </m:oMath>
            </m:oMathPara>
          </w:p>
        </w:tc>
        <w:tc>
          <w:tcPr>
            <w:tcW w:w="2266" w:type="dxa"/>
            <w:vAlign w:val="center"/>
          </w:tcPr>
          <w:p w14:paraId="02343A52" w14:textId="24E486F3" w:rsidR="001856CC" w:rsidRPr="00C918BC" w:rsidRDefault="001856CC" w:rsidP="001856CC">
            <w:pPr>
              <w:ind w:firstLine="0"/>
              <w:jc w:val="center"/>
              <w:rPr>
                <w:sz w:val="22"/>
                <w:szCs w:val="24"/>
                <w:rtl/>
                <w:lang w:bidi="fa-IR"/>
              </w:rPr>
            </w:pPr>
            <w:r>
              <w:rPr>
                <w:sz w:val="22"/>
                <w:szCs w:val="24"/>
                <w:lang w:bidi="fa-IR"/>
              </w:rPr>
              <w:t>600</w:t>
            </w:r>
          </w:p>
        </w:tc>
      </w:tr>
      <w:tr w:rsidR="001856CC" w:rsidRPr="00C918BC" w14:paraId="70ED01AA" w14:textId="77777777" w:rsidTr="00AE6ADB">
        <w:trPr>
          <w:jc w:val="center"/>
        </w:trPr>
        <w:tc>
          <w:tcPr>
            <w:tcW w:w="2545" w:type="dxa"/>
            <w:vAlign w:val="center"/>
          </w:tcPr>
          <w:p w14:paraId="34CBB3B4" w14:textId="77777777" w:rsidR="001856CC" w:rsidRPr="00C918BC" w:rsidRDefault="001856CC" w:rsidP="001856CC">
            <w:pPr>
              <w:ind w:firstLine="0"/>
              <w:jc w:val="center"/>
              <w:rPr>
                <w:sz w:val="22"/>
                <w:szCs w:val="24"/>
                <w:rtl/>
                <w:lang w:bidi="fa-IR"/>
              </w:rPr>
            </w:pPr>
            <w:r w:rsidRPr="00C918BC">
              <w:rPr>
                <w:rFonts w:hint="cs"/>
                <w:sz w:val="22"/>
                <w:szCs w:val="24"/>
                <w:rtl/>
                <w:lang w:bidi="fa-IR"/>
              </w:rPr>
              <w:t>بار زنده ناشی از دهانه بارگیر</w:t>
            </w:r>
          </w:p>
        </w:tc>
        <w:tc>
          <w:tcPr>
            <w:tcW w:w="2266" w:type="dxa"/>
            <w:vAlign w:val="center"/>
          </w:tcPr>
          <w:p w14:paraId="4BE21495" w14:textId="187C295D" w:rsidR="001856CC" w:rsidRPr="00C918BC" w:rsidRDefault="00000000" w:rsidP="001856CC">
            <w:pPr>
              <w:ind w:firstLine="0"/>
              <w:jc w:val="center"/>
              <w:rPr>
                <w:sz w:val="22"/>
                <w:szCs w:val="24"/>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kgf</m:t>
                    </m:r>
                  </m:num>
                  <m:den>
                    <m:sSup>
                      <m:sSupPr>
                        <m:ctrlPr>
                          <w:rPr>
                            <w:rFonts w:ascii="Cambria Math" w:hAnsi="Cambria Math"/>
                            <w:i/>
                            <w:sz w:val="22"/>
                            <w:szCs w:val="24"/>
                            <w:lang w:bidi="fa-IR"/>
                          </w:rPr>
                        </m:ctrlPr>
                      </m:sSupPr>
                      <m:e>
                        <m:r>
                          <w:rPr>
                            <w:rFonts w:ascii="Cambria Math" w:hAnsi="Cambria Math"/>
                            <w:sz w:val="22"/>
                            <w:szCs w:val="24"/>
                            <w:lang w:bidi="fa-IR"/>
                          </w:rPr>
                          <m:t>m</m:t>
                        </m:r>
                      </m:e>
                      <m:sup>
                        <m:r>
                          <w:rPr>
                            <w:rFonts w:ascii="Cambria Math" w:hAnsi="Cambria Math"/>
                            <w:sz w:val="22"/>
                            <w:szCs w:val="24"/>
                            <w:lang w:bidi="fa-IR"/>
                          </w:rPr>
                          <m:t>2</m:t>
                        </m:r>
                      </m:sup>
                    </m:sSup>
                  </m:den>
                </m:f>
              </m:oMath>
            </m:oMathPara>
          </w:p>
        </w:tc>
        <w:tc>
          <w:tcPr>
            <w:tcW w:w="2266" w:type="dxa"/>
            <w:vAlign w:val="center"/>
          </w:tcPr>
          <w:p w14:paraId="44CAE88E" w14:textId="73FCFF7B" w:rsidR="001856CC" w:rsidRPr="00C918BC" w:rsidRDefault="001856CC" w:rsidP="001856CC">
            <w:pPr>
              <w:ind w:firstLine="0"/>
              <w:jc w:val="center"/>
              <w:rPr>
                <w:sz w:val="22"/>
                <w:szCs w:val="24"/>
                <w:rtl/>
                <w:lang w:bidi="fa-IR"/>
              </w:rPr>
            </w:pPr>
            <w:r w:rsidRPr="00C918BC">
              <w:rPr>
                <w:sz w:val="22"/>
                <w:szCs w:val="24"/>
                <w:lang w:bidi="fa-IR"/>
              </w:rPr>
              <w:t>200</w:t>
            </w:r>
          </w:p>
        </w:tc>
      </w:tr>
      <w:tr w:rsidR="001856CC" w:rsidRPr="00C918BC" w14:paraId="7920C0C1" w14:textId="77777777" w:rsidTr="00524280">
        <w:trPr>
          <w:jc w:val="center"/>
        </w:trPr>
        <w:tc>
          <w:tcPr>
            <w:tcW w:w="2545" w:type="dxa"/>
            <w:vAlign w:val="center"/>
          </w:tcPr>
          <w:p w14:paraId="4F65B77D" w14:textId="77777777" w:rsidR="001856CC" w:rsidRPr="00C918BC" w:rsidRDefault="001856CC" w:rsidP="001856CC">
            <w:pPr>
              <w:ind w:firstLine="0"/>
              <w:jc w:val="center"/>
              <w:rPr>
                <w:sz w:val="22"/>
                <w:szCs w:val="24"/>
                <w:rtl/>
                <w:lang w:bidi="fa-IR"/>
              </w:rPr>
            </w:pPr>
            <w:r w:rsidRPr="00C918BC">
              <w:rPr>
                <w:rFonts w:hint="cs"/>
                <w:sz w:val="22"/>
                <w:szCs w:val="24"/>
                <w:rtl/>
                <w:lang w:bidi="fa-IR"/>
              </w:rPr>
              <w:t>بار مرده ناشی از دیوارها</w:t>
            </w:r>
          </w:p>
        </w:tc>
        <w:tc>
          <w:tcPr>
            <w:tcW w:w="2266" w:type="dxa"/>
            <w:vAlign w:val="center"/>
          </w:tcPr>
          <w:p w14:paraId="1ACFF30B" w14:textId="195EF19C" w:rsidR="001856CC" w:rsidRDefault="00000000" w:rsidP="001856CC">
            <w:pPr>
              <w:ind w:firstLine="0"/>
              <w:jc w:val="center"/>
              <w:rPr>
                <w:sz w:val="22"/>
                <w:szCs w:val="24"/>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kgf</m:t>
                    </m:r>
                  </m:num>
                  <m:den>
                    <m:r>
                      <w:rPr>
                        <w:rFonts w:ascii="Cambria Math" w:hAnsi="Cambria Math"/>
                        <w:sz w:val="22"/>
                        <w:szCs w:val="24"/>
                        <w:lang w:bidi="fa-IR"/>
                      </w:rPr>
                      <m:t>m</m:t>
                    </m:r>
                  </m:den>
                </m:f>
              </m:oMath>
            </m:oMathPara>
          </w:p>
        </w:tc>
        <w:tc>
          <w:tcPr>
            <w:tcW w:w="2266" w:type="dxa"/>
            <w:vAlign w:val="center"/>
          </w:tcPr>
          <w:p w14:paraId="208517D1" w14:textId="3B3C7E8E" w:rsidR="001856CC" w:rsidRPr="00C918BC" w:rsidRDefault="001856CC" w:rsidP="001856CC">
            <w:pPr>
              <w:ind w:firstLine="0"/>
              <w:jc w:val="center"/>
              <w:rPr>
                <w:sz w:val="22"/>
                <w:szCs w:val="24"/>
                <w:rtl/>
                <w:lang w:bidi="fa-IR"/>
              </w:rPr>
            </w:pPr>
            <w:r>
              <w:rPr>
                <w:sz w:val="22"/>
                <w:szCs w:val="24"/>
                <w:lang w:bidi="fa-IR"/>
              </w:rPr>
              <w:t>1000</w:t>
            </w:r>
          </w:p>
        </w:tc>
      </w:tr>
    </w:tbl>
    <w:p w14:paraId="788FB168" w14:textId="77777777" w:rsidR="001856CC" w:rsidRDefault="001856CC" w:rsidP="001856CC">
      <w:pPr>
        <w:ind w:firstLine="0"/>
        <w:rPr>
          <w:rtl/>
          <w:lang w:bidi="fa-IR"/>
        </w:rPr>
      </w:pPr>
    </w:p>
    <w:p w14:paraId="2478A229" w14:textId="77777777" w:rsidR="001856CC" w:rsidRPr="00C918BC" w:rsidRDefault="001856CC" w:rsidP="001856CC">
      <w:pPr>
        <w:ind w:firstLine="0"/>
        <w:rPr>
          <w:lang w:bidi="fa-IR"/>
        </w:rPr>
      </w:pPr>
    </w:p>
    <w:p w14:paraId="3B95E861" w14:textId="676AB6A2" w:rsidR="001856CC" w:rsidRPr="00C918BC" w:rsidRDefault="001856CC" w:rsidP="001856CC">
      <w:pPr>
        <w:pStyle w:val="a1"/>
        <w:rPr>
          <w:rtl/>
        </w:rPr>
      </w:pPr>
      <w:bookmarkStart w:id="34" w:name="_Toc83201238"/>
      <w:bookmarkStart w:id="35" w:name="_Toc96729694"/>
      <w:bookmarkStart w:id="36" w:name="_Toc111673957"/>
      <w:bookmarkStart w:id="37" w:name="_Toc120457864"/>
      <w:bookmarkStart w:id="38" w:name="_Toc144769486"/>
      <w:r w:rsidRPr="00C918BC">
        <w:rPr>
          <w:rFonts w:hint="cs"/>
          <w:rtl/>
        </w:rPr>
        <w:lastRenderedPageBreak/>
        <w:t>جدول 3-5، محاسبه ضریب زلزله و ضریب توزیع برش پایه سازه</w:t>
      </w:r>
      <w:bookmarkEnd w:id="34"/>
      <w:bookmarkEnd w:id="35"/>
      <w:bookmarkEnd w:id="36"/>
      <w:bookmarkEnd w:id="37"/>
      <w:bookmarkEnd w:id="38"/>
    </w:p>
    <w:tbl>
      <w:tblPr>
        <w:tblStyle w:val="TableGrid"/>
        <w:bidiVisual/>
        <w:tblW w:w="0" w:type="auto"/>
        <w:jc w:val="center"/>
        <w:tblLook w:val="04A0" w:firstRow="1" w:lastRow="0" w:firstColumn="1" w:lastColumn="0" w:noHBand="0" w:noVBand="1"/>
      </w:tblPr>
      <w:tblGrid>
        <w:gridCol w:w="2266"/>
        <w:gridCol w:w="1417"/>
        <w:gridCol w:w="1418"/>
        <w:gridCol w:w="1417"/>
        <w:gridCol w:w="1276"/>
      </w:tblGrid>
      <w:tr w:rsidR="001856CC" w:rsidRPr="00C918BC" w14:paraId="72E9949D" w14:textId="77777777" w:rsidTr="001856CC">
        <w:trPr>
          <w:jc w:val="center"/>
        </w:trPr>
        <w:tc>
          <w:tcPr>
            <w:tcW w:w="2266" w:type="dxa"/>
            <w:vAlign w:val="center"/>
          </w:tcPr>
          <w:p w14:paraId="0100A5FD" w14:textId="77777777" w:rsidR="001856CC" w:rsidRPr="00C918BC" w:rsidRDefault="001856CC" w:rsidP="009F78EB">
            <w:pPr>
              <w:ind w:firstLine="0"/>
              <w:jc w:val="center"/>
              <w:rPr>
                <w:sz w:val="22"/>
                <w:szCs w:val="24"/>
                <w:rtl/>
                <w:lang w:bidi="fa-IR"/>
              </w:rPr>
            </w:pPr>
            <w:r w:rsidRPr="00C918BC">
              <w:rPr>
                <w:rFonts w:hint="cs"/>
                <w:sz w:val="22"/>
                <w:szCs w:val="24"/>
                <w:rtl/>
                <w:lang w:bidi="fa-IR"/>
              </w:rPr>
              <w:t>مشخصات</w:t>
            </w:r>
          </w:p>
        </w:tc>
        <w:tc>
          <w:tcPr>
            <w:tcW w:w="1417" w:type="dxa"/>
            <w:vAlign w:val="center"/>
          </w:tcPr>
          <w:p w14:paraId="10EC78BC" w14:textId="40CCCF7D" w:rsidR="001856CC" w:rsidRPr="00C918BC" w:rsidRDefault="001856CC" w:rsidP="009F78EB">
            <w:pPr>
              <w:ind w:firstLine="0"/>
              <w:jc w:val="center"/>
              <w:rPr>
                <w:sz w:val="22"/>
                <w:szCs w:val="24"/>
                <w:rtl/>
                <w:lang w:bidi="fa-IR"/>
              </w:rPr>
            </w:pPr>
            <w:r w:rsidRPr="00C918BC">
              <w:rPr>
                <w:rFonts w:hint="cs"/>
                <w:sz w:val="22"/>
                <w:szCs w:val="24"/>
                <w:rtl/>
                <w:lang w:bidi="fa-IR"/>
              </w:rPr>
              <w:t xml:space="preserve">سازه </w:t>
            </w:r>
            <w:r>
              <w:rPr>
                <w:rFonts w:hint="cs"/>
                <w:sz w:val="22"/>
                <w:szCs w:val="24"/>
                <w:rtl/>
                <w:lang w:bidi="fa-IR"/>
              </w:rPr>
              <w:t>6</w:t>
            </w:r>
            <w:r w:rsidRPr="00C918BC">
              <w:rPr>
                <w:rFonts w:hint="cs"/>
                <w:sz w:val="22"/>
                <w:szCs w:val="24"/>
                <w:rtl/>
                <w:lang w:bidi="fa-IR"/>
              </w:rPr>
              <w:t xml:space="preserve"> طبقه</w:t>
            </w:r>
          </w:p>
        </w:tc>
        <w:tc>
          <w:tcPr>
            <w:tcW w:w="1418" w:type="dxa"/>
            <w:vAlign w:val="center"/>
          </w:tcPr>
          <w:p w14:paraId="5AE08303" w14:textId="2C0FD3C5" w:rsidR="001856CC" w:rsidRPr="00C918BC" w:rsidRDefault="001856CC" w:rsidP="009F78EB">
            <w:pPr>
              <w:ind w:firstLine="0"/>
              <w:jc w:val="center"/>
              <w:rPr>
                <w:sz w:val="22"/>
                <w:szCs w:val="24"/>
                <w:rtl/>
                <w:lang w:bidi="fa-IR"/>
              </w:rPr>
            </w:pPr>
            <w:r w:rsidRPr="00C918BC">
              <w:rPr>
                <w:rFonts w:hint="cs"/>
                <w:sz w:val="22"/>
                <w:szCs w:val="24"/>
                <w:rtl/>
                <w:lang w:bidi="fa-IR"/>
              </w:rPr>
              <w:t xml:space="preserve">سازه </w:t>
            </w:r>
            <w:r>
              <w:rPr>
                <w:rFonts w:hint="cs"/>
                <w:sz w:val="22"/>
                <w:szCs w:val="24"/>
                <w:rtl/>
                <w:lang w:bidi="fa-IR"/>
              </w:rPr>
              <w:t>8</w:t>
            </w:r>
            <w:r w:rsidRPr="00C918BC">
              <w:rPr>
                <w:rFonts w:hint="cs"/>
                <w:sz w:val="22"/>
                <w:szCs w:val="24"/>
                <w:rtl/>
                <w:lang w:bidi="fa-IR"/>
              </w:rPr>
              <w:t xml:space="preserve"> طبقه</w:t>
            </w:r>
          </w:p>
        </w:tc>
        <w:tc>
          <w:tcPr>
            <w:tcW w:w="1417" w:type="dxa"/>
            <w:vAlign w:val="center"/>
          </w:tcPr>
          <w:p w14:paraId="720EF0B4" w14:textId="47F708FB" w:rsidR="001856CC" w:rsidRPr="00C918BC" w:rsidRDefault="001856CC" w:rsidP="009F78EB">
            <w:pPr>
              <w:ind w:firstLine="0"/>
              <w:jc w:val="center"/>
              <w:rPr>
                <w:sz w:val="22"/>
                <w:szCs w:val="24"/>
                <w:rtl/>
                <w:lang w:bidi="fa-IR"/>
              </w:rPr>
            </w:pPr>
            <w:r w:rsidRPr="00C918BC">
              <w:rPr>
                <w:rFonts w:hint="cs"/>
                <w:sz w:val="22"/>
                <w:szCs w:val="24"/>
                <w:rtl/>
                <w:lang w:bidi="fa-IR"/>
              </w:rPr>
              <w:t xml:space="preserve">سازه </w:t>
            </w:r>
            <w:r>
              <w:rPr>
                <w:rFonts w:hint="cs"/>
                <w:sz w:val="22"/>
                <w:szCs w:val="24"/>
                <w:rtl/>
                <w:lang w:bidi="fa-IR"/>
              </w:rPr>
              <w:t>10</w:t>
            </w:r>
            <w:r w:rsidRPr="00C918BC">
              <w:rPr>
                <w:rFonts w:hint="cs"/>
                <w:sz w:val="22"/>
                <w:szCs w:val="24"/>
                <w:rtl/>
                <w:lang w:bidi="fa-IR"/>
              </w:rPr>
              <w:t xml:space="preserve"> طبقه</w:t>
            </w:r>
          </w:p>
        </w:tc>
        <w:tc>
          <w:tcPr>
            <w:tcW w:w="1276" w:type="dxa"/>
            <w:vAlign w:val="center"/>
          </w:tcPr>
          <w:p w14:paraId="42350D0C" w14:textId="3A9288CB" w:rsidR="001856CC" w:rsidRPr="00C918BC" w:rsidRDefault="001856CC" w:rsidP="009F78EB">
            <w:pPr>
              <w:ind w:firstLine="0"/>
              <w:jc w:val="center"/>
              <w:rPr>
                <w:sz w:val="22"/>
                <w:szCs w:val="24"/>
                <w:rtl/>
                <w:lang w:bidi="fa-IR"/>
              </w:rPr>
            </w:pPr>
            <w:r w:rsidRPr="00C918BC">
              <w:rPr>
                <w:rFonts w:hint="cs"/>
                <w:sz w:val="22"/>
                <w:szCs w:val="24"/>
                <w:rtl/>
                <w:lang w:bidi="fa-IR"/>
              </w:rPr>
              <w:t xml:space="preserve">سازه </w:t>
            </w:r>
            <w:r>
              <w:rPr>
                <w:rFonts w:hint="cs"/>
                <w:sz w:val="22"/>
                <w:szCs w:val="24"/>
                <w:rtl/>
                <w:lang w:bidi="fa-IR"/>
              </w:rPr>
              <w:t>12</w:t>
            </w:r>
            <w:r w:rsidRPr="00C918BC">
              <w:rPr>
                <w:rFonts w:hint="cs"/>
                <w:sz w:val="22"/>
                <w:szCs w:val="24"/>
                <w:rtl/>
                <w:lang w:bidi="fa-IR"/>
              </w:rPr>
              <w:t xml:space="preserve"> طبقه</w:t>
            </w:r>
          </w:p>
        </w:tc>
      </w:tr>
      <w:tr w:rsidR="001856CC" w:rsidRPr="00C918BC" w14:paraId="014EA145" w14:textId="77777777" w:rsidTr="001856CC">
        <w:trPr>
          <w:jc w:val="center"/>
        </w:trPr>
        <w:tc>
          <w:tcPr>
            <w:tcW w:w="2266" w:type="dxa"/>
            <w:vAlign w:val="center"/>
          </w:tcPr>
          <w:p w14:paraId="05F7421A" w14:textId="77777777" w:rsidR="001856CC" w:rsidRPr="00C918BC" w:rsidRDefault="001856CC" w:rsidP="009F78EB">
            <w:pPr>
              <w:ind w:firstLine="0"/>
              <w:jc w:val="center"/>
              <w:rPr>
                <w:sz w:val="22"/>
                <w:szCs w:val="24"/>
                <w:rtl/>
                <w:lang w:bidi="fa-IR"/>
              </w:rPr>
            </w:pPr>
            <w:r w:rsidRPr="00C918BC">
              <w:rPr>
                <w:rFonts w:hint="cs"/>
                <w:sz w:val="22"/>
                <w:szCs w:val="24"/>
                <w:rtl/>
                <w:lang w:bidi="fa-IR"/>
              </w:rPr>
              <w:t>ارتفاع</w:t>
            </w:r>
          </w:p>
        </w:tc>
        <w:tc>
          <w:tcPr>
            <w:tcW w:w="1417" w:type="dxa"/>
            <w:vAlign w:val="center"/>
          </w:tcPr>
          <w:p w14:paraId="79AF84AE" w14:textId="4C05FD57" w:rsidR="001856CC" w:rsidRPr="00C918BC" w:rsidRDefault="00820EB6" w:rsidP="009F78EB">
            <w:pPr>
              <w:ind w:firstLine="0"/>
              <w:jc w:val="center"/>
              <w:rPr>
                <w:sz w:val="22"/>
                <w:szCs w:val="24"/>
                <w:rtl/>
                <w:lang w:bidi="fa-IR"/>
              </w:rPr>
            </w:pPr>
            <w:r>
              <w:rPr>
                <w:sz w:val="22"/>
                <w:szCs w:val="24"/>
                <w:lang w:bidi="fa-IR"/>
              </w:rPr>
              <w:t>18</w:t>
            </w:r>
            <w:r w:rsidR="001856CC">
              <w:rPr>
                <w:sz w:val="22"/>
                <w:szCs w:val="24"/>
                <w:lang w:bidi="fa-IR"/>
              </w:rPr>
              <w:t xml:space="preserve"> </w:t>
            </w:r>
            <w:r w:rsidR="001856CC" w:rsidRPr="00C918BC">
              <w:rPr>
                <w:sz w:val="22"/>
                <w:szCs w:val="24"/>
                <w:lang w:bidi="fa-IR"/>
              </w:rPr>
              <w:t>m</w:t>
            </w:r>
          </w:p>
        </w:tc>
        <w:tc>
          <w:tcPr>
            <w:tcW w:w="1418" w:type="dxa"/>
            <w:vAlign w:val="center"/>
          </w:tcPr>
          <w:p w14:paraId="5D8211FA" w14:textId="36F3DE96" w:rsidR="001856CC" w:rsidRPr="00C918BC" w:rsidRDefault="00820EB6" w:rsidP="009F78EB">
            <w:pPr>
              <w:ind w:firstLine="0"/>
              <w:jc w:val="center"/>
              <w:rPr>
                <w:sz w:val="22"/>
                <w:szCs w:val="24"/>
                <w:rtl/>
                <w:lang w:bidi="fa-IR"/>
              </w:rPr>
            </w:pPr>
            <w:r>
              <w:rPr>
                <w:sz w:val="22"/>
                <w:szCs w:val="24"/>
                <w:lang w:bidi="fa-IR"/>
              </w:rPr>
              <w:t>24</w:t>
            </w:r>
            <w:r w:rsidR="001856CC" w:rsidRPr="00C918BC">
              <w:rPr>
                <w:sz w:val="22"/>
                <w:szCs w:val="24"/>
                <w:lang w:bidi="fa-IR"/>
              </w:rPr>
              <w:t xml:space="preserve"> m</w:t>
            </w:r>
          </w:p>
        </w:tc>
        <w:tc>
          <w:tcPr>
            <w:tcW w:w="1417" w:type="dxa"/>
            <w:vAlign w:val="center"/>
          </w:tcPr>
          <w:p w14:paraId="61F88CF1" w14:textId="0463CF6E" w:rsidR="001856CC" w:rsidRPr="00C918BC" w:rsidRDefault="00820EB6" w:rsidP="009F78EB">
            <w:pPr>
              <w:ind w:firstLine="0"/>
              <w:jc w:val="center"/>
              <w:rPr>
                <w:sz w:val="22"/>
                <w:szCs w:val="24"/>
                <w:rtl/>
                <w:lang w:bidi="fa-IR"/>
              </w:rPr>
            </w:pPr>
            <w:r>
              <w:rPr>
                <w:sz w:val="22"/>
                <w:szCs w:val="24"/>
                <w:lang w:bidi="fa-IR"/>
              </w:rPr>
              <w:t>30</w:t>
            </w:r>
            <w:r w:rsidR="001856CC" w:rsidRPr="00C918BC">
              <w:rPr>
                <w:sz w:val="22"/>
                <w:szCs w:val="24"/>
                <w:lang w:bidi="fa-IR"/>
              </w:rPr>
              <w:t xml:space="preserve"> m</w:t>
            </w:r>
          </w:p>
        </w:tc>
        <w:tc>
          <w:tcPr>
            <w:tcW w:w="1276" w:type="dxa"/>
            <w:vAlign w:val="center"/>
          </w:tcPr>
          <w:p w14:paraId="1743F3B0" w14:textId="223DBDF9" w:rsidR="001856CC" w:rsidRDefault="00E71DB1" w:rsidP="009F78EB">
            <w:pPr>
              <w:ind w:firstLine="0"/>
              <w:jc w:val="center"/>
              <w:rPr>
                <w:sz w:val="22"/>
                <w:szCs w:val="24"/>
                <w:lang w:bidi="fa-IR"/>
              </w:rPr>
            </w:pPr>
            <w:r>
              <w:rPr>
                <w:sz w:val="22"/>
                <w:szCs w:val="24"/>
                <w:lang w:bidi="fa-IR"/>
              </w:rPr>
              <w:t>36</w:t>
            </w:r>
            <w:r w:rsidR="001856CC" w:rsidRPr="00C918BC">
              <w:rPr>
                <w:sz w:val="22"/>
                <w:szCs w:val="24"/>
                <w:lang w:bidi="fa-IR"/>
              </w:rPr>
              <w:t xml:space="preserve"> m</w:t>
            </w:r>
          </w:p>
        </w:tc>
      </w:tr>
      <w:tr w:rsidR="001856CC" w:rsidRPr="00C918BC" w14:paraId="0939E4DE" w14:textId="77777777" w:rsidTr="001856CC">
        <w:trPr>
          <w:jc w:val="center"/>
        </w:trPr>
        <w:tc>
          <w:tcPr>
            <w:tcW w:w="2266" w:type="dxa"/>
            <w:vAlign w:val="center"/>
          </w:tcPr>
          <w:p w14:paraId="408D83F2" w14:textId="77777777" w:rsidR="001856CC" w:rsidRPr="00C918BC" w:rsidRDefault="001856CC" w:rsidP="009F78EB">
            <w:pPr>
              <w:ind w:firstLine="0"/>
              <w:jc w:val="center"/>
              <w:rPr>
                <w:sz w:val="22"/>
                <w:szCs w:val="24"/>
                <w:rtl/>
                <w:lang w:bidi="fa-IR"/>
              </w:rPr>
            </w:pPr>
            <w:r w:rsidRPr="00C918BC">
              <w:rPr>
                <w:rFonts w:hint="cs"/>
                <w:sz w:val="22"/>
                <w:szCs w:val="24"/>
                <w:rtl/>
                <w:lang w:bidi="fa-IR"/>
              </w:rPr>
              <w:t>نسبت شتاب مبنا (</w:t>
            </w:r>
            <w:r w:rsidRPr="00C918BC">
              <w:rPr>
                <w:sz w:val="22"/>
                <w:szCs w:val="24"/>
                <w:lang w:bidi="fa-IR"/>
              </w:rPr>
              <w:t>A</w:t>
            </w:r>
            <w:r w:rsidRPr="00C918BC">
              <w:rPr>
                <w:rFonts w:hint="cs"/>
                <w:sz w:val="22"/>
                <w:szCs w:val="24"/>
                <w:rtl/>
                <w:lang w:bidi="fa-IR"/>
              </w:rPr>
              <w:t>)</w:t>
            </w:r>
          </w:p>
        </w:tc>
        <w:tc>
          <w:tcPr>
            <w:tcW w:w="1417" w:type="dxa"/>
            <w:vAlign w:val="center"/>
          </w:tcPr>
          <w:p w14:paraId="100BB761" w14:textId="77777777" w:rsidR="001856CC" w:rsidRPr="00C918BC" w:rsidRDefault="001856CC" w:rsidP="009F78EB">
            <w:pPr>
              <w:ind w:firstLine="0"/>
              <w:jc w:val="center"/>
              <w:rPr>
                <w:sz w:val="22"/>
                <w:szCs w:val="24"/>
                <w:rtl/>
                <w:lang w:bidi="fa-IR"/>
              </w:rPr>
            </w:pPr>
            <w:r w:rsidRPr="00C918BC">
              <w:rPr>
                <w:sz w:val="22"/>
                <w:szCs w:val="24"/>
                <w:lang w:bidi="fa-IR"/>
              </w:rPr>
              <w:t>0.35</w:t>
            </w:r>
          </w:p>
        </w:tc>
        <w:tc>
          <w:tcPr>
            <w:tcW w:w="1418" w:type="dxa"/>
            <w:vAlign w:val="center"/>
          </w:tcPr>
          <w:p w14:paraId="2C86C8B9" w14:textId="77777777" w:rsidR="001856CC" w:rsidRPr="00C918BC" w:rsidRDefault="001856CC" w:rsidP="009F78EB">
            <w:pPr>
              <w:ind w:firstLine="0"/>
              <w:jc w:val="center"/>
              <w:rPr>
                <w:sz w:val="22"/>
                <w:szCs w:val="24"/>
                <w:rtl/>
                <w:lang w:bidi="fa-IR"/>
              </w:rPr>
            </w:pPr>
            <w:r w:rsidRPr="00C918BC">
              <w:rPr>
                <w:sz w:val="22"/>
                <w:szCs w:val="24"/>
                <w:lang w:bidi="fa-IR"/>
              </w:rPr>
              <w:t>0.35</w:t>
            </w:r>
          </w:p>
        </w:tc>
        <w:tc>
          <w:tcPr>
            <w:tcW w:w="1417" w:type="dxa"/>
            <w:vAlign w:val="center"/>
          </w:tcPr>
          <w:p w14:paraId="49CF3BCC" w14:textId="77777777" w:rsidR="001856CC" w:rsidRPr="00C918BC" w:rsidRDefault="001856CC" w:rsidP="009F78EB">
            <w:pPr>
              <w:ind w:firstLine="0"/>
              <w:jc w:val="center"/>
              <w:rPr>
                <w:sz w:val="22"/>
                <w:szCs w:val="24"/>
                <w:rtl/>
                <w:lang w:bidi="fa-IR"/>
              </w:rPr>
            </w:pPr>
            <w:r w:rsidRPr="00C918BC">
              <w:rPr>
                <w:sz w:val="22"/>
                <w:szCs w:val="24"/>
                <w:lang w:bidi="fa-IR"/>
              </w:rPr>
              <w:t>0.35</w:t>
            </w:r>
          </w:p>
        </w:tc>
        <w:tc>
          <w:tcPr>
            <w:tcW w:w="1276" w:type="dxa"/>
            <w:vAlign w:val="center"/>
          </w:tcPr>
          <w:p w14:paraId="2E35CBBD" w14:textId="77777777" w:rsidR="001856CC" w:rsidRPr="00C918BC" w:rsidRDefault="001856CC" w:rsidP="009F78EB">
            <w:pPr>
              <w:ind w:firstLine="0"/>
              <w:jc w:val="center"/>
              <w:rPr>
                <w:sz w:val="22"/>
                <w:szCs w:val="24"/>
                <w:lang w:bidi="fa-IR"/>
              </w:rPr>
            </w:pPr>
            <w:r w:rsidRPr="00C918BC">
              <w:rPr>
                <w:sz w:val="22"/>
                <w:szCs w:val="24"/>
                <w:lang w:bidi="fa-IR"/>
              </w:rPr>
              <w:t>0.35</w:t>
            </w:r>
          </w:p>
        </w:tc>
      </w:tr>
      <w:tr w:rsidR="001856CC" w:rsidRPr="00C918BC" w14:paraId="02D060D3" w14:textId="77777777" w:rsidTr="001856CC">
        <w:trPr>
          <w:jc w:val="center"/>
        </w:trPr>
        <w:tc>
          <w:tcPr>
            <w:tcW w:w="2266" w:type="dxa"/>
            <w:vAlign w:val="center"/>
          </w:tcPr>
          <w:p w14:paraId="0D0DC130" w14:textId="77777777" w:rsidR="001856CC" w:rsidRPr="00C918BC" w:rsidRDefault="001856CC" w:rsidP="009F78EB">
            <w:pPr>
              <w:ind w:firstLine="0"/>
              <w:jc w:val="center"/>
              <w:rPr>
                <w:sz w:val="22"/>
                <w:szCs w:val="24"/>
                <w:rtl/>
                <w:lang w:bidi="fa-IR"/>
              </w:rPr>
            </w:pPr>
            <w:r w:rsidRPr="00C918BC">
              <w:rPr>
                <w:rFonts w:hint="cs"/>
                <w:sz w:val="22"/>
                <w:szCs w:val="24"/>
                <w:rtl/>
                <w:lang w:bidi="fa-IR"/>
              </w:rPr>
              <w:t>زمان تناوب سازه (</w:t>
            </w:r>
            <w:r w:rsidRPr="00C918BC">
              <w:rPr>
                <w:sz w:val="22"/>
                <w:szCs w:val="24"/>
                <w:lang w:bidi="fa-IR"/>
              </w:rPr>
              <w:t>T</w:t>
            </w:r>
            <w:r w:rsidRPr="00C918BC">
              <w:rPr>
                <w:rFonts w:hint="cs"/>
                <w:sz w:val="22"/>
                <w:szCs w:val="24"/>
                <w:rtl/>
                <w:lang w:bidi="fa-IR"/>
              </w:rPr>
              <w:t>)</w:t>
            </w:r>
          </w:p>
        </w:tc>
        <w:tc>
          <w:tcPr>
            <w:tcW w:w="1417" w:type="dxa"/>
            <w:vAlign w:val="center"/>
          </w:tcPr>
          <w:p w14:paraId="63B90C2D" w14:textId="47DD0F1A" w:rsidR="001856CC" w:rsidRPr="00C918BC" w:rsidRDefault="00820EB6" w:rsidP="009F78EB">
            <w:pPr>
              <w:ind w:firstLine="0"/>
              <w:jc w:val="center"/>
              <w:rPr>
                <w:sz w:val="22"/>
                <w:szCs w:val="24"/>
                <w:lang w:bidi="fa-IR"/>
              </w:rPr>
            </w:pPr>
            <w:r>
              <w:rPr>
                <w:sz w:val="22"/>
                <w:szCs w:val="24"/>
                <w:lang w:bidi="fa-IR"/>
              </w:rPr>
              <w:t>0.843</w:t>
            </w:r>
          </w:p>
        </w:tc>
        <w:tc>
          <w:tcPr>
            <w:tcW w:w="1418" w:type="dxa"/>
            <w:vAlign w:val="center"/>
          </w:tcPr>
          <w:p w14:paraId="4D150DF6" w14:textId="29F1F8E4" w:rsidR="001856CC" w:rsidRPr="00C918BC" w:rsidRDefault="00820EB6" w:rsidP="009F78EB">
            <w:pPr>
              <w:ind w:firstLine="0"/>
              <w:jc w:val="center"/>
              <w:rPr>
                <w:sz w:val="22"/>
                <w:szCs w:val="24"/>
                <w:rtl/>
                <w:lang w:bidi="fa-IR"/>
              </w:rPr>
            </w:pPr>
            <w:r>
              <w:rPr>
                <w:sz w:val="22"/>
                <w:szCs w:val="24"/>
                <w:lang w:bidi="fa-IR"/>
              </w:rPr>
              <w:t>1.092</w:t>
            </w:r>
          </w:p>
        </w:tc>
        <w:tc>
          <w:tcPr>
            <w:tcW w:w="1417" w:type="dxa"/>
            <w:vAlign w:val="center"/>
          </w:tcPr>
          <w:p w14:paraId="3BC57A9F" w14:textId="52039C36" w:rsidR="001856CC" w:rsidRPr="00C918BC" w:rsidRDefault="00820EB6" w:rsidP="009F78EB">
            <w:pPr>
              <w:ind w:firstLine="0"/>
              <w:jc w:val="center"/>
              <w:rPr>
                <w:sz w:val="22"/>
                <w:szCs w:val="24"/>
                <w:rtl/>
                <w:lang w:bidi="fa-IR"/>
              </w:rPr>
            </w:pPr>
            <w:r>
              <w:rPr>
                <w:sz w:val="22"/>
                <w:szCs w:val="24"/>
                <w:lang w:bidi="fa-IR"/>
              </w:rPr>
              <w:t>1.334</w:t>
            </w:r>
          </w:p>
        </w:tc>
        <w:tc>
          <w:tcPr>
            <w:tcW w:w="1276" w:type="dxa"/>
            <w:vAlign w:val="center"/>
          </w:tcPr>
          <w:p w14:paraId="21FE00F4" w14:textId="582A3FB8" w:rsidR="001856CC" w:rsidRDefault="00E71DB1" w:rsidP="009F78EB">
            <w:pPr>
              <w:ind w:firstLine="0"/>
              <w:jc w:val="center"/>
              <w:rPr>
                <w:sz w:val="22"/>
                <w:szCs w:val="24"/>
                <w:lang w:bidi="fa-IR"/>
              </w:rPr>
            </w:pPr>
            <w:r>
              <w:rPr>
                <w:sz w:val="22"/>
                <w:szCs w:val="24"/>
                <w:lang w:bidi="fa-IR"/>
              </w:rPr>
              <w:t>1.572</w:t>
            </w:r>
          </w:p>
        </w:tc>
      </w:tr>
      <w:tr w:rsidR="001856CC" w:rsidRPr="00C918BC" w14:paraId="085C39B7" w14:textId="77777777" w:rsidTr="001856CC">
        <w:trPr>
          <w:jc w:val="center"/>
        </w:trPr>
        <w:tc>
          <w:tcPr>
            <w:tcW w:w="2266" w:type="dxa"/>
            <w:vAlign w:val="center"/>
          </w:tcPr>
          <w:p w14:paraId="0F1F2D43" w14:textId="77777777" w:rsidR="001856CC" w:rsidRPr="00C918BC" w:rsidRDefault="001856CC" w:rsidP="009F78EB">
            <w:pPr>
              <w:ind w:firstLine="0"/>
              <w:jc w:val="center"/>
              <w:rPr>
                <w:sz w:val="22"/>
                <w:szCs w:val="24"/>
                <w:rtl/>
                <w:lang w:bidi="fa-IR"/>
              </w:rPr>
            </w:pPr>
            <w:r w:rsidRPr="00C918BC">
              <w:rPr>
                <w:rFonts w:hint="cs"/>
                <w:sz w:val="22"/>
                <w:szCs w:val="24"/>
                <w:rtl/>
                <w:lang w:bidi="fa-IR"/>
              </w:rPr>
              <w:t>ضریب بازتاب سازه (</w:t>
            </w:r>
            <w:r w:rsidRPr="00C918BC">
              <w:rPr>
                <w:sz w:val="22"/>
                <w:szCs w:val="24"/>
                <w:lang w:bidi="fa-IR"/>
              </w:rPr>
              <w:t>B</w:t>
            </w:r>
            <w:r w:rsidRPr="00C918BC">
              <w:rPr>
                <w:rFonts w:hint="cs"/>
                <w:sz w:val="22"/>
                <w:szCs w:val="24"/>
                <w:rtl/>
                <w:lang w:bidi="fa-IR"/>
              </w:rPr>
              <w:t>)</w:t>
            </w:r>
          </w:p>
        </w:tc>
        <w:tc>
          <w:tcPr>
            <w:tcW w:w="1417" w:type="dxa"/>
            <w:vAlign w:val="center"/>
          </w:tcPr>
          <w:p w14:paraId="3A181612" w14:textId="103395EB" w:rsidR="001856CC" w:rsidRPr="00C918BC" w:rsidRDefault="00820EB6" w:rsidP="009F78EB">
            <w:pPr>
              <w:ind w:firstLine="0"/>
              <w:jc w:val="center"/>
              <w:rPr>
                <w:sz w:val="22"/>
                <w:szCs w:val="24"/>
                <w:lang w:bidi="fa-IR"/>
              </w:rPr>
            </w:pPr>
            <w:r>
              <w:rPr>
                <w:sz w:val="22"/>
                <w:szCs w:val="24"/>
                <w:lang w:bidi="fa-IR"/>
              </w:rPr>
              <w:t>2.35</w:t>
            </w:r>
          </w:p>
        </w:tc>
        <w:tc>
          <w:tcPr>
            <w:tcW w:w="1418" w:type="dxa"/>
            <w:vAlign w:val="center"/>
          </w:tcPr>
          <w:p w14:paraId="491379E5" w14:textId="15036FE7" w:rsidR="001856CC" w:rsidRPr="00C918BC" w:rsidRDefault="00E71DB1" w:rsidP="009F78EB">
            <w:pPr>
              <w:ind w:firstLine="0"/>
              <w:jc w:val="center"/>
              <w:rPr>
                <w:sz w:val="22"/>
                <w:szCs w:val="24"/>
                <w:rtl/>
                <w:lang w:bidi="fa-IR"/>
              </w:rPr>
            </w:pPr>
            <w:r>
              <w:rPr>
                <w:sz w:val="22"/>
                <w:szCs w:val="24"/>
                <w:lang w:bidi="fa-IR"/>
              </w:rPr>
              <w:t>1.91</w:t>
            </w:r>
          </w:p>
        </w:tc>
        <w:tc>
          <w:tcPr>
            <w:tcW w:w="1417" w:type="dxa"/>
            <w:vAlign w:val="center"/>
          </w:tcPr>
          <w:p w14:paraId="0B38195E" w14:textId="6F81A3C2" w:rsidR="001856CC" w:rsidRPr="00C918BC" w:rsidRDefault="00820EB6" w:rsidP="009F78EB">
            <w:pPr>
              <w:ind w:firstLine="0"/>
              <w:jc w:val="center"/>
              <w:rPr>
                <w:sz w:val="22"/>
                <w:szCs w:val="24"/>
                <w:rtl/>
                <w:lang w:bidi="fa-IR"/>
              </w:rPr>
            </w:pPr>
            <w:r>
              <w:rPr>
                <w:sz w:val="22"/>
                <w:szCs w:val="24"/>
                <w:lang w:bidi="fa-IR"/>
              </w:rPr>
              <w:t>1.64</w:t>
            </w:r>
          </w:p>
        </w:tc>
        <w:tc>
          <w:tcPr>
            <w:tcW w:w="1276" w:type="dxa"/>
            <w:vAlign w:val="center"/>
          </w:tcPr>
          <w:p w14:paraId="0231D018" w14:textId="66D30321" w:rsidR="001856CC" w:rsidRPr="00C918BC" w:rsidRDefault="00E71DB1" w:rsidP="009F78EB">
            <w:pPr>
              <w:ind w:firstLine="0"/>
              <w:jc w:val="center"/>
              <w:rPr>
                <w:sz w:val="22"/>
                <w:szCs w:val="24"/>
                <w:lang w:bidi="fa-IR"/>
              </w:rPr>
            </w:pPr>
            <w:r>
              <w:rPr>
                <w:sz w:val="22"/>
                <w:szCs w:val="24"/>
                <w:lang w:bidi="fa-IR"/>
              </w:rPr>
              <w:t>1.45</w:t>
            </w:r>
          </w:p>
        </w:tc>
      </w:tr>
      <w:tr w:rsidR="001856CC" w:rsidRPr="00C918BC" w14:paraId="72D883FD" w14:textId="77777777" w:rsidTr="001856CC">
        <w:trPr>
          <w:jc w:val="center"/>
        </w:trPr>
        <w:tc>
          <w:tcPr>
            <w:tcW w:w="2266" w:type="dxa"/>
            <w:vAlign w:val="center"/>
          </w:tcPr>
          <w:p w14:paraId="551EE464" w14:textId="77777777" w:rsidR="001856CC" w:rsidRPr="00C918BC" w:rsidRDefault="001856CC" w:rsidP="009F78EB">
            <w:pPr>
              <w:ind w:firstLine="0"/>
              <w:jc w:val="center"/>
              <w:rPr>
                <w:sz w:val="22"/>
                <w:szCs w:val="24"/>
                <w:rtl/>
                <w:lang w:bidi="fa-IR"/>
              </w:rPr>
            </w:pPr>
            <w:r w:rsidRPr="00C918BC">
              <w:rPr>
                <w:rFonts w:hint="cs"/>
                <w:sz w:val="22"/>
                <w:szCs w:val="24"/>
                <w:rtl/>
                <w:lang w:bidi="fa-IR"/>
              </w:rPr>
              <w:t>ضریب اهمیت سازه (</w:t>
            </w:r>
            <w:r w:rsidRPr="00C918BC">
              <w:rPr>
                <w:sz w:val="22"/>
                <w:szCs w:val="24"/>
                <w:lang w:bidi="fa-IR"/>
              </w:rPr>
              <w:t>I</w:t>
            </w:r>
            <w:r w:rsidRPr="00C918BC">
              <w:rPr>
                <w:rFonts w:hint="cs"/>
                <w:sz w:val="22"/>
                <w:szCs w:val="24"/>
                <w:rtl/>
                <w:lang w:bidi="fa-IR"/>
              </w:rPr>
              <w:t>)</w:t>
            </w:r>
          </w:p>
        </w:tc>
        <w:tc>
          <w:tcPr>
            <w:tcW w:w="1417" w:type="dxa"/>
            <w:vAlign w:val="center"/>
          </w:tcPr>
          <w:p w14:paraId="1D2CB209" w14:textId="77777777" w:rsidR="001856CC" w:rsidRPr="00C918BC" w:rsidRDefault="001856CC" w:rsidP="009F78EB">
            <w:pPr>
              <w:ind w:firstLine="0"/>
              <w:jc w:val="center"/>
              <w:rPr>
                <w:sz w:val="22"/>
                <w:szCs w:val="24"/>
                <w:lang w:bidi="fa-IR"/>
              </w:rPr>
            </w:pPr>
            <w:r w:rsidRPr="00C918BC">
              <w:rPr>
                <w:sz w:val="22"/>
                <w:szCs w:val="24"/>
                <w:lang w:bidi="fa-IR"/>
              </w:rPr>
              <w:t>1.0</w:t>
            </w:r>
          </w:p>
        </w:tc>
        <w:tc>
          <w:tcPr>
            <w:tcW w:w="1418" w:type="dxa"/>
            <w:vAlign w:val="center"/>
          </w:tcPr>
          <w:p w14:paraId="56B6D7B6" w14:textId="77777777" w:rsidR="001856CC" w:rsidRPr="00C918BC" w:rsidRDefault="001856CC" w:rsidP="009F78EB">
            <w:pPr>
              <w:ind w:firstLine="0"/>
              <w:jc w:val="center"/>
              <w:rPr>
                <w:sz w:val="22"/>
                <w:szCs w:val="24"/>
                <w:lang w:bidi="fa-IR"/>
              </w:rPr>
            </w:pPr>
            <w:r w:rsidRPr="00C918BC">
              <w:rPr>
                <w:sz w:val="22"/>
                <w:szCs w:val="24"/>
                <w:lang w:bidi="fa-IR"/>
              </w:rPr>
              <w:t>1.0</w:t>
            </w:r>
          </w:p>
        </w:tc>
        <w:tc>
          <w:tcPr>
            <w:tcW w:w="1417" w:type="dxa"/>
            <w:vAlign w:val="center"/>
          </w:tcPr>
          <w:p w14:paraId="3F7E5628" w14:textId="77777777" w:rsidR="001856CC" w:rsidRPr="00C918BC" w:rsidRDefault="001856CC" w:rsidP="009F78EB">
            <w:pPr>
              <w:ind w:firstLine="0"/>
              <w:jc w:val="center"/>
              <w:rPr>
                <w:sz w:val="22"/>
                <w:szCs w:val="24"/>
                <w:lang w:bidi="fa-IR"/>
              </w:rPr>
            </w:pPr>
            <w:r w:rsidRPr="00C918BC">
              <w:rPr>
                <w:sz w:val="22"/>
                <w:szCs w:val="24"/>
                <w:lang w:bidi="fa-IR"/>
              </w:rPr>
              <w:t>1.0</w:t>
            </w:r>
          </w:p>
        </w:tc>
        <w:tc>
          <w:tcPr>
            <w:tcW w:w="1276" w:type="dxa"/>
            <w:vAlign w:val="center"/>
          </w:tcPr>
          <w:p w14:paraId="6CBC0BBA" w14:textId="77777777" w:rsidR="001856CC" w:rsidRPr="00C918BC" w:rsidRDefault="001856CC" w:rsidP="009F78EB">
            <w:pPr>
              <w:ind w:firstLine="0"/>
              <w:jc w:val="center"/>
              <w:rPr>
                <w:sz w:val="22"/>
                <w:szCs w:val="24"/>
                <w:lang w:bidi="fa-IR"/>
              </w:rPr>
            </w:pPr>
            <w:r w:rsidRPr="00C918BC">
              <w:rPr>
                <w:sz w:val="22"/>
                <w:szCs w:val="24"/>
                <w:lang w:bidi="fa-IR"/>
              </w:rPr>
              <w:t>1.0</w:t>
            </w:r>
          </w:p>
        </w:tc>
      </w:tr>
      <w:tr w:rsidR="001856CC" w:rsidRPr="00C918BC" w14:paraId="0B149ABD" w14:textId="77777777" w:rsidTr="001856CC">
        <w:trPr>
          <w:jc w:val="center"/>
        </w:trPr>
        <w:tc>
          <w:tcPr>
            <w:tcW w:w="2266" w:type="dxa"/>
            <w:vAlign w:val="center"/>
          </w:tcPr>
          <w:p w14:paraId="774C66A9" w14:textId="77777777" w:rsidR="001856CC" w:rsidRPr="00C918BC" w:rsidRDefault="001856CC" w:rsidP="009F78EB">
            <w:pPr>
              <w:ind w:firstLine="0"/>
              <w:jc w:val="center"/>
              <w:rPr>
                <w:sz w:val="22"/>
                <w:szCs w:val="24"/>
                <w:rtl/>
                <w:lang w:bidi="fa-IR"/>
              </w:rPr>
            </w:pPr>
            <w:r w:rsidRPr="00C918BC">
              <w:rPr>
                <w:rFonts w:hint="cs"/>
                <w:sz w:val="22"/>
                <w:szCs w:val="24"/>
                <w:rtl/>
                <w:lang w:bidi="fa-IR"/>
              </w:rPr>
              <w:t>ضریب رفتار سازه (</w:t>
            </w:r>
            <w:r w:rsidRPr="00C918BC">
              <w:rPr>
                <w:sz w:val="22"/>
                <w:szCs w:val="24"/>
                <w:lang w:bidi="fa-IR"/>
              </w:rPr>
              <w:t>R</w:t>
            </w:r>
            <w:r w:rsidRPr="00C918BC">
              <w:rPr>
                <w:sz w:val="22"/>
                <w:szCs w:val="24"/>
                <w:vertAlign w:val="subscript"/>
                <w:lang w:bidi="fa-IR"/>
              </w:rPr>
              <w:t>u</w:t>
            </w:r>
            <w:r w:rsidRPr="00C918BC">
              <w:rPr>
                <w:rFonts w:hint="cs"/>
                <w:sz w:val="22"/>
                <w:szCs w:val="24"/>
                <w:rtl/>
                <w:lang w:bidi="fa-IR"/>
              </w:rPr>
              <w:t>)</w:t>
            </w:r>
          </w:p>
        </w:tc>
        <w:tc>
          <w:tcPr>
            <w:tcW w:w="1417" w:type="dxa"/>
            <w:vAlign w:val="center"/>
          </w:tcPr>
          <w:p w14:paraId="490B5502" w14:textId="77777777" w:rsidR="001856CC" w:rsidRPr="00C918BC" w:rsidRDefault="001856CC" w:rsidP="009F78EB">
            <w:pPr>
              <w:ind w:firstLine="0"/>
              <w:jc w:val="center"/>
              <w:rPr>
                <w:sz w:val="22"/>
                <w:szCs w:val="24"/>
                <w:lang w:bidi="fa-IR"/>
              </w:rPr>
            </w:pPr>
            <w:r w:rsidRPr="00C918BC">
              <w:rPr>
                <w:sz w:val="22"/>
                <w:szCs w:val="24"/>
                <w:lang w:bidi="fa-IR"/>
              </w:rPr>
              <w:t>7.5</w:t>
            </w:r>
          </w:p>
        </w:tc>
        <w:tc>
          <w:tcPr>
            <w:tcW w:w="1418" w:type="dxa"/>
            <w:vAlign w:val="center"/>
          </w:tcPr>
          <w:p w14:paraId="52C9120E" w14:textId="77777777" w:rsidR="001856CC" w:rsidRPr="00C918BC" w:rsidRDefault="001856CC" w:rsidP="009F78EB">
            <w:pPr>
              <w:ind w:firstLine="0"/>
              <w:jc w:val="center"/>
              <w:rPr>
                <w:sz w:val="22"/>
                <w:szCs w:val="24"/>
                <w:lang w:bidi="fa-IR"/>
              </w:rPr>
            </w:pPr>
            <w:r w:rsidRPr="00C918BC">
              <w:rPr>
                <w:sz w:val="22"/>
                <w:szCs w:val="24"/>
                <w:lang w:bidi="fa-IR"/>
              </w:rPr>
              <w:t>7.5</w:t>
            </w:r>
          </w:p>
        </w:tc>
        <w:tc>
          <w:tcPr>
            <w:tcW w:w="1417" w:type="dxa"/>
            <w:vAlign w:val="center"/>
          </w:tcPr>
          <w:p w14:paraId="06C6853F" w14:textId="77777777" w:rsidR="001856CC" w:rsidRPr="00C918BC" w:rsidRDefault="001856CC" w:rsidP="009F78EB">
            <w:pPr>
              <w:ind w:firstLine="0"/>
              <w:jc w:val="center"/>
              <w:rPr>
                <w:sz w:val="22"/>
                <w:szCs w:val="24"/>
                <w:lang w:bidi="fa-IR"/>
              </w:rPr>
            </w:pPr>
            <w:r w:rsidRPr="00C918BC">
              <w:rPr>
                <w:sz w:val="22"/>
                <w:szCs w:val="24"/>
                <w:lang w:bidi="fa-IR"/>
              </w:rPr>
              <w:t>7.5</w:t>
            </w:r>
          </w:p>
        </w:tc>
        <w:tc>
          <w:tcPr>
            <w:tcW w:w="1276" w:type="dxa"/>
            <w:vAlign w:val="center"/>
          </w:tcPr>
          <w:p w14:paraId="08F2736B" w14:textId="77777777" w:rsidR="001856CC" w:rsidRPr="00C918BC" w:rsidRDefault="001856CC" w:rsidP="009F78EB">
            <w:pPr>
              <w:ind w:firstLine="0"/>
              <w:jc w:val="center"/>
              <w:rPr>
                <w:sz w:val="22"/>
                <w:szCs w:val="24"/>
                <w:lang w:bidi="fa-IR"/>
              </w:rPr>
            </w:pPr>
            <w:r w:rsidRPr="00C918BC">
              <w:rPr>
                <w:sz w:val="22"/>
                <w:szCs w:val="24"/>
                <w:lang w:bidi="fa-IR"/>
              </w:rPr>
              <w:t>7.5</w:t>
            </w:r>
          </w:p>
        </w:tc>
      </w:tr>
      <w:tr w:rsidR="001856CC" w:rsidRPr="00C918BC" w14:paraId="239D16BA" w14:textId="77777777" w:rsidTr="001856CC">
        <w:trPr>
          <w:jc w:val="center"/>
        </w:trPr>
        <w:tc>
          <w:tcPr>
            <w:tcW w:w="2266" w:type="dxa"/>
            <w:vAlign w:val="center"/>
          </w:tcPr>
          <w:p w14:paraId="30810925" w14:textId="77777777" w:rsidR="001856CC" w:rsidRPr="00C918BC" w:rsidRDefault="001856CC" w:rsidP="009F78EB">
            <w:pPr>
              <w:ind w:firstLine="0"/>
              <w:jc w:val="center"/>
              <w:rPr>
                <w:sz w:val="22"/>
                <w:szCs w:val="24"/>
                <w:rtl/>
                <w:lang w:bidi="fa-IR"/>
              </w:rPr>
            </w:pPr>
            <w:r w:rsidRPr="00C918BC">
              <w:rPr>
                <w:rFonts w:hint="cs"/>
                <w:sz w:val="22"/>
                <w:szCs w:val="24"/>
                <w:rtl/>
                <w:lang w:bidi="fa-IR"/>
              </w:rPr>
              <w:t>ضریب زلزله (</w:t>
            </w:r>
            <w:r w:rsidRPr="00C918BC">
              <w:rPr>
                <w:sz w:val="22"/>
                <w:szCs w:val="24"/>
                <w:lang w:bidi="fa-IR"/>
              </w:rPr>
              <w:t>C</w:t>
            </w:r>
            <w:r w:rsidRPr="00C918BC">
              <w:rPr>
                <w:rFonts w:hint="cs"/>
                <w:sz w:val="22"/>
                <w:szCs w:val="24"/>
                <w:rtl/>
                <w:lang w:bidi="fa-IR"/>
              </w:rPr>
              <w:t>)</w:t>
            </w:r>
          </w:p>
        </w:tc>
        <w:tc>
          <w:tcPr>
            <w:tcW w:w="1417" w:type="dxa"/>
            <w:vAlign w:val="center"/>
          </w:tcPr>
          <w:p w14:paraId="6148AB07" w14:textId="7EEFE3E8" w:rsidR="001856CC" w:rsidRPr="00C918BC" w:rsidRDefault="001856CC" w:rsidP="009F78EB">
            <w:pPr>
              <w:ind w:firstLine="0"/>
              <w:jc w:val="center"/>
              <w:rPr>
                <w:sz w:val="22"/>
                <w:szCs w:val="24"/>
                <w:lang w:bidi="fa-IR"/>
              </w:rPr>
            </w:pPr>
            <w:r>
              <w:rPr>
                <w:sz w:val="22"/>
                <w:szCs w:val="24"/>
                <w:lang w:bidi="fa-IR"/>
              </w:rPr>
              <w:t>0.</w:t>
            </w:r>
            <w:r w:rsidR="00820EB6">
              <w:rPr>
                <w:sz w:val="22"/>
                <w:szCs w:val="24"/>
                <w:lang w:bidi="fa-IR"/>
              </w:rPr>
              <w:t>1098</w:t>
            </w:r>
          </w:p>
        </w:tc>
        <w:tc>
          <w:tcPr>
            <w:tcW w:w="1418" w:type="dxa"/>
            <w:vAlign w:val="center"/>
          </w:tcPr>
          <w:p w14:paraId="3BD61C89" w14:textId="1D8314E3" w:rsidR="001856CC" w:rsidRPr="00C918BC" w:rsidRDefault="001856CC" w:rsidP="009F78EB">
            <w:pPr>
              <w:ind w:firstLine="0"/>
              <w:jc w:val="center"/>
              <w:rPr>
                <w:sz w:val="22"/>
                <w:szCs w:val="24"/>
                <w:lang w:bidi="fa-IR"/>
              </w:rPr>
            </w:pPr>
            <w:r>
              <w:rPr>
                <w:sz w:val="22"/>
                <w:szCs w:val="24"/>
                <w:lang w:bidi="fa-IR"/>
              </w:rPr>
              <w:t>0.</w:t>
            </w:r>
            <w:r w:rsidR="00820EB6">
              <w:rPr>
                <w:sz w:val="22"/>
                <w:szCs w:val="24"/>
                <w:lang w:bidi="fa-IR"/>
              </w:rPr>
              <w:t>0891</w:t>
            </w:r>
          </w:p>
        </w:tc>
        <w:tc>
          <w:tcPr>
            <w:tcW w:w="1417" w:type="dxa"/>
            <w:vAlign w:val="center"/>
          </w:tcPr>
          <w:p w14:paraId="20118A50" w14:textId="7F5E3317" w:rsidR="001856CC" w:rsidRPr="00C918BC" w:rsidRDefault="001856CC" w:rsidP="009F78EB">
            <w:pPr>
              <w:ind w:firstLine="0"/>
              <w:jc w:val="center"/>
              <w:rPr>
                <w:sz w:val="22"/>
                <w:szCs w:val="24"/>
                <w:lang w:bidi="fa-IR"/>
              </w:rPr>
            </w:pPr>
            <w:r>
              <w:rPr>
                <w:sz w:val="22"/>
                <w:szCs w:val="24"/>
                <w:lang w:bidi="fa-IR"/>
              </w:rPr>
              <w:t>0.</w:t>
            </w:r>
            <w:r w:rsidR="00820EB6">
              <w:rPr>
                <w:sz w:val="22"/>
                <w:szCs w:val="24"/>
                <w:lang w:bidi="fa-IR"/>
              </w:rPr>
              <w:t>0764</w:t>
            </w:r>
          </w:p>
        </w:tc>
        <w:tc>
          <w:tcPr>
            <w:tcW w:w="1276" w:type="dxa"/>
            <w:vAlign w:val="center"/>
          </w:tcPr>
          <w:p w14:paraId="5BF3F108" w14:textId="76F21D06" w:rsidR="001856CC" w:rsidRPr="00C918BC" w:rsidRDefault="001856CC" w:rsidP="009F78EB">
            <w:pPr>
              <w:ind w:firstLine="0"/>
              <w:jc w:val="center"/>
              <w:rPr>
                <w:sz w:val="22"/>
                <w:szCs w:val="24"/>
                <w:lang w:bidi="fa-IR"/>
              </w:rPr>
            </w:pPr>
            <w:r>
              <w:rPr>
                <w:sz w:val="22"/>
                <w:szCs w:val="24"/>
                <w:lang w:bidi="fa-IR"/>
              </w:rPr>
              <w:t>0.</w:t>
            </w:r>
            <w:r w:rsidR="00E71DB1">
              <w:rPr>
                <w:sz w:val="22"/>
                <w:szCs w:val="24"/>
                <w:lang w:bidi="fa-IR"/>
              </w:rPr>
              <w:t>0677</w:t>
            </w:r>
          </w:p>
        </w:tc>
      </w:tr>
      <w:tr w:rsidR="001856CC" w:rsidRPr="00C918BC" w14:paraId="090E278E" w14:textId="77777777" w:rsidTr="001856CC">
        <w:trPr>
          <w:jc w:val="center"/>
        </w:trPr>
        <w:tc>
          <w:tcPr>
            <w:tcW w:w="2266" w:type="dxa"/>
            <w:vAlign w:val="center"/>
          </w:tcPr>
          <w:p w14:paraId="5C7DAAD2" w14:textId="77777777" w:rsidR="001856CC" w:rsidRPr="00C918BC" w:rsidRDefault="001856CC" w:rsidP="009F78EB">
            <w:pPr>
              <w:ind w:firstLine="0"/>
              <w:jc w:val="center"/>
              <w:rPr>
                <w:sz w:val="22"/>
                <w:szCs w:val="24"/>
                <w:rtl/>
                <w:lang w:bidi="fa-IR"/>
              </w:rPr>
            </w:pPr>
            <w:r w:rsidRPr="00C918BC">
              <w:rPr>
                <w:rFonts w:hint="cs"/>
                <w:sz w:val="22"/>
                <w:szCs w:val="24"/>
                <w:rtl/>
                <w:lang w:bidi="fa-IR"/>
              </w:rPr>
              <w:t>ضریب توزیع برش پایه (</w:t>
            </w:r>
            <w:r w:rsidRPr="00C918BC">
              <w:rPr>
                <w:sz w:val="22"/>
                <w:szCs w:val="24"/>
                <w:lang w:bidi="fa-IR"/>
              </w:rPr>
              <w:t>K</w:t>
            </w:r>
            <w:r w:rsidRPr="00C918BC">
              <w:rPr>
                <w:rFonts w:hint="cs"/>
                <w:sz w:val="22"/>
                <w:szCs w:val="24"/>
                <w:rtl/>
                <w:lang w:bidi="fa-IR"/>
              </w:rPr>
              <w:t>)</w:t>
            </w:r>
          </w:p>
        </w:tc>
        <w:tc>
          <w:tcPr>
            <w:tcW w:w="1417" w:type="dxa"/>
            <w:vAlign w:val="center"/>
          </w:tcPr>
          <w:p w14:paraId="5C0F1E8B" w14:textId="429D7497" w:rsidR="001856CC" w:rsidRPr="00C918BC" w:rsidRDefault="001856CC" w:rsidP="009F78EB">
            <w:pPr>
              <w:ind w:firstLine="0"/>
              <w:jc w:val="center"/>
              <w:rPr>
                <w:sz w:val="22"/>
                <w:szCs w:val="24"/>
                <w:lang w:bidi="fa-IR"/>
              </w:rPr>
            </w:pPr>
            <w:r>
              <w:rPr>
                <w:sz w:val="22"/>
                <w:szCs w:val="24"/>
                <w:lang w:bidi="fa-IR"/>
              </w:rPr>
              <w:t>1.</w:t>
            </w:r>
            <w:r w:rsidR="00820EB6">
              <w:rPr>
                <w:sz w:val="22"/>
                <w:szCs w:val="24"/>
                <w:lang w:bidi="fa-IR"/>
              </w:rPr>
              <w:t>171</w:t>
            </w:r>
          </w:p>
        </w:tc>
        <w:tc>
          <w:tcPr>
            <w:tcW w:w="1418" w:type="dxa"/>
            <w:vAlign w:val="center"/>
          </w:tcPr>
          <w:p w14:paraId="4B1395AF" w14:textId="785351A3" w:rsidR="001856CC" w:rsidRPr="00C918BC" w:rsidRDefault="00820EB6" w:rsidP="009F78EB">
            <w:pPr>
              <w:ind w:firstLine="0"/>
              <w:jc w:val="center"/>
              <w:rPr>
                <w:sz w:val="22"/>
                <w:szCs w:val="24"/>
                <w:lang w:bidi="fa-IR"/>
              </w:rPr>
            </w:pPr>
            <w:r>
              <w:rPr>
                <w:sz w:val="22"/>
                <w:szCs w:val="24"/>
                <w:lang w:bidi="fa-IR"/>
              </w:rPr>
              <w:t>1.296</w:t>
            </w:r>
          </w:p>
        </w:tc>
        <w:tc>
          <w:tcPr>
            <w:tcW w:w="1417" w:type="dxa"/>
            <w:vAlign w:val="center"/>
          </w:tcPr>
          <w:p w14:paraId="49623696" w14:textId="194215F1" w:rsidR="001856CC" w:rsidRPr="00C918BC" w:rsidRDefault="00820EB6" w:rsidP="009F78EB">
            <w:pPr>
              <w:ind w:firstLine="0"/>
              <w:jc w:val="center"/>
              <w:rPr>
                <w:sz w:val="22"/>
                <w:szCs w:val="24"/>
                <w:lang w:bidi="fa-IR"/>
              </w:rPr>
            </w:pPr>
            <w:r>
              <w:rPr>
                <w:sz w:val="22"/>
                <w:szCs w:val="24"/>
                <w:lang w:bidi="fa-IR"/>
              </w:rPr>
              <w:t>1.417</w:t>
            </w:r>
          </w:p>
        </w:tc>
        <w:tc>
          <w:tcPr>
            <w:tcW w:w="1276" w:type="dxa"/>
            <w:vAlign w:val="center"/>
          </w:tcPr>
          <w:p w14:paraId="57D4F46E" w14:textId="07242853" w:rsidR="001856CC" w:rsidRDefault="00E71DB1" w:rsidP="009F78EB">
            <w:pPr>
              <w:ind w:firstLine="0"/>
              <w:jc w:val="center"/>
              <w:rPr>
                <w:sz w:val="22"/>
                <w:szCs w:val="24"/>
                <w:lang w:bidi="fa-IR"/>
              </w:rPr>
            </w:pPr>
            <w:r>
              <w:rPr>
                <w:sz w:val="22"/>
                <w:szCs w:val="24"/>
                <w:lang w:bidi="fa-IR"/>
              </w:rPr>
              <w:t>1.536</w:t>
            </w:r>
          </w:p>
        </w:tc>
      </w:tr>
    </w:tbl>
    <w:p w14:paraId="7F1024EF" w14:textId="77777777" w:rsidR="001856CC" w:rsidRDefault="001856CC" w:rsidP="001856CC">
      <w:pPr>
        <w:jc w:val="center"/>
        <w:rPr>
          <w:lang w:bidi="fa-IR"/>
        </w:rPr>
      </w:pPr>
    </w:p>
    <w:p w14:paraId="0F3E6095" w14:textId="77777777" w:rsidR="00BA507A" w:rsidRDefault="00BA507A" w:rsidP="005A7738">
      <w:pPr>
        <w:pStyle w:val="a"/>
        <w:rPr>
          <w:rtl/>
        </w:rPr>
      </w:pPr>
      <w:bookmarkStart w:id="39" w:name="_Toc96728692"/>
      <w:bookmarkStart w:id="40" w:name="_Toc111672868"/>
      <w:bookmarkStart w:id="41" w:name="_Toc120457397"/>
      <w:bookmarkStart w:id="42" w:name="_Toc144769185"/>
      <w:bookmarkStart w:id="43" w:name="_Hlk120178870"/>
      <w:r>
        <w:rPr>
          <w:rFonts w:hint="cs"/>
          <w:rtl/>
        </w:rPr>
        <w:t xml:space="preserve">3-2-4- </w:t>
      </w:r>
      <w:r w:rsidRPr="00E77094">
        <w:rPr>
          <w:rtl/>
        </w:rPr>
        <w:t>مقاطع سازه</w:t>
      </w:r>
      <w:bookmarkEnd w:id="39"/>
      <w:bookmarkEnd w:id="40"/>
      <w:bookmarkEnd w:id="41"/>
      <w:bookmarkEnd w:id="42"/>
    </w:p>
    <w:p w14:paraId="670BDDF0" w14:textId="7F4E9FDF" w:rsidR="00BA507A" w:rsidRDefault="00BA507A" w:rsidP="00BA507A">
      <w:pPr>
        <w:rPr>
          <w:rtl/>
          <w:lang w:bidi="fa-IR"/>
        </w:rPr>
      </w:pPr>
      <w:r>
        <w:rPr>
          <w:rFonts w:hint="cs"/>
          <w:rtl/>
          <w:lang w:bidi="fa-IR"/>
        </w:rPr>
        <w:t>بعد از انجام مدلسازی و بارگذاری سازه</w:t>
      </w:r>
      <w:r>
        <w:rPr>
          <w:rtl/>
          <w:lang w:bidi="fa-IR"/>
        </w:rPr>
        <w:softHyphen/>
      </w:r>
      <w:r>
        <w:rPr>
          <w:rFonts w:hint="cs"/>
          <w:rtl/>
          <w:lang w:bidi="fa-IR"/>
        </w:rPr>
        <w:t xml:space="preserve">ها </w:t>
      </w:r>
      <w:bookmarkEnd w:id="43"/>
      <w:r>
        <w:rPr>
          <w:rFonts w:hint="cs"/>
          <w:rtl/>
          <w:lang w:bidi="fa-IR"/>
        </w:rPr>
        <w:t>مورد تحلیل و طراحی گرفته</w:t>
      </w:r>
      <w:r>
        <w:rPr>
          <w:rtl/>
          <w:lang w:bidi="fa-IR"/>
        </w:rPr>
        <w:softHyphen/>
      </w:r>
      <w:r>
        <w:rPr>
          <w:rFonts w:hint="cs"/>
          <w:rtl/>
          <w:lang w:bidi="fa-IR"/>
        </w:rPr>
        <w:t>اند که پس از انجام طراحی</w:t>
      </w:r>
      <w:r>
        <w:rPr>
          <w:rtl/>
          <w:lang w:bidi="fa-IR"/>
        </w:rPr>
        <w:softHyphen/>
      </w:r>
      <w:r>
        <w:rPr>
          <w:rFonts w:hint="cs"/>
          <w:rtl/>
          <w:lang w:bidi="fa-IR"/>
        </w:rPr>
        <w:t xml:space="preserve">های مختلف و کنترل مقاومت اعضاء، تغییر مکان نسبی طبقات (دریفت) و رعایت ضابطه تیر ضعیف </w:t>
      </w:r>
      <w:r>
        <w:rPr>
          <w:rFonts w:cs="Times New Roman" w:hint="cs"/>
          <w:rtl/>
          <w:lang w:bidi="fa-IR"/>
        </w:rPr>
        <w:t>–</w:t>
      </w:r>
      <w:r>
        <w:rPr>
          <w:rFonts w:hint="cs"/>
          <w:rtl/>
          <w:lang w:bidi="fa-IR"/>
        </w:rPr>
        <w:t xml:space="preserve"> ستون قوی مقاطع سازه تحت تحلیل استاتیکی معادل به دست آمده</w:t>
      </w:r>
      <w:r>
        <w:rPr>
          <w:rtl/>
          <w:lang w:bidi="fa-IR"/>
        </w:rPr>
        <w:softHyphen/>
      </w:r>
      <w:r>
        <w:rPr>
          <w:rFonts w:hint="cs"/>
          <w:rtl/>
          <w:lang w:bidi="fa-IR"/>
        </w:rPr>
        <w:t>اند. لازم به ذکر است که تمامی ضوابط مربوط به شکل</w:t>
      </w:r>
      <w:r>
        <w:rPr>
          <w:rtl/>
          <w:lang w:bidi="fa-IR"/>
        </w:rPr>
        <w:softHyphen/>
      </w:r>
      <w:r>
        <w:rPr>
          <w:rFonts w:hint="cs"/>
          <w:rtl/>
          <w:lang w:bidi="fa-IR"/>
        </w:rPr>
        <w:t>پذیری ویژه در تعریف مقاطع تیر و ستون کنترل شده است و مقاطع به دست آمده تمامی ضوابط آئین</w:t>
      </w:r>
      <w:r>
        <w:rPr>
          <w:rtl/>
          <w:lang w:bidi="fa-IR"/>
        </w:rPr>
        <w:softHyphen/>
      </w:r>
      <w:r>
        <w:rPr>
          <w:rFonts w:hint="cs"/>
          <w:rtl/>
          <w:lang w:bidi="fa-IR"/>
        </w:rPr>
        <w:t>نامه</w:t>
      </w:r>
      <w:r>
        <w:rPr>
          <w:rtl/>
          <w:lang w:bidi="fa-IR"/>
        </w:rPr>
        <w:softHyphen/>
      </w:r>
      <w:r>
        <w:rPr>
          <w:rFonts w:hint="cs"/>
          <w:rtl/>
          <w:lang w:bidi="fa-IR"/>
        </w:rPr>
        <w:t>ای و اجرایی سازه</w:t>
      </w:r>
      <w:r>
        <w:rPr>
          <w:rtl/>
          <w:lang w:bidi="fa-IR"/>
        </w:rPr>
        <w:softHyphen/>
      </w:r>
      <w:r>
        <w:rPr>
          <w:rFonts w:hint="cs"/>
          <w:rtl/>
          <w:lang w:bidi="fa-IR"/>
        </w:rPr>
        <w:t>های بتنی را اقناع خواهد نمود. مقاطع تا حد امکان و عرف اجرایی تیپ</w:t>
      </w:r>
      <w:r>
        <w:rPr>
          <w:rtl/>
          <w:lang w:bidi="fa-IR"/>
        </w:rPr>
        <w:softHyphen/>
      </w:r>
      <w:r>
        <w:rPr>
          <w:rFonts w:hint="cs"/>
          <w:rtl/>
          <w:lang w:bidi="fa-IR"/>
        </w:rPr>
        <w:t>بندی شده</w:t>
      </w:r>
      <w:r>
        <w:rPr>
          <w:rtl/>
          <w:lang w:bidi="fa-IR"/>
        </w:rPr>
        <w:softHyphen/>
      </w:r>
      <w:r>
        <w:rPr>
          <w:rFonts w:hint="cs"/>
          <w:rtl/>
          <w:lang w:bidi="fa-IR"/>
        </w:rPr>
        <w:t>اند و براساس بحرانی</w:t>
      </w:r>
      <w:r>
        <w:rPr>
          <w:rtl/>
          <w:lang w:bidi="fa-IR"/>
        </w:rPr>
        <w:softHyphen/>
      </w:r>
      <w:r>
        <w:rPr>
          <w:rFonts w:hint="cs"/>
          <w:rtl/>
          <w:lang w:bidi="fa-IR"/>
        </w:rPr>
        <w:t>ترین نیروی طبقات ملاک عمل قرار گرفته</w:t>
      </w:r>
      <w:r>
        <w:rPr>
          <w:rtl/>
          <w:lang w:bidi="fa-IR"/>
        </w:rPr>
        <w:softHyphen/>
      </w:r>
      <w:r>
        <w:rPr>
          <w:rFonts w:hint="cs"/>
          <w:rtl/>
          <w:lang w:bidi="fa-IR"/>
        </w:rPr>
        <w:t>اند و برای ستون</w:t>
      </w:r>
      <w:r>
        <w:rPr>
          <w:rtl/>
          <w:lang w:bidi="fa-IR"/>
        </w:rPr>
        <w:softHyphen/>
      </w:r>
      <w:r>
        <w:rPr>
          <w:rFonts w:hint="cs"/>
          <w:rtl/>
          <w:lang w:bidi="fa-IR"/>
        </w:rPr>
        <w:t>ها از مقاطع مربعی شکل و برای تیرها از مقاطع مستطیلی شکل استفاده شده</w:t>
      </w:r>
      <w:r>
        <w:rPr>
          <w:rtl/>
          <w:lang w:bidi="fa-IR"/>
        </w:rPr>
        <w:softHyphen/>
      </w:r>
      <w:r>
        <w:rPr>
          <w:rFonts w:hint="cs"/>
          <w:rtl/>
          <w:lang w:bidi="fa-IR"/>
        </w:rPr>
        <w:t>اند، که مقاطع به دست آمده برای تیرها در جدول (3-7) و مقاطع به دست آمده برای ستون</w:t>
      </w:r>
      <w:r>
        <w:rPr>
          <w:rtl/>
          <w:lang w:bidi="fa-IR"/>
        </w:rPr>
        <w:softHyphen/>
      </w:r>
      <w:r>
        <w:rPr>
          <w:rFonts w:hint="cs"/>
          <w:rtl/>
          <w:lang w:bidi="fa-IR"/>
        </w:rPr>
        <w:t>ها در جدول (3-8) آورده داده شده است.</w:t>
      </w:r>
    </w:p>
    <w:p w14:paraId="4D4E27AA" w14:textId="77777777" w:rsidR="00BA507A" w:rsidRDefault="00BA507A" w:rsidP="00BA507A">
      <w:pPr>
        <w:rPr>
          <w:rtl/>
          <w:lang w:bidi="fa-IR"/>
        </w:rPr>
      </w:pPr>
    </w:p>
    <w:p w14:paraId="7E149B31" w14:textId="77777777" w:rsidR="00BA507A" w:rsidRDefault="00BA507A" w:rsidP="00BA507A">
      <w:pPr>
        <w:ind w:firstLine="0"/>
        <w:rPr>
          <w:rtl/>
          <w:lang w:bidi="fa-IR"/>
        </w:rPr>
      </w:pPr>
    </w:p>
    <w:p w14:paraId="55678ABE" w14:textId="77777777" w:rsidR="00DC7053" w:rsidRDefault="00DC7053" w:rsidP="00BA507A">
      <w:pPr>
        <w:pStyle w:val="a1"/>
        <w:rPr>
          <w:rtl/>
        </w:rPr>
      </w:pPr>
      <w:bookmarkStart w:id="44" w:name="_Toc96729695"/>
      <w:bookmarkStart w:id="45" w:name="_Toc111673958"/>
      <w:bookmarkStart w:id="46" w:name="_Toc120457866"/>
      <w:bookmarkStart w:id="47" w:name="_Toc144769487"/>
    </w:p>
    <w:p w14:paraId="7D0F3AA3" w14:textId="1FA699D0" w:rsidR="00BA507A" w:rsidRDefault="00BA507A" w:rsidP="00BA507A">
      <w:pPr>
        <w:pStyle w:val="a1"/>
        <w:rPr>
          <w:rtl/>
        </w:rPr>
      </w:pPr>
      <w:r>
        <w:rPr>
          <w:rFonts w:hint="cs"/>
          <w:rtl/>
        </w:rPr>
        <w:t>جدول 3-7، تیرهای استفاده شده در سازه</w:t>
      </w:r>
      <w:bookmarkEnd w:id="44"/>
      <w:bookmarkEnd w:id="45"/>
      <w:bookmarkEnd w:id="46"/>
      <w:bookmarkEnd w:id="47"/>
    </w:p>
    <w:tbl>
      <w:tblPr>
        <w:tblStyle w:val="TableGrid"/>
        <w:bidiVisual/>
        <w:tblW w:w="5000" w:type="pct"/>
        <w:tblLook w:val="04A0" w:firstRow="1" w:lastRow="0" w:firstColumn="1" w:lastColumn="0" w:noHBand="0" w:noVBand="1"/>
      </w:tblPr>
      <w:tblGrid>
        <w:gridCol w:w="2265"/>
        <w:gridCol w:w="2265"/>
        <w:gridCol w:w="2266"/>
        <w:gridCol w:w="2266"/>
      </w:tblGrid>
      <w:tr w:rsidR="00BA507A" w14:paraId="2CE5BA3C" w14:textId="77777777" w:rsidTr="009F78EB">
        <w:trPr>
          <w:trHeight w:val="567"/>
        </w:trPr>
        <w:tc>
          <w:tcPr>
            <w:tcW w:w="1250" w:type="pct"/>
            <w:vAlign w:val="center"/>
          </w:tcPr>
          <w:p w14:paraId="4C497C92" w14:textId="77777777" w:rsidR="00BA507A" w:rsidRDefault="00BA507A" w:rsidP="009F78EB">
            <w:pPr>
              <w:spacing w:line="360" w:lineRule="auto"/>
              <w:ind w:firstLine="0"/>
              <w:jc w:val="center"/>
              <w:rPr>
                <w:rtl/>
                <w:lang w:bidi="fa-IR"/>
              </w:rPr>
            </w:pPr>
            <w:r>
              <w:rPr>
                <w:rFonts w:hint="cs"/>
                <w:rtl/>
                <w:lang w:bidi="fa-IR"/>
              </w:rPr>
              <w:lastRenderedPageBreak/>
              <w:t>سازه</w:t>
            </w:r>
          </w:p>
        </w:tc>
        <w:tc>
          <w:tcPr>
            <w:tcW w:w="1250" w:type="pct"/>
            <w:vAlign w:val="center"/>
          </w:tcPr>
          <w:p w14:paraId="3A3CC288" w14:textId="77777777" w:rsidR="00BA507A" w:rsidRDefault="00BA507A" w:rsidP="009F78EB">
            <w:pPr>
              <w:spacing w:line="360" w:lineRule="auto"/>
              <w:ind w:firstLine="0"/>
              <w:jc w:val="center"/>
              <w:rPr>
                <w:rtl/>
                <w:lang w:bidi="fa-IR"/>
              </w:rPr>
            </w:pPr>
            <w:r>
              <w:rPr>
                <w:rFonts w:hint="cs"/>
                <w:rtl/>
                <w:lang w:bidi="fa-IR"/>
              </w:rPr>
              <w:t>طبقات</w:t>
            </w:r>
          </w:p>
        </w:tc>
        <w:tc>
          <w:tcPr>
            <w:tcW w:w="1250" w:type="pct"/>
            <w:vAlign w:val="center"/>
          </w:tcPr>
          <w:p w14:paraId="47FFBEE9" w14:textId="77777777" w:rsidR="00BA507A" w:rsidRPr="00577CC4" w:rsidRDefault="00BA507A" w:rsidP="009F78EB">
            <w:pPr>
              <w:spacing w:line="360" w:lineRule="auto"/>
              <w:ind w:firstLine="0"/>
              <w:jc w:val="center"/>
              <w:rPr>
                <w:rtl/>
                <w:lang w:val="en-GB" w:bidi="fa-IR"/>
              </w:rPr>
            </w:pPr>
            <w:r>
              <w:rPr>
                <w:rFonts w:hint="cs"/>
                <w:rtl/>
                <w:lang w:bidi="fa-IR"/>
              </w:rPr>
              <w:t>ارتفاع (</w:t>
            </w:r>
            <w:r>
              <w:rPr>
                <w:lang w:val="en-GB" w:bidi="fa-IR"/>
              </w:rPr>
              <w:t>cm</w:t>
            </w:r>
            <w:r>
              <w:rPr>
                <w:rFonts w:hint="cs"/>
                <w:rtl/>
                <w:lang w:val="en-GB" w:bidi="fa-IR"/>
              </w:rPr>
              <w:t>)</w:t>
            </w:r>
          </w:p>
        </w:tc>
        <w:tc>
          <w:tcPr>
            <w:tcW w:w="1250" w:type="pct"/>
            <w:vAlign w:val="center"/>
          </w:tcPr>
          <w:p w14:paraId="394BD2E0" w14:textId="77777777" w:rsidR="00BA507A" w:rsidRDefault="00BA507A" w:rsidP="009F78EB">
            <w:pPr>
              <w:spacing w:line="360" w:lineRule="auto"/>
              <w:ind w:firstLine="0"/>
              <w:jc w:val="center"/>
              <w:rPr>
                <w:rtl/>
                <w:lang w:bidi="fa-IR"/>
              </w:rPr>
            </w:pPr>
            <w:r>
              <w:rPr>
                <w:rFonts w:hint="cs"/>
                <w:rtl/>
                <w:lang w:bidi="fa-IR"/>
              </w:rPr>
              <w:t>عرض (</w:t>
            </w:r>
            <w:r>
              <w:rPr>
                <w:lang w:val="en-GB" w:bidi="fa-IR"/>
              </w:rPr>
              <w:t>cm</w:t>
            </w:r>
            <w:r>
              <w:rPr>
                <w:rFonts w:hint="cs"/>
                <w:rtl/>
                <w:lang w:val="en-GB" w:bidi="fa-IR"/>
              </w:rPr>
              <w:t>)</w:t>
            </w:r>
          </w:p>
        </w:tc>
      </w:tr>
      <w:tr w:rsidR="00BA507A" w14:paraId="343E9FCE" w14:textId="77777777" w:rsidTr="009F78EB">
        <w:trPr>
          <w:trHeight w:val="567"/>
        </w:trPr>
        <w:tc>
          <w:tcPr>
            <w:tcW w:w="1250" w:type="pct"/>
            <w:vMerge w:val="restart"/>
            <w:vAlign w:val="center"/>
          </w:tcPr>
          <w:p w14:paraId="042667FE" w14:textId="73A576B1" w:rsidR="00BA507A" w:rsidRDefault="00BA507A" w:rsidP="009F78EB">
            <w:pPr>
              <w:spacing w:line="360" w:lineRule="auto"/>
              <w:ind w:firstLine="0"/>
              <w:jc w:val="center"/>
              <w:rPr>
                <w:rtl/>
                <w:lang w:bidi="fa-IR"/>
              </w:rPr>
            </w:pPr>
            <w:r>
              <w:rPr>
                <w:rFonts w:hint="cs"/>
                <w:rtl/>
                <w:lang w:bidi="fa-IR"/>
              </w:rPr>
              <w:t>سازه 6 طبقه</w:t>
            </w:r>
          </w:p>
        </w:tc>
        <w:tc>
          <w:tcPr>
            <w:tcW w:w="1250" w:type="pct"/>
            <w:vAlign w:val="center"/>
          </w:tcPr>
          <w:p w14:paraId="507026BB" w14:textId="0F8C36DD" w:rsidR="00BA507A" w:rsidRDefault="00BA507A" w:rsidP="009F78EB">
            <w:pPr>
              <w:spacing w:line="360" w:lineRule="auto"/>
              <w:ind w:firstLine="0"/>
              <w:jc w:val="center"/>
              <w:rPr>
                <w:rtl/>
                <w:lang w:bidi="fa-IR"/>
              </w:rPr>
            </w:pPr>
            <w:r>
              <w:rPr>
                <w:rFonts w:hint="cs"/>
                <w:rtl/>
                <w:lang w:bidi="fa-IR"/>
              </w:rPr>
              <w:t xml:space="preserve">طبقات 1 تا </w:t>
            </w:r>
            <w:r w:rsidR="00ED63BF">
              <w:rPr>
                <w:rFonts w:hint="cs"/>
                <w:rtl/>
                <w:lang w:bidi="fa-IR"/>
              </w:rPr>
              <w:t>3</w:t>
            </w:r>
          </w:p>
        </w:tc>
        <w:tc>
          <w:tcPr>
            <w:tcW w:w="1250" w:type="pct"/>
            <w:vAlign w:val="center"/>
          </w:tcPr>
          <w:p w14:paraId="798ABB42" w14:textId="071AFDD5" w:rsidR="00BA507A" w:rsidRDefault="00BA507A" w:rsidP="009F78EB">
            <w:pPr>
              <w:spacing w:line="360" w:lineRule="auto"/>
              <w:ind w:firstLine="0"/>
              <w:jc w:val="center"/>
              <w:rPr>
                <w:rtl/>
                <w:lang w:bidi="fa-IR"/>
              </w:rPr>
            </w:pPr>
            <w:r>
              <w:rPr>
                <w:rFonts w:hint="cs"/>
                <w:rtl/>
                <w:lang w:bidi="fa-IR"/>
              </w:rPr>
              <w:t>45</w:t>
            </w:r>
          </w:p>
        </w:tc>
        <w:tc>
          <w:tcPr>
            <w:tcW w:w="1250" w:type="pct"/>
            <w:vAlign w:val="center"/>
          </w:tcPr>
          <w:p w14:paraId="5A3EBF52" w14:textId="31D0EB82" w:rsidR="00BA507A" w:rsidRDefault="00BA507A" w:rsidP="009F78EB">
            <w:pPr>
              <w:spacing w:line="360" w:lineRule="auto"/>
              <w:ind w:firstLine="0"/>
              <w:jc w:val="center"/>
              <w:rPr>
                <w:rtl/>
                <w:lang w:bidi="fa-IR"/>
              </w:rPr>
            </w:pPr>
            <w:r>
              <w:rPr>
                <w:rFonts w:hint="cs"/>
                <w:rtl/>
                <w:lang w:bidi="fa-IR"/>
              </w:rPr>
              <w:t>35</w:t>
            </w:r>
          </w:p>
        </w:tc>
      </w:tr>
      <w:tr w:rsidR="00BA507A" w14:paraId="0EC2A49F" w14:textId="77777777" w:rsidTr="009F78EB">
        <w:trPr>
          <w:trHeight w:val="567"/>
        </w:trPr>
        <w:tc>
          <w:tcPr>
            <w:tcW w:w="1250" w:type="pct"/>
            <w:vMerge/>
            <w:vAlign w:val="center"/>
          </w:tcPr>
          <w:p w14:paraId="618574B4" w14:textId="77777777" w:rsidR="00BA507A" w:rsidRDefault="00BA507A" w:rsidP="009F78EB">
            <w:pPr>
              <w:spacing w:line="360" w:lineRule="auto"/>
              <w:ind w:firstLine="0"/>
              <w:jc w:val="center"/>
              <w:rPr>
                <w:rtl/>
                <w:lang w:bidi="fa-IR"/>
              </w:rPr>
            </w:pPr>
          </w:p>
        </w:tc>
        <w:tc>
          <w:tcPr>
            <w:tcW w:w="1250" w:type="pct"/>
            <w:vAlign w:val="center"/>
          </w:tcPr>
          <w:p w14:paraId="57DB198C" w14:textId="32DAA3B3" w:rsidR="00BA507A" w:rsidRDefault="00BA507A" w:rsidP="009F78EB">
            <w:pPr>
              <w:spacing w:line="360" w:lineRule="auto"/>
              <w:ind w:firstLine="0"/>
              <w:jc w:val="center"/>
              <w:rPr>
                <w:rtl/>
                <w:lang w:bidi="fa-IR"/>
              </w:rPr>
            </w:pPr>
            <w:r>
              <w:rPr>
                <w:rFonts w:hint="cs"/>
                <w:rtl/>
                <w:lang w:bidi="fa-IR"/>
              </w:rPr>
              <w:t xml:space="preserve">طبقات </w:t>
            </w:r>
            <w:r w:rsidR="00ED63BF">
              <w:rPr>
                <w:rFonts w:hint="cs"/>
                <w:rtl/>
                <w:lang w:bidi="fa-IR"/>
              </w:rPr>
              <w:t>4</w:t>
            </w:r>
            <w:r>
              <w:rPr>
                <w:rFonts w:hint="cs"/>
                <w:rtl/>
                <w:lang w:bidi="fa-IR"/>
              </w:rPr>
              <w:t xml:space="preserve"> تا </w:t>
            </w:r>
            <w:r w:rsidR="00ED63BF">
              <w:rPr>
                <w:rFonts w:hint="cs"/>
                <w:rtl/>
                <w:lang w:bidi="fa-IR"/>
              </w:rPr>
              <w:t>6</w:t>
            </w:r>
          </w:p>
        </w:tc>
        <w:tc>
          <w:tcPr>
            <w:tcW w:w="1250" w:type="pct"/>
            <w:vAlign w:val="center"/>
          </w:tcPr>
          <w:p w14:paraId="0B6FE8E1" w14:textId="200A3D9B" w:rsidR="00BA507A" w:rsidRDefault="00BA507A" w:rsidP="009F78EB">
            <w:pPr>
              <w:spacing w:line="360" w:lineRule="auto"/>
              <w:ind w:firstLine="0"/>
              <w:jc w:val="center"/>
              <w:rPr>
                <w:rtl/>
                <w:lang w:bidi="fa-IR"/>
              </w:rPr>
            </w:pPr>
            <w:r>
              <w:rPr>
                <w:rFonts w:hint="cs"/>
                <w:rtl/>
                <w:lang w:bidi="fa-IR"/>
              </w:rPr>
              <w:t>40</w:t>
            </w:r>
          </w:p>
        </w:tc>
        <w:tc>
          <w:tcPr>
            <w:tcW w:w="1250" w:type="pct"/>
            <w:vAlign w:val="center"/>
          </w:tcPr>
          <w:p w14:paraId="5F45AB1F" w14:textId="5A20B063" w:rsidR="00BA507A" w:rsidRDefault="00BA507A" w:rsidP="009F78EB">
            <w:pPr>
              <w:spacing w:line="360" w:lineRule="auto"/>
              <w:ind w:firstLine="0"/>
              <w:jc w:val="center"/>
              <w:rPr>
                <w:rtl/>
                <w:lang w:bidi="fa-IR"/>
              </w:rPr>
            </w:pPr>
            <w:r>
              <w:rPr>
                <w:rFonts w:hint="cs"/>
                <w:rtl/>
                <w:lang w:bidi="fa-IR"/>
              </w:rPr>
              <w:t>30</w:t>
            </w:r>
          </w:p>
        </w:tc>
      </w:tr>
      <w:tr w:rsidR="00BA507A" w14:paraId="1E1027F0" w14:textId="77777777" w:rsidTr="009F78EB">
        <w:trPr>
          <w:trHeight w:val="567"/>
        </w:trPr>
        <w:tc>
          <w:tcPr>
            <w:tcW w:w="1250" w:type="pct"/>
            <w:vMerge w:val="restart"/>
            <w:vAlign w:val="center"/>
          </w:tcPr>
          <w:p w14:paraId="5C3231DD" w14:textId="5225E01D" w:rsidR="00BA507A" w:rsidRDefault="00BA507A" w:rsidP="009F78EB">
            <w:pPr>
              <w:spacing w:line="360" w:lineRule="auto"/>
              <w:ind w:firstLine="0"/>
              <w:jc w:val="center"/>
              <w:rPr>
                <w:rtl/>
                <w:lang w:bidi="fa-IR"/>
              </w:rPr>
            </w:pPr>
            <w:r>
              <w:rPr>
                <w:rFonts w:hint="cs"/>
                <w:rtl/>
                <w:lang w:bidi="fa-IR"/>
              </w:rPr>
              <w:t>سازه 8 طبقه</w:t>
            </w:r>
          </w:p>
        </w:tc>
        <w:tc>
          <w:tcPr>
            <w:tcW w:w="1250" w:type="pct"/>
            <w:vAlign w:val="center"/>
          </w:tcPr>
          <w:p w14:paraId="0CAFDDC7" w14:textId="518DC868" w:rsidR="00BA507A" w:rsidRDefault="00BA507A" w:rsidP="009F78EB">
            <w:pPr>
              <w:spacing w:line="360" w:lineRule="auto"/>
              <w:ind w:firstLine="0"/>
              <w:jc w:val="center"/>
              <w:rPr>
                <w:rtl/>
                <w:lang w:bidi="fa-IR"/>
              </w:rPr>
            </w:pPr>
            <w:r>
              <w:rPr>
                <w:rFonts w:hint="cs"/>
                <w:rtl/>
                <w:lang w:bidi="fa-IR"/>
              </w:rPr>
              <w:t xml:space="preserve">طبقات 1 تا </w:t>
            </w:r>
            <w:r w:rsidR="00ED63BF">
              <w:rPr>
                <w:rFonts w:hint="cs"/>
                <w:rtl/>
                <w:lang w:bidi="fa-IR"/>
              </w:rPr>
              <w:t>4</w:t>
            </w:r>
          </w:p>
        </w:tc>
        <w:tc>
          <w:tcPr>
            <w:tcW w:w="1250" w:type="pct"/>
            <w:vAlign w:val="center"/>
          </w:tcPr>
          <w:p w14:paraId="51DBE3BF" w14:textId="7531326F" w:rsidR="00BA507A" w:rsidRDefault="00ED63BF" w:rsidP="009F78EB">
            <w:pPr>
              <w:spacing w:line="360" w:lineRule="auto"/>
              <w:ind w:firstLine="0"/>
              <w:jc w:val="center"/>
              <w:rPr>
                <w:rtl/>
                <w:lang w:bidi="fa-IR"/>
              </w:rPr>
            </w:pPr>
            <w:r>
              <w:rPr>
                <w:rFonts w:hint="cs"/>
                <w:rtl/>
                <w:lang w:bidi="fa-IR"/>
              </w:rPr>
              <w:t>45</w:t>
            </w:r>
          </w:p>
        </w:tc>
        <w:tc>
          <w:tcPr>
            <w:tcW w:w="1250" w:type="pct"/>
            <w:vAlign w:val="center"/>
          </w:tcPr>
          <w:p w14:paraId="7BBD0906" w14:textId="6FC965B6" w:rsidR="00BA507A" w:rsidRDefault="00ED63BF" w:rsidP="009F78EB">
            <w:pPr>
              <w:spacing w:line="360" w:lineRule="auto"/>
              <w:ind w:firstLine="0"/>
              <w:jc w:val="center"/>
              <w:rPr>
                <w:rtl/>
                <w:lang w:bidi="fa-IR"/>
              </w:rPr>
            </w:pPr>
            <w:r>
              <w:rPr>
                <w:rFonts w:hint="cs"/>
                <w:rtl/>
                <w:lang w:bidi="fa-IR"/>
              </w:rPr>
              <w:t>35</w:t>
            </w:r>
          </w:p>
        </w:tc>
      </w:tr>
      <w:tr w:rsidR="00BA507A" w14:paraId="750CE867" w14:textId="77777777" w:rsidTr="009F78EB">
        <w:trPr>
          <w:trHeight w:val="567"/>
        </w:trPr>
        <w:tc>
          <w:tcPr>
            <w:tcW w:w="1250" w:type="pct"/>
            <w:vMerge/>
            <w:vAlign w:val="center"/>
          </w:tcPr>
          <w:p w14:paraId="6CD8E64B" w14:textId="77777777" w:rsidR="00BA507A" w:rsidRDefault="00BA507A" w:rsidP="009F78EB">
            <w:pPr>
              <w:spacing w:line="360" w:lineRule="auto"/>
              <w:ind w:firstLine="0"/>
              <w:jc w:val="center"/>
              <w:rPr>
                <w:rtl/>
                <w:lang w:bidi="fa-IR"/>
              </w:rPr>
            </w:pPr>
          </w:p>
        </w:tc>
        <w:tc>
          <w:tcPr>
            <w:tcW w:w="1250" w:type="pct"/>
            <w:vAlign w:val="center"/>
          </w:tcPr>
          <w:p w14:paraId="5807CFB8" w14:textId="0AE5DFFA" w:rsidR="00BA507A" w:rsidRDefault="00BA507A" w:rsidP="009F78EB">
            <w:pPr>
              <w:spacing w:line="360" w:lineRule="auto"/>
              <w:ind w:firstLine="0"/>
              <w:jc w:val="center"/>
              <w:rPr>
                <w:rtl/>
                <w:lang w:bidi="fa-IR"/>
              </w:rPr>
            </w:pPr>
            <w:r>
              <w:rPr>
                <w:rFonts w:hint="cs"/>
                <w:rtl/>
                <w:lang w:bidi="fa-IR"/>
              </w:rPr>
              <w:t xml:space="preserve">طبقات </w:t>
            </w:r>
            <w:r w:rsidR="00ED63BF">
              <w:rPr>
                <w:rFonts w:hint="cs"/>
                <w:rtl/>
                <w:lang w:bidi="fa-IR"/>
              </w:rPr>
              <w:t>5</w:t>
            </w:r>
            <w:r>
              <w:rPr>
                <w:rFonts w:hint="cs"/>
                <w:rtl/>
                <w:lang w:bidi="fa-IR"/>
              </w:rPr>
              <w:t xml:space="preserve"> تا </w:t>
            </w:r>
            <w:r w:rsidR="00ED63BF">
              <w:rPr>
                <w:rFonts w:hint="cs"/>
                <w:rtl/>
                <w:lang w:bidi="fa-IR"/>
              </w:rPr>
              <w:t>8</w:t>
            </w:r>
          </w:p>
        </w:tc>
        <w:tc>
          <w:tcPr>
            <w:tcW w:w="1250" w:type="pct"/>
            <w:vAlign w:val="center"/>
          </w:tcPr>
          <w:p w14:paraId="3EB8A514" w14:textId="5DD95258" w:rsidR="00BA507A" w:rsidRDefault="00ED63BF" w:rsidP="009F78EB">
            <w:pPr>
              <w:spacing w:line="360" w:lineRule="auto"/>
              <w:ind w:firstLine="0"/>
              <w:jc w:val="center"/>
              <w:rPr>
                <w:rtl/>
                <w:lang w:bidi="fa-IR"/>
              </w:rPr>
            </w:pPr>
            <w:r>
              <w:rPr>
                <w:rFonts w:hint="cs"/>
                <w:rtl/>
                <w:lang w:bidi="fa-IR"/>
              </w:rPr>
              <w:t>40</w:t>
            </w:r>
          </w:p>
        </w:tc>
        <w:tc>
          <w:tcPr>
            <w:tcW w:w="1250" w:type="pct"/>
            <w:vAlign w:val="center"/>
          </w:tcPr>
          <w:p w14:paraId="4CA1C4EF" w14:textId="2E9475A0" w:rsidR="00BA507A" w:rsidRDefault="00ED63BF" w:rsidP="009F78EB">
            <w:pPr>
              <w:spacing w:line="360" w:lineRule="auto"/>
              <w:ind w:firstLine="0"/>
              <w:jc w:val="center"/>
              <w:rPr>
                <w:rtl/>
                <w:lang w:bidi="fa-IR"/>
              </w:rPr>
            </w:pPr>
            <w:r>
              <w:rPr>
                <w:rFonts w:hint="cs"/>
                <w:rtl/>
                <w:lang w:bidi="fa-IR"/>
              </w:rPr>
              <w:t>30</w:t>
            </w:r>
          </w:p>
        </w:tc>
      </w:tr>
      <w:tr w:rsidR="00BA507A" w14:paraId="7344EA39" w14:textId="77777777" w:rsidTr="009F78EB">
        <w:trPr>
          <w:trHeight w:val="567"/>
        </w:trPr>
        <w:tc>
          <w:tcPr>
            <w:tcW w:w="1250" w:type="pct"/>
            <w:vMerge w:val="restart"/>
            <w:vAlign w:val="center"/>
          </w:tcPr>
          <w:p w14:paraId="0B3CA09F" w14:textId="23459A36" w:rsidR="00BA507A" w:rsidRPr="00193158" w:rsidRDefault="00BA507A" w:rsidP="009F78EB">
            <w:pPr>
              <w:spacing w:line="360" w:lineRule="auto"/>
              <w:ind w:firstLine="0"/>
              <w:jc w:val="center"/>
              <w:rPr>
                <w:rtl/>
                <w:lang w:bidi="fa-IR"/>
              </w:rPr>
            </w:pPr>
            <w:r>
              <w:rPr>
                <w:rFonts w:hint="cs"/>
                <w:rtl/>
                <w:lang w:bidi="fa-IR"/>
              </w:rPr>
              <w:t>سازه 10 طبقه</w:t>
            </w:r>
          </w:p>
        </w:tc>
        <w:tc>
          <w:tcPr>
            <w:tcW w:w="1250" w:type="pct"/>
            <w:vAlign w:val="center"/>
          </w:tcPr>
          <w:p w14:paraId="2FEAA823" w14:textId="6653FF38" w:rsidR="00BA507A" w:rsidRDefault="00BA507A" w:rsidP="009F78EB">
            <w:pPr>
              <w:spacing w:line="360" w:lineRule="auto"/>
              <w:ind w:firstLine="0"/>
              <w:jc w:val="center"/>
              <w:rPr>
                <w:rtl/>
                <w:lang w:bidi="fa-IR"/>
              </w:rPr>
            </w:pPr>
            <w:r>
              <w:rPr>
                <w:rFonts w:hint="cs"/>
                <w:rtl/>
                <w:lang w:bidi="fa-IR"/>
              </w:rPr>
              <w:t xml:space="preserve">طبقات 1 تا </w:t>
            </w:r>
            <w:r w:rsidR="00ED63BF">
              <w:rPr>
                <w:rFonts w:hint="cs"/>
                <w:rtl/>
                <w:lang w:bidi="fa-IR"/>
              </w:rPr>
              <w:t>5</w:t>
            </w:r>
          </w:p>
        </w:tc>
        <w:tc>
          <w:tcPr>
            <w:tcW w:w="1250" w:type="pct"/>
            <w:vAlign w:val="center"/>
          </w:tcPr>
          <w:p w14:paraId="58411F47" w14:textId="7B5B7F5B" w:rsidR="00BA507A" w:rsidRDefault="00ED63BF" w:rsidP="009F78EB">
            <w:pPr>
              <w:spacing w:line="360" w:lineRule="auto"/>
              <w:ind w:firstLine="0"/>
              <w:jc w:val="center"/>
              <w:rPr>
                <w:rtl/>
                <w:lang w:bidi="fa-IR"/>
              </w:rPr>
            </w:pPr>
            <w:r>
              <w:rPr>
                <w:rFonts w:hint="cs"/>
                <w:rtl/>
                <w:lang w:bidi="fa-IR"/>
              </w:rPr>
              <w:t>45</w:t>
            </w:r>
          </w:p>
        </w:tc>
        <w:tc>
          <w:tcPr>
            <w:tcW w:w="1250" w:type="pct"/>
            <w:vAlign w:val="center"/>
          </w:tcPr>
          <w:p w14:paraId="5559DB75" w14:textId="4624EE7F" w:rsidR="00BA507A" w:rsidRDefault="00ED63BF" w:rsidP="009F78EB">
            <w:pPr>
              <w:spacing w:line="360" w:lineRule="auto"/>
              <w:ind w:firstLine="0"/>
              <w:jc w:val="center"/>
              <w:rPr>
                <w:rtl/>
                <w:lang w:bidi="fa-IR"/>
              </w:rPr>
            </w:pPr>
            <w:r>
              <w:rPr>
                <w:rFonts w:hint="cs"/>
                <w:rtl/>
                <w:lang w:bidi="fa-IR"/>
              </w:rPr>
              <w:t>35</w:t>
            </w:r>
          </w:p>
        </w:tc>
      </w:tr>
      <w:tr w:rsidR="00BA507A" w14:paraId="3C957F91" w14:textId="77777777" w:rsidTr="009F78EB">
        <w:trPr>
          <w:trHeight w:val="567"/>
        </w:trPr>
        <w:tc>
          <w:tcPr>
            <w:tcW w:w="1250" w:type="pct"/>
            <w:vMerge/>
            <w:vAlign w:val="center"/>
          </w:tcPr>
          <w:p w14:paraId="35DA7AED" w14:textId="77777777" w:rsidR="00BA507A" w:rsidRDefault="00BA507A" w:rsidP="009F78EB">
            <w:pPr>
              <w:spacing w:line="360" w:lineRule="auto"/>
              <w:ind w:firstLine="0"/>
              <w:jc w:val="center"/>
              <w:rPr>
                <w:rtl/>
                <w:lang w:bidi="fa-IR"/>
              </w:rPr>
            </w:pPr>
          </w:p>
        </w:tc>
        <w:tc>
          <w:tcPr>
            <w:tcW w:w="1250" w:type="pct"/>
            <w:vAlign w:val="center"/>
          </w:tcPr>
          <w:p w14:paraId="19AAB76F" w14:textId="319A3D6B" w:rsidR="00BA507A" w:rsidRDefault="00BA507A" w:rsidP="009F78EB">
            <w:pPr>
              <w:spacing w:line="360" w:lineRule="auto"/>
              <w:ind w:firstLine="0"/>
              <w:jc w:val="center"/>
              <w:rPr>
                <w:rtl/>
                <w:lang w:bidi="fa-IR"/>
              </w:rPr>
            </w:pPr>
            <w:r>
              <w:rPr>
                <w:rFonts w:hint="cs"/>
                <w:rtl/>
                <w:lang w:bidi="fa-IR"/>
              </w:rPr>
              <w:t xml:space="preserve">طبقات </w:t>
            </w:r>
            <w:r w:rsidR="00ED63BF">
              <w:rPr>
                <w:rFonts w:hint="cs"/>
                <w:rtl/>
                <w:lang w:bidi="fa-IR"/>
              </w:rPr>
              <w:t>6</w:t>
            </w:r>
            <w:r>
              <w:rPr>
                <w:rFonts w:hint="cs"/>
                <w:rtl/>
                <w:lang w:bidi="fa-IR"/>
              </w:rPr>
              <w:t xml:space="preserve"> تا </w:t>
            </w:r>
            <w:r w:rsidR="00ED63BF">
              <w:rPr>
                <w:rFonts w:hint="cs"/>
                <w:rtl/>
                <w:lang w:bidi="fa-IR"/>
              </w:rPr>
              <w:t>10</w:t>
            </w:r>
          </w:p>
        </w:tc>
        <w:tc>
          <w:tcPr>
            <w:tcW w:w="1250" w:type="pct"/>
            <w:vAlign w:val="center"/>
          </w:tcPr>
          <w:p w14:paraId="454BCEED" w14:textId="68D9DDAE" w:rsidR="00BA507A" w:rsidRDefault="00ED63BF" w:rsidP="009F78EB">
            <w:pPr>
              <w:spacing w:line="360" w:lineRule="auto"/>
              <w:ind w:firstLine="0"/>
              <w:jc w:val="center"/>
              <w:rPr>
                <w:rtl/>
                <w:lang w:bidi="fa-IR"/>
              </w:rPr>
            </w:pPr>
            <w:r>
              <w:rPr>
                <w:rFonts w:hint="cs"/>
                <w:rtl/>
                <w:lang w:bidi="fa-IR"/>
              </w:rPr>
              <w:t>40</w:t>
            </w:r>
          </w:p>
        </w:tc>
        <w:tc>
          <w:tcPr>
            <w:tcW w:w="1250" w:type="pct"/>
            <w:vAlign w:val="center"/>
          </w:tcPr>
          <w:p w14:paraId="084E3D62" w14:textId="173770D6" w:rsidR="00BA507A" w:rsidRDefault="00ED63BF" w:rsidP="009F78EB">
            <w:pPr>
              <w:spacing w:line="360" w:lineRule="auto"/>
              <w:ind w:firstLine="0"/>
              <w:jc w:val="center"/>
              <w:rPr>
                <w:rtl/>
                <w:lang w:bidi="fa-IR"/>
              </w:rPr>
            </w:pPr>
            <w:r>
              <w:rPr>
                <w:rFonts w:hint="cs"/>
                <w:rtl/>
                <w:lang w:bidi="fa-IR"/>
              </w:rPr>
              <w:t>30</w:t>
            </w:r>
          </w:p>
        </w:tc>
      </w:tr>
      <w:tr w:rsidR="007B7082" w14:paraId="0F51AB18" w14:textId="77777777" w:rsidTr="009F78EB">
        <w:trPr>
          <w:trHeight w:val="567"/>
        </w:trPr>
        <w:tc>
          <w:tcPr>
            <w:tcW w:w="1250" w:type="pct"/>
            <w:vMerge w:val="restart"/>
            <w:vAlign w:val="center"/>
          </w:tcPr>
          <w:p w14:paraId="04189C69" w14:textId="00221772" w:rsidR="007B7082" w:rsidRDefault="007B7082" w:rsidP="007B7082">
            <w:pPr>
              <w:ind w:firstLine="0"/>
              <w:jc w:val="center"/>
              <w:rPr>
                <w:rtl/>
                <w:lang w:bidi="fa-IR"/>
              </w:rPr>
            </w:pPr>
            <w:r>
              <w:rPr>
                <w:rFonts w:hint="cs"/>
                <w:rtl/>
                <w:lang w:bidi="fa-IR"/>
              </w:rPr>
              <w:t>سازه 12 طبقه</w:t>
            </w:r>
          </w:p>
        </w:tc>
        <w:tc>
          <w:tcPr>
            <w:tcW w:w="1250" w:type="pct"/>
            <w:vAlign w:val="center"/>
          </w:tcPr>
          <w:p w14:paraId="3F3508E3" w14:textId="6E1CAC8F" w:rsidR="007B7082" w:rsidRDefault="007B7082" w:rsidP="007B7082">
            <w:pPr>
              <w:ind w:firstLine="0"/>
              <w:jc w:val="center"/>
              <w:rPr>
                <w:rtl/>
                <w:lang w:bidi="fa-IR"/>
              </w:rPr>
            </w:pPr>
            <w:r>
              <w:rPr>
                <w:rFonts w:hint="cs"/>
                <w:rtl/>
                <w:lang w:bidi="fa-IR"/>
              </w:rPr>
              <w:t>طبقات 1 تا 6</w:t>
            </w:r>
          </w:p>
        </w:tc>
        <w:tc>
          <w:tcPr>
            <w:tcW w:w="1250" w:type="pct"/>
            <w:vAlign w:val="center"/>
          </w:tcPr>
          <w:p w14:paraId="70A2D4C3" w14:textId="4372003E" w:rsidR="007B7082" w:rsidRDefault="007B7082" w:rsidP="007B7082">
            <w:pPr>
              <w:ind w:firstLine="0"/>
              <w:jc w:val="center"/>
              <w:rPr>
                <w:rtl/>
                <w:lang w:bidi="fa-IR"/>
              </w:rPr>
            </w:pPr>
            <w:r>
              <w:rPr>
                <w:rFonts w:hint="cs"/>
                <w:rtl/>
                <w:lang w:bidi="fa-IR"/>
              </w:rPr>
              <w:t>45</w:t>
            </w:r>
          </w:p>
        </w:tc>
        <w:tc>
          <w:tcPr>
            <w:tcW w:w="1250" w:type="pct"/>
            <w:vAlign w:val="center"/>
          </w:tcPr>
          <w:p w14:paraId="31C9370D" w14:textId="5C9217D7" w:rsidR="007B7082" w:rsidRDefault="007B7082" w:rsidP="007B7082">
            <w:pPr>
              <w:ind w:firstLine="0"/>
              <w:jc w:val="center"/>
              <w:rPr>
                <w:rtl/>
                <w:lang w:bidi="fa-IR"/>
              </w:rPr>
            </w:pPr>
            <w:r>
              <w:rPr>
                <w:rFonts w:hint="cs"/>
                <w:rtl/>
                <w:lang w:bidi="fa-IR"/>
              </w:rPr>
              <w:t>35</w:t>
            </w:r>
          </w:p>
        </w:tc>
      </w:tr>
      <w:tr w:rsidR="007B7082" w14:paraId="56B424DE" w14:textId="77777777" w:rsidTr="009F78EB">
        <w:trPr>
          <w:trHeight w:val="567"/>
        </w:trPr>
        <w:tc>
          <w:tcPr>
            <w:tcW w:w="1250" w:type="pct"/>
            <w:vMerge/>
            <w:vAlign w:val="center"/>
          </w:tcPr>
          <w:p w14:paraId="4B1D6221" w14:textId="77777777" w:rsidR="007B7082" w:rsidRDefault="007B7082" w:rsidP="007B7082">
            <w:pPr>
              <w:ind w:firstLine="0"/>
              <w:jc w:val="center"/>
              <w:rPr>
                <w:rtl/>
                <w:lang w:bidi="fa-IR"/>
              </w:rPr>
            </w:pPr>
          </w:p>
        </w:tc>
        <w:tc>
          <w:tcPr>
            <w:tcW w:w="1250" w:type="pct"/>
            <w:vAlign w:val="center"/>
          </w:tcPr>
          <w:p w14:paraId="414A5E7C" w14:textId="30493376" w:rsidR="007B7082" w:rsidRDefault="007B7082" w:rsidP="007B7082">
            <w:pPr>
              <w:ind w:firstLine="0"/>
              <w:jc w:val="center"/>
              <w:rPr>
                <w:rtl/>
                <w:lang w:bidi="fa-IR"/>
              </w:rPr>
            </w:pPr>
            <w:r>
              <w:rPr>
                <w:rFonts w:hint="cs"/>
                <w:rtl/>
                <w:lang w:bidi="fa-IR"/>
              </w:rPr>
              <w:t>طبقات 7 تا 12</w:t>
            </w:r>
          </w:p>
        </w:tc>
        <w:tc>
          <w:tcPr>
            <w:tcW w:w="1250" w:type="pct"/>
            <w:vAlign w:val="center"/>
          </w:tcPr>
          <w:p w14:paraId="5D17945C" w14:textId="600157D9" w:rsidR="007B7082" w:rsidRDefault="007B7082" w:rsidP="007B7082">
            <w:pPr>
              <w:ind w:firstLine="0"/>
              <w:jc w:val="center"/>
              <w:rPr>
                <w:rtl/>
                <w:lang w:bidi="fa-IR"/>
              </w:rPr>
            </w:pPr>
            <w:r>
              <w:rPr>
                <w:rFonts w:hint="cs"/>
                <w:rtl/>
                <w:lang w:bidi="fa-IR"/>
              </w:rPr>
              <w:t>40</w:t>
            </w:r>
          </w:p>
        </w:tc>
        <w:tc>
          <w:tcPr>
            <w:tcW w:w="1250" w:type="pct"/>
            <w:vAlign w:val="center"/>
          </w:tcPr>
          <w:p w14:paraId="6CA37B0A" w14:textId="0164A48D" w:rsidR="007B7082" w:rsidRDefault="007B7082" w:rsidP="007B7082">
            <w:pPr>
              <w:ind w:firstLine="0"/>
              <w:jc w:val="center"/>
              <w:rPr>
                <w:rtl/>
                <w:lang w:bidi="fa-IR"/>
              </w:rPr>
            </w:pPr>
            <w:r>
              <w:rPr>
                <w:rFonts w:hint="cs"/>
                <w:rtl/>
                <w:lang w:bidi="fa-IR"/>
              </w:rPr>
              <w:t>30</w:t>
            </w:r>
          </w:p>
        </w:tc>
      </w:tr>
    </w:tbl>
    <w:p w14:paraId="6E226C26" w14:textId="77777777" w:rsidR="00BA507A" w:rsidRDefault="00BA507A" w:rsidP="00BA507A">
      <w:pPr>
        <w:jc w:val="center"/>
        <w:rPr>
          <w:rtl/>
          <w:lang w:bidi="fa-IR"/>
        </w:rPr>
      </w:pPr>
    </w:p>
    <w:p w14:paraId="399BD176" w14:textId="77777777" w:rsidR="00BA507A" w:rsidRDefault="00BA507A" w:rsidP="006227E6">
      <w:pPr>
        <w:rPr>
          <w:rtl/>
          <w:lang w:bidi="fa-IR"/>
        </w:rPr>
      </w:pPr>
    </w:p>
    <w:p w14:paraId="29BF65D3" w14:textId="77777777" w:rsidR="00BA507A" w:rsidRDefault="00BA507A" w:rsidP="00BA507A">
      <w:pPr>
        <w:jc w:val="center"/>
        <w:rPr>
          <w:rtl/>
          <w:lang w:bidi="fa-IR"/>
        </w:rPr>
      </w:pPr>
    </w:p>
    <w:p w14:paraId="2EB20DD8" w14:textId="77777777" w:rsidR="00BA507A" w:rsidRDefault="00BA507A" w:rsidP="00BA507A">
      <w:pPr>
        <w:ind w:firstLine="0"/>
        <w:rPr>
          <w:rtl/>
          <w:lang w:bidi="fa-IR"/>
        </w:rPr>
      </w:pPr>
    </w:p>
    <w:p w14:paraId="3B72EEB2" w14:textId="77777777" w:rsidR="006227E6" w:rsidRDefault="006227E6" w:rsidP="00BA507A">
      <w:pPr>
        <w:ind w:firstLine="0"/>
        <w:rPr>
          <w:rtl/>
          <w:lang w:bidi="fa-IR"/>
        </w:rPr>
      </w:pPr>
    </w:p>
    <w:p w14:paraId="70FEFF43" w14:textId="77777777" w:rsidR="006227E6" w:rsidRDefault="006227E6" w:rsidP="00BA507A">
      <w:pPr>
        <w:ind w:firstLine="0"/>
        <w:rPr>
          <w:rtl/>
          <w:lang w:bidi="fa-IR"/>
        </w:rPr>
      </w:pPr>
    </w:p>
    <w:p w14:paraId="0A1344C7" w14:textId="77777777" w:rsidR="006227E6" w:rsidRDefault="006227E6" w:rsidP="00BA507A">
      <w:pPr>
        <w:ind w:firstLine="0"/>
        <w:rPr>
          <w:rtl/>
          <w:lang w:bidi="fa-IR"/>
        </w:rPr>
      </w:pPr>
    </w:p>
    <w:p w14:paraId="271B5642" w14:textId="77777777" w:rsidR="006227E6" w:rsidRDefault="006227E6" w:rsidP="00BA507A">
      <w:pPr>
        <w:ind w:firstLine="0"/>
        <w:rPr>
          <w:rtl/>
          <w:lang w:bidi="fa-IR"/>
        </w:rPr>
      </w:pPr>
    </w:p>
    <w:p w14:paraId="58696CF3" w14:textId="77777777" w:rsidR="006227E6" w:rsidRDefault="006227E6" w:rsidP="00BA507A">
      <w:pPr>
        <w:ind w:firstLine="0"/>
        <w:rPr>
          <w:rtl/>
          <w:lang w:bidi="fa-IR"/>
        </w:rPr>
      </w:pPr>
    </w:p>
    <w:p w14:paraId="27C06A7B" w14:textId="77777777" w:rsidR="006227E6" w:rsidRDefault="006227E6" w:rsidP="00BA507A">
      <w:pPr>
        <w:pStyle w:val="a1"/>
        <w:rPr>
          <w:rtl/>
        </w:rPr>
      </w:pPr>
      <w:bookmarkStart w:id="48" w:name="_Toc96729696"/>
      <w:bookmarkStart w:id="49" w:name="_Toc111673959"/>
      <w:bookmarkStart w:id="50" w:name="_Toc120457867"/>
    </w:p>
    <w:p w14:paraId="7FC9E82A" w14:textId="74A5C6CC" w:rsidR="00BA507A" w:rsidRDefault="00BA507A" w:rsidP="00BA507A">
      <w:pPr>
        <w:pStyle w:val="a1"/>
        <w:rPr>
          <w:rtl/>
        </w:rPr>
      </w:pPr>
      <w:bookmarkStart w:id="51" w:name="_Toc144769488"/>
      <w:r>
        <w:rPr>
          <w:rFonts w:hint="cs"/>
          <w:rtl/>
        </w:rPr>
        <w:t>جدول 3-8، ستون</w:t>
      </w:r>
      <w:r>
        <w:rPr>
          <w:rtl/>
        </w:rPr>
        <w:softHyphen/>
      </w:r>
      <w:r>
        <w:rPr>
          <w:rFonts w:hint="cs"/>
          <w:rtl/>
        </w:rPr>
        <w:t>های استفاده شده در سازه</w:t>
      </w:r>
      <w:bookmarkEnd w:id="48"/>
      <w:bookmarkEnd w:id="49"/>
      <w:bookmarkEnd w:id="50"/>
      <w:bookmarkEnd w:id="51"/>
    </w:p>
    <w:tbl>
      <w:tblPr>
        <w:tblStyle w:val="TableGrid"/>
        <w:bidiVisual/>
        <w:tblW w:w="5000" w:type="pct"/>
        <w:tblLook w:val="04A0" w:firstRow="1" w:lastRow="0" w:firstColumn="1" w:lastColumn="0" w:noHBand="0" w:noVBand="1"/>
      </w:tblPr>
      <w:tblGrid>
        <w:gridCol w:w="1813"/>
        <w:gridCol w:w="1814"/>
        <w:gridCol w:w="1812"/>
        <w:gridCol w:w="1812"/>
        <w:gridCol w:w="1811"/>
      </w:tblGrid>
      <w:tr w:rsidR="00BA507A" w14:paraId="680F8651" w14:textId="77777777" w:rsidTr="009F78EB">
        <w:tc>
          <w:tcPr>
            <w:tcW w:w="1000" w:type="pct"/>
            <w:vAlign w:val="center"/>
          </w:tcPr>
          <w:p w14:paraId="7FDC8525" w14:textId="77777777" w:rsidR="00BA507A" w:rsidRDefault="00BA507A" w:rsidP="009F78EB">
            <w:pPr>
              <w:spacing w:line="360" w:lineRule="auto"/>
              <w:ind w:firstLine="0"/>
              <w:jc w:val="center"/>
              <w:rPr>
                <w:rtl/>
                <w:lang w:bidi="fa-IR"/>
              </w:rPr>
            </w:pPr>
            <w:r>
              <w:rPr>
                <w:rFonts w:hint="cs"/>
                <w:rtl/>
                <w:lang w:bidi="fa-IR"/>
              </w:rPr>
              <w:lastRenderedPageBreak/>
              <w:t>سازه</w:t>
            </w:r>
          </w:p>
        </w:tc>
        <w:tc>
          <w:tcPr>
            <w:tcW w:w="1001" w:type="pct"/>
            <w:vAlign w:val="center"/>
          </w:tcPr>
          <w:p w14:paraId="49ECE03D" w14:textId="77777777" w:rsidR="00BA507A" w:rsidRDefault="00BA507A" w:rsidP="009F78EB">
            <w:pPr>
              <w:spacing w:line="360" w:lineRule="auto"/>
              <w:ind w:firstLine="0"/>
              <w:jc w:val="center"/>
              <w:rPr>
                <w:rtl/>
                <w:lang w:bidi="fa-IR"/>
              </w:rPr>
            </w:pPr>
            <w:r>
              <w:rPr>
                <w:rFonts w:hint="cs"/>
                <w:rtl/>
                <w:lang w:bidi="fa-IR"/>
              </w:rPr>
              <w:t>طبقات</w:t>
            </w:r>
          </w:p>
        </w:tc>
        <w:tc>
          <w:tcPr>
            <w:tcW w:w="1000" w:type="pct"/>
            <w:vAlign w:val="center"/>
          </w:tcPr>
          <w:p w14:paraId="1F63717C" w14:textId="77777777" w:rsidR="00BA507A" w:rsidRDefault="00BA507A" w:rsidP="009F78EB">
            <w:pPr>
              <w:spacing w:line="360" w:lineRule="auto"/>
              <w:ind w:firstLine="0"/>
              <w:jc w:val="center"/>
              <w:rPr>
                <w:rtl/>
                <w:lang w:bidi="fa-IR"/>
              </w:rPr>
            </w:pPr>
            <w:r>
              <w:rPr>
                <w:rFonts w:hint="cs"/>
                <w:rtl/>
                <w:lang w:bidi="fa-IR"/>
              </w:rPr>
              <w:t>ارتفاع (</w:t>
            </w:r>
            <w:r>
              <w:rPr>
                <w:lang w:val="en-GB" w:bidi="fa-IR"/>
              </w:rPr>
              <w:t>cm</w:t>
            </w:r>
            <w:r>
              <w:rPr>
                <w:rFonts w:hint="cs"/>
                <w:rtl/>
                <w:lang w:val="en-GB" w:bidi="fa-IR"/>
              </w:rPr>
              <w:t>)</w:t>
            </w:r>
          </w:p>
        </w:tc>
        <w:tc>
          <w:tcPr>
            <w:tcW w:w="1000" w:type="pct"/>
            <w:vAlign w:val="center"/>
          </w:tcPr>
          <w:p w14:paraId="4505560C" w14:textId="77777777" w:rsidR="00BA507A" w:rsidRDefault="00BA507A" w:rsidP="009F78EB">
            <w:pPr>
              <w:spacing w:line="360" w:lineRule="auto"/>
              <w:ind w:firstLine="0"/>
              <w:jc w:val="center"/>
              <w:rPr>
                <w:rtl/>
                <w:lang w:bidi="fa-IR"/>
              </w:rPr>
            </w:pPr>
            <w:r>
              <w:rPr>
                <w:rFonts w:hint="cs"/>
                <w:rtl/>
                <w:lang w:bidi="fa-IR"/>
              </w:rPr>
              <w:t>عرض (</w:t>
            </w:r>
            <w:r>
              <w:rPr>
                <w:lang w:val="en-GB" w:bidi="fa-IR"/>
              </w:rPr>
              <w:t>cm</w:t>
            </w:r>
            <w:r>
              <w:rPr>
                <w:rFonts w:hint="cs"/>
                <w:rtl/>
                <w:lang w:val="en-GB" w:bidi="fa-IR"/>
              </w:rPr>
              <w:t>)</w:t>
            </w:r>
          </w:p>
        </w:tc>
        <w:tc>
          <w:tcPr>
            <w:tcW w:w="999" w:type="pct"/>
            <w:vAlign w:val="center"/>
          </w:tcPr>
          <w:p w14:paraId="78C2E671" w14:textId="77777777" w:rsidR="00BA507A" w:rsidRDefault="00BA507A" w:rsidP="009F78EB">
            <w:pPr>
              <w:spacing w:line="360" w:lineRule="auto"/>
              <w:ind w:firstLine="0"/>
              <w:jc w:val="center"/>
              <w:rPr>
                <w:rtl/>
                <w:lang w:bidi="fa-IR"/>
              </w:rPr>
            </w:pPr>
            <w:r>
              <w:rPr>
                <w:rFonts w:hint="cs"/>
                <w:rtl/>
                <w:lang w:bidi="fa-IR"/>
              </w:rPr>
              <w:t>آرماتورگذاری</w:t>
            </w:r>
          </w:p>
        </w:tc>
      </w:tr>
      <w:tr w:rsidR="00BA507A" w14:paraId="76AEE648" w14:textId="77777777" w:rsidTr="009F78EB">
        <w:trPr>
          <w:trHeight w:val="288"/>
        </w:trPr>
        <w:tc>
          <w:tcPr>
            <w:tcW w:w="1000" w:type="pct"/>
            <w:vMerge w:val="restart"/>
            <w:vAlign w:val="center"/>
          </w:tcPr>
          <w:p w14:paraId="36A0C8A3" w14:textId="2334A2BA" w:rsidR="00BA507A" w:rsidRDefault="00BA507A" w:rsidP="009F78EB">
            <w:pPr>
              <w:spacing w:line="360" w:lineRule="auto"/>
              <w:ind w:firstLine="0"/>
              <w:jc w:val="center"/>
              <w:rPr>
                <w:rtl/>
                <w:lang w:bidi="fa-IR"/>
              </w:rPr>
            </w:pPr>
            <w:r>
              <w:rPr>
                <w:rFonts w:hint="cs"/>
                <w:rtl/>
                <w:lang w:bidi="fa-IR"/>
              </w:rPr>
              <w:t xml:space="preserve">سازه </w:t>
            </w:r>
            <w:r w:rsidR="006227E6">
              <w:rPr>
                <w:rFonts w:hint="cs"/>
                <w:rtl/>
                <w:lang w:bidi="fa-IR"/>
              </w:rPr>
              <w:t>6</w:t>
            </w:r>
            <w:r>
              <w:rPr>
                <w:rFonts w:hint="cs"/>
                <w:rtl/>
                <w:lang w:bidi="fa-IR"/>
              </w:rPr>
              <w:t xml:space="preserve"> طبقه</w:t>
            </w:r>
          </w:p>
        </w:tc>
        <w:tc>
          <w:tcPr>
            <w:tcW w:w="1001" w:type="pct"/>
            <w:vAlign w:val="center"/>
          </w:tcPr>
          <w:p w14:paraId="513DEEAE" w14:textId="636A8711" w:rsidR="00BA507A" w:rsidRDefault="00BA507A" w:rsidP="009F78EB">
            <w:pPr>
              <w:spacing w:line="360" w:lineRule="auto"/>
              <w:ind w:firstLine="0"/>
              <w:jc w:val="center"/>
              <w:rPr>
                <w:rtl/>
                <w:lang w:bidi="fa-IR"/>
              </w:rPr>
            </w:pPr>
            <w:r>
              <w:rPr>
                <w:rFonts w:hint="cs"/>
                <w:rtl/>
                <w:lang w:bidi="fa-IR"/>
              </w:rPr>
              <w:t xml:space="preserve">طبقه 1 </w:t>
            </w:r>
            <w:r w:rsidR="006227E6">
              <w:rPr>
                <w:rFonts w:hint="cs"/>
                <w:rtl/>
                <w:lang w:bidi="fa-IR"/>
              </w:rPr>
              <w:t>و</w:t>
            </w:r>
            <w:r>
              <w:rPr>
                <w:rFonts w:hint="cs"/>
                <w:rtl/>
                <w:lang w:bidi="fa-IR"/>
              </w:rPr>
              <w:t xml:space="preserve"> </w:t>
            </w:r>
            <w:r w:rsidR="006227E6">
              <w:rPr>
                <w:rFonts w:hint="cs"/>
                <w:rtl/>
                <w:lang w:bidi="fa-IR"/>
              </w:rPr>
              <w:t>2</w:t>
            </w:r>
            <w:r>
              <w:rPr>
                <w:rFonts w:hint="cs"/>
                <w:rtl/>
                <w:lang w:bidi="fa-IR"/>
              </w:rPr>
              <w:t xml:space="preserve"> </w:t>
            </w:r>
          </w:p>
        </w:tc>
        <w:tc>
          <w:tcPr>
            <w:tcW w:w="1000" w:type="pct"/>
            <w:vAlign w:val="center"/>
          </w:tcPr>
          <w:p w14:paraId="4FFA5E67" w14:textId="06F0C2AD" w:rsidR="00BA507A" w:rsidRDefault="006227E6" w:rsidP="009F78EB">
            <w:pPr>
              <w:spacing w:line="360" w:lineRule="auto"/>
              <w:ind w:firstLine="0"/>
              <w:jc w:val="center"/>
              <w:rPr>
                <w:rtl/>
                <w:lang w:bidi="fa-IR"/>
              </w:rPr>
            </w:pPr>
            <w:r>
              <w:rPr>
                <w:rFonts w:hint="cs"/>
                <w:rtl/>
                <w:lang w:bidi="fa-IR"/>
              </w:rPr>
              <w:t>45</w:t>
            </w:r>
          </w:p>
        </w:tc>
        <w:tc>
          <w:tcPr>
            <w:tcW w:w="1000" w:type="pct"/>
            <w:vAlign w:val="center"/>
          </w:tcPr>
          <w:p w14:paraId="53048369" w14:textId="47469895" w:rsidR="00BA507A" w:rsidRDefault="006227E6" w:rsidP="009F78EB">
            <w:pPr>
              <w:spacing w:line="360" w:lineRule="auto"/>
              <w:ind w:firstLine="0"/>
              <w:jc w:val="center"/>
              <w:rPr>
                <w:rtl/>
                <w:lang w:bidi="fa-IR"/>
              </w:rPr>
            </w:pPr>
            <w:r>
              <w:rPr>
                <w:rFonts w:hint="cs"/>
                <w:rtl/>
                <w:lang w:bidi="fa-IR"/>
              </w:rPr>
              <w:t>45</w:t>
            </w:r>
          </w:p>
        </w:tc>
        <w:tc>
          <w:tcPr>
            <w:tcW w:w="999" w:type="pct"/>
            <w:vAlign w:val="center"/>
          </w:tcPr>
          <w:p w14:paraId="6F3245DB" w14:textId="3DF44646" w:rsidR="00BA507A" w:rsidRDefault="006227E6" w:rsidP="009F78EB">
            <w:pPr>
              <w:spacing w:line="360" w:lineRule="auto"/>
              <w:ind w:firstLine="0"/>
              <w:jc w:val="center"/>
              <w:rPr>
                <w:rtl/>
                <w:lang w:bidi="fa-IR"/>
              </w:rPr>
            </w:pPr>
            <m:oMathPara>
              <m:oMath>
                <m:r>
                  <w:rPr>
                    <w:rFonts w:ascii="Cambria Math" w:hAnsi="Cambria Math"/>
                    <w:lang w:bidi="fa-IR"/>
                  </w:rPr>
                  <m:t>12∅16</m:t>
                </m:r>
              </m:oMath>
            </m:oMathPara>
          </w:p>
        </w:tc>
      </w:tr>
      <w:tr w:rsidR="006227E6" w14:paraId="3EB141BB" w14:textId="77777777" w:rsidTr="009F78EB">
        <w:trPr>
          <w:trHeight w:val="336"/>
        </w:trPr>
        <w:tc>
          <w:tcPr>
            <w:tcW w:w="1000" w:type="pct"/>
            <w:vMerge/>
            <w:vAlign w:val="center"/>
          </w:tcPr>
          <w:p w14:paraId="2EC53E96" w14:textId="77777777" w:rsidR="006227E6" w:rsidRDefault="006227E6" w:rsidP="006227E6">
            <w:pPr>
              <w:spacing w:line="360" w:lineRule="auto"/>
              <w:ind w:firstLine="0"/>
              <w:jc w:val="center"/>
              <w:rPr>
                <w:rtl/>
                <w:lang w:bidi="fa-IR"/>
              </w:rPr>
            </w:pPr>
          </w:p>
        </w:tc>
        <w:tc>
          <w:tcPr>
            <w:tcW w:w="1001" w:type="pct"/>
            <w:vAlign w:val="center"/>
          </w:tcPr>
          <w:p w14:paraId="5FFEBFA8" w14:textId="2B6B8721" w:rsidR="006227E6" w:rsidRDefault="006227E6" w:rsidP="006227E6">
            <w:pPr>
              <w:spacing w:line="360" w:lineRule="auto"/>
              <w:ind w:firstLine="0"/>
              <w:jc w:val="center"/>
              <w:rPr>
                <w:rtl/>
                <w:lang w:bidi="fa-IR"/>
              </w:rPr>
            </w:pPr>
            <w:r>
              <w:rPr>
                <w:rFonts w:hint="cs"/>
                <w:rtl/>
                <w:lang w:bidi="fa-IR"/>
              </w:rPr>
              <w:t xml:space="preserve">طبقه 3 و 4 </w:t>
            </w:r>
          </w:p>
        </w:tc>
        <w:tc>
          <w:tcPr>
            <w:tcW w:w="1000" w:type="pct"/>
            <w:vAlign w:val="center"/>
          </w:tcPr>
          <w:p w14:paraId="4B0B6E97" w14:textId="1E84328C" w:rsidR="006227E6" w:rsidRDefault="006227E6" w:rsidP="006227E6">
            <w:pPr>
              <w:spacing w:line="360" w:lineRule="auto"/>
              <w:ind w:firstLine="0"/>
              <w:jc w:val="center"/>
              <w:rPr>
                <w:rtl/>
                <w:lang w:bidi="fa-IR"/>
              </w:rPr>
            </w:pPr>
            <w:r>
              <w:rPr>
                <w:rFonts w:hint="cs"/>
                <w:rtl/>
                <w:lang w:bidi="fa-IR"/>
              </w:rPr>
              <w:t>40</w:t>
            </w:r>
          </w:p>
        </w:tc>
        <w:tc>
          <w:tcPr>
            <w:tcW w:w="1000" w:type="pct"/>
            <w:vAlign w:val="center"/>
          </w:tcPr>
          <w:p w14:paraId="109E798A" w14:textId="0FC570DB" w:rsidR="006227E6" w:rsidRDefault="006227E6" w:rsidP="006227E6">
            <w:pPr>
              <w:spacing w:line="360" w:lineRule="auto"/>
              <w:ind w:firstLine="0"/>
              <w:jc w:val="center"/>
              <w:rPr>
                <w:rtl/>
                <w:lang w:bidi="fa-IR"/>
              </w:rPr>
            </w:pPr>
            <w:r>
              <w:rPr>
                <w:rFonts w:hint="cs"/>
                <w:rtl/>
                <w:lang w:bidi="fa-IR"/>
              </w:rPr>
              <w:t>40</w:t>
            </w:r>
          </w:p>
        </w:tc>
        <w:tc>
          <w:tcPr>
            <w:tcW w:w="999" w:type="pct"/>
            <w:vAlign w:val="center"/>
          </w:tcPr>
          <w:p w14:paraId="2AA95F14" w14:textId="3626646B" w:rsidR="006227E6" w:rsidRDefault="006227E6" w:rsidP="006227E6">
            <w:pPr>
              <w:spacing w:line="360" w:lineRule="auto"/>
              <w:ind w:firstLine="0"/>
              <w:jc w:val="center"/>
              <w:rPr>
                <w:rtl/>
                <w:lang w:bidi="fa-IR"/>
              </w:rPr>
            </w:pPr>
            <m:oMathPara>
              <m:oMath>
                <m:r>
                  <w:rPr>
                    <w:rFonts w:ascii="Cambria Math" w:hAnsi="Cambria Math"/>
                    <w:lang w:bidi="fa-IR"/>
                  </w:rPr>
                  <m:t>8∅16</m:t>
                </m:r>
              </m:oMath>
            </m:oMathPara>
          </w:p>
        </w:tc>
      </w:tr>
      <w:tr w:rsidR="006227E6" w14:paraId="0779C084" w14:textId="77777777" w:rsidTr="009F78EB">
        <w:trPr>
          <w:trHeight w:val="624"/>
        </w:trPr>
        <w:tc>
          <w:tcPr>
            <w:tcW w:w="1000" w:type="pct"/>
            <w:vMerge/>
            <w:vAlign w:val="center"/>
          </w:tcPr>
          <w:p w14:paraId="31337701" w14:textId="77777777" w:rsidR="006227E6" w:rsidRDefault="006227E6" w:rsidP="006227E6">
            <w:pPr>
              <w:spacing w:line="360" w:lineRule="auto"/>
              <w:ind w:firstLine="0"/>
              <w:jc w:val="center"/>
              <w:rPr>
                <w:rtl/>
                <w:lang w:bidi="fa-IR"/>
              </w:rPr>
            </w:pPr>
          </w:p>
        </w:tc>
        <w:tc>
          <w:tcPr>
            <w:tcW w:w="1001" w:type="pct"/>
            <w:vAlign w:val="center"/>
          </w:tcPr>
          <w:p w14:paraId="1E693390" w14:textId="46388663" w:rsidR="006227E6" w:rsidRDefault="006227E6" w:rsidP="006227E6">
            <w:pPr>
              <w:spacing w:line="360" w:lineRule="auto"/>
              <w:ind w:firstLine="0"/>
              <w:jc w:val="center"/>
              <w:rPr>
                <w:rtl/>
                <w:lang w:bidi="fa-IR"/>
              </w:rPr>
            </w:pPr>
            <w:r>
              <w:rPr>
                <w:rFonts w:hint="cs"/>
                <w:rtl/>
                <w:lang w:bidi="fa-IR"/>
              </w:rPr>
              <w:t xml:space="preserve">طبقه 5 و 6 </w:t>
            </w:r>
          </w:p>
        </w:tc>
        <w:tc>
          <w:tcPr>
            <w:tcW w:w="1000" w:type="pct"/>
            <w:vAlign w:val="center"/>
          </w:tcPr>
          <w:p w14:paraId="44EBD8C1" w14:textId="6D1E6D2A" w:rsidR="006227E6" w:rsidRDefault="006227E6" w:rsidP="006227E6">
            <w:pPr>
              <w:spacing w:line="360" w:lineRule="auto"/>
              <w:ind w:firstLine="0"/>
              <w:jc w:val="center"/>
              <w:rPr>
                <w:rtl/>
                <w:lang w:bidi="fa-IR"/>
              </w:rPr>
            </w:pPr>
            <w:r>
              <w:rPr>
                <w:rFonts w:hint="cs"/>
                <w:rtl/>
                <w:lang w:bidi="fa-IR"/>
              </w:rPr>
              <w:t>35</w:t>
            </w:r>
          </w:p>
        </w:tc>
        <w:tc>
          <w:tcPr>
            <w:tcW w:w="1000" w:type="pct"/>
            <w:vAlign w:val="center"/>
          </w:tcPr>
          <w:p w14:paraId="26E73BDB" w14:textId="78C79C52" w:rsidR="006227E6" w:rsidRDefault="006227E6" w:rsidP="006227E6">
            <w:pPr>
              <w:spacing w:line="360" w:lineRule="auto"/>
              <w:ind w:firstLine="0"/>
              <w:jc w:val="center"/>
              <w:rPr>
                <w:rtl/>
                <w:lang w:bidi="fa-IR"/>
              </w:rPr>
            </w:pPr>
            <w:r>
              <w:rPr>
                <w:rFonts w:hint="cs"/>
                <w:rtl/>
                <w:lang w:bidi="fa-IR"/>
              </w:rPr>
              <w:t>35</w:t>
            </w:r>
          </w:p>
        </w:tc>
        <w:tc>
          <w:tcPr>
            <w:tcW w:w="999" w:type="pct"/>
            <w:vAlign w:val="center"/>
          </w:tcPr>
          <w:p w14:paraId="0FF00EF0" w14:textId="7063674B" w:rsidR="006227E6" w:rsidRDefault="006227E6" w:rsidP="006227E6">
            <w:pPr>
              <w:spacing w:line="360" w:lineRule="auto"/>
              <w:ind w:firstLine="0"/>
              <w:jc w:val="center"/>
              <w:rPr>
                <w:rFonts w:eastAsia="Calibri"/>
                <w:lang w:bidi="fa-IR"/>
              </w:rPr>
            </w:pPr>
            <m:oMathPara>
              <m:oMath>
                <m:r>
                  <w:rPr>
                    <w:rFonts w:ascii="Cambria Math" w:hAnsi="Cambria Math"/>
                    <w:lang w:bidi="fa-IR"/>
                  </w:rPr>
                  <m:t>8∅14</m:t>
                </m:r>
              </m:oMath>
            </m:oMathPara>
          </w:p>
        </w:tc>
      </w:tr>
      <w:tr w:rsidR="006227E6" w14:paraId="4EDB8D58" w14:textId="77777777" w:rsidTr="009F78EB">
        <w:trPr>
          <w:trHeight w:val="324"/>
        </w:trPr>
        <w:tc>
          <w:tcPr>
            <w:tcW w:w="1000" w:type="pct"/>
            <w:vMerge w:val="restart"/>
            <w:vAlign w:val="center"/>
          </w:tcPr>
          <w:p w14:paraId="02421782" w14:textId="60A467D3" w:rsidR="006227E6" w:rsidRDefault="006227E6" w:rsidP="006227E6">
            <w:pPr>
              <w:spacing w:line="360" w:lineRule="auto"/>
              <w:ind w:firstLine="0"/>
              <w:jc w:val="center"/>
              <w:rPr>
                <w:rtl/>
                <w:lang w:bidi="fa-IR"/>
              </w:rPr>
            </w:pPr>
            <w:r>
              <w:rPr>
                <w:rFonts w:hint="cs"/>
                <w:rtl/>
                <w:lang w:bidi="fa-IR"/>
              </w:rPr>
              <w:t>سازه 8 طبقه</w:t>
            </w:r>
          </w:p>
        </w:tc>
        <w:tc>
          <w:tcPr>
            <w:tcW w:w="1001" w:type="pct"/>
            <w:vAlign w:val="center"/>
          </w:tcPr>
          <w:p w14:paraId="3C8C93E5" w14:textId="3F118CD7" w:rsidR="006227E6" w:rsidRDefault="006227E6" w:rsidP="006227E6">
            <w:pPr>
              <w:spacing w:line="360" w:lineRule="auto"/>
              <w:ind w:firstLine="0"/>
              <w:jc w:val="center"/>
              <w:rPr>
                <w:rtl/>
                <w:lang w:bidi="fa-IR"/>
              </w:rPr>
            </w:pPr>
            <w:r>
              <w:rPr>
                <w:rFonts w:hint="cs"/>
                <w:rtl/>
                <w:lang w:bidi="fa-IR"/>
              </w:rPr>
              <w:t xml:space="preserve">طبقه 1 و 2 </w:t>
            </w:r>
          </w:p>
        </w:tc>
        <w:tc>
          <w:tcPr>
            <w:tcW w:w="1000" w:type="pct"/>
            <w:vAlign w:val="center"/>
          </w:tcPr>
          <w:p w14:paraId="78127E79" w14:textId="153458DF" w:rsidR="006227E6" w:rsidRDefault="006227E6" w:rsidP="006227E6">
            <w:pPr>
              <w:spacing w:line="360" w:lineRule="auto"/>
              <w:ind w:firstLine="0"/>
              <w:jc w:val="center"/>
              <w:rPr>
                <w:rtl/>
                <w:lang w:bidi="fa-IR"/>
              </w:rPr>
            </w:pPr>
            <w:r>
              <w:rPr>
                <w:rFonts w:hint="cs"/>
                <w:rtl/>
                <w:lang w:bidi="fa-IR"/>
              </w:rPr>
              <w:t>50</w:t>
            </w:r>
          </w:p>
        </w:tc>
        <w:tc>
          <w:tcPr>
            <w:tcW w:w="1000" w:type="pct"/>
            <w:vAlign w:val="center"/>
          </w:tcPr>
          <w:p w14:paraId="788AE755" w14:textId="63AB52EA" w:rsidR="006227E6" w:rsidRDefault="006227E6" w:rsidP="006227E6">
            <w:pPr>
              <w:spacing w:line="360" w:lineRule="auto"/>
              <w:ind w:firstLine="0"/>
              <w:jc w:val="center"/>
              <w:rPr>
                <w:rtl/>
                <w:lang w:bidi="fa-IR"/>
              </w:rPr>
            </w:pPr>
            <w:r>
              <w:rPr>
                <w:rFonts w:hint="cs"/>
                <w:rtl/>
                <w:lang w:bidi="fa-IR"/>
              </w:rPr>
              <w:t>50</w:t>
            </w:r>
          </w:p>
        </w:tc>
        <w:tc>
          <w:tcPr>
            <w:tcW w:w="999" w:type="pct"/>
            <w:vAlign w:val="center"/>
          </w:tcPr>
          <w:p w14:paraId="03D99FFE" w14:textId="4B62A060" w:rsidR="006227E6" w:rsidRDefault="006227E6" w:rsidP="006227E6">
            <w:pPr>
              <w:spacing w:line="360" w:lineRule="auto"/>
              <w:ind w:firstLine="0"/>
              <w:jc w:val="center"/>
              <w:rPr>
                <w:rFonts w:eastAsia="Calibri"/>
                <w:lang w:bidi="fa-IR"/>
              </w:rPr>
            </w:pPr>
            <m:oMathPara>
              <m:oMath>
                <m:r>
                  <w:rPr>
                    <w:rFonts w:ascii="Cambria Math" w:hAnsi="Cambria Math"/>
                    <w:lang w:bidi="fa-IR"/>
                  </w:rPr>
                  <m:t>12∅18</m:t>
                </m:r>
              </m:oMath>
            </m:oMathPara>
          </w:p>
        </w:tc>
      </w:tr>
      <w:tr w:rsidR="006227E6" w14:paraId="0DA13E97" w14:textId="77777777" w:rsidTr="009F78EB">
        <w:trPr>
          <w:trHeight w:val="324"/>
        </w:trPr>
        <w:tc>
          <w:tcPr>
            <w:tcW w:w="1000" w:type="pct"/>
            <w:vMerge/>
            <w:vAlign w:val="center"/>
          </w:tcPr>
          <w:p w14:paraId="57CA3A0A" w14:textId="77777777" w:rsidR="006227E6" w:rsidRDefault="006227E6" w:rsidP="006227E6">
            <w:pPr>
              <w:spacing w:line="360" w:lineRule="auto"/>
              <w:ind w:firstLine="0"/>
              <w:jc w:val="center"/>
              <w:rPr>
                <w:rtl/>
                <w:lang w:bidi="fa-IR"/>
              </w:rPr>
            </w:pPr>
          </w:p>
        </w:tc>
        <w:tc>
          <w:tcPr>
            <w:tcW w:w="1001" w:type="pct"/>
            <w:vAlign w:val="center"/>
          </w:tcPr>
          <w:p w14:paraId="04218002" w14:textId="1692A19A" w:rsidR="006227E6" w:rsidRDefault="006227E6" w:rsidP="006227E6">
            <w:pPr>
              <w:spacing w:line="360" w:lineRule="auto"/>
              <w:ind w:firstLine="0"/>
              <w:jc w:val="center"/>
              <w:rPr>
                <w:rtl/>
                <w:lang w:bidi="fa-IR"/>
              </w:rPr>
            </w:pPr>
            <w:r>
              <w:rPr>
                <w:rFonts w:hint="cs"/>
                <w:rtl/>
                <w:lang w:bidi="fa-IR"/>
              </w:rPr>
              <w:t xml:space="preserve">طبقه 3 و 4 </w:t>
            </w:r>
          </w:p>
        </w:tc>
        <w:tc>
          <w:tcPr>
            <w:tcW w:w="1000" w:type="pct"/>
            <w:vAlign w:val="center"/>
          </w:tcPr>
          <w:p w14:paraId="14386F32" w14:textId="421D03AC" w:rsidR="006227E6" w:rsidRDefault="006227E6" w:rsidP="006227E6">
            <w:pPr>
              <w:spacing w:line="360" w:lineRule="auto"/>
              <w:ind w:firstLine="0"/>
              <w:jc w:val="center"/>
              <w:rPr>
                <w:rtl/>
                <w:lang w:bidi="fa-IR"/>
              </w:rPr>
            </w:pPr>
            <w:r>
              <w:rPr>
                <w:rFonts w:hint="cs"/>
                <w:rtl/>
                <w:lang w:bidi="fa-IR"/>
              </w:rPr>
              <w:t>45</w:t>
            </w:r>
          </w:p>
        </w:tc>
        <w:tc>
          <w:tcPr>
            <w:tcW w:w="1000" w:type="pct"/>
            <w:vAlign w:val="center"/>
          </w:tcPr>
          <w:p w14:paraId="540E99EB" w14:textId="4112A018" w:rsidR="006227E6" w:rsidRDefault="006227E6" w:rsidP="006227E6">
            <w:pPr>
              <w:spacing w:line="360" w:lineRule="auto"/>
              <w:ind w:firstLine="0"/>
              <w:jc w:val="center"/>
              <w:rPr>
                <w:rtl/>
                <w:lang w:bidi="fa-IR"/>
              </w:rPr>
            </w:pPr>
            <w:r>
              <w:rPr>
                <w:rFonts w:hint="cs"/>
                <w:rtl/>
                <w:lang w:bidi="fa-IR"/>
              </w:rPr>
              <w:t>45</w:t>
            </w:r>
          </w:p>
        </w:tc>
        <w:tc>
          <w:tcPr>
            <w:tcW w:w="999" w:type="pct"/>
            <w:vAlign w:val="center"/>
          </w:tcPr>
          <w:p w14:paraId="4F33B485" w14:textId="7C25A32A" w:rsidR="006227E6" w:rsidRDefault="006227E6" w:rsidP="006227E6">
            <w:pPr>
              <w:spacing w:line="360" w:lineRule="auto"/>
              <w:ind w:firstLine="0"/>
              <w:jc w:val="center"/>
              <w:rPr>
                <w:rFonts w:eastAsia="Calibri"/>
                <w:lang w:bidi="fa-IR"/>
              </w:rPr>
            </w:pPr>
            <m:oMathPara>
              <m:oMath>
                <m:r>
                  <w:rPr>
                    <w:rFonts w:ascii="Cambria Math" w:hAnsi="Cambria Math"/>
                    <w:lang w:bidi="fa-IR"/>
                  </w:rPr>
                  <m:t>12∅16</m:t>
                </m:r>
              </m:oMath>
            </m:oMathPara>
          </w:p>
        </w:tc>
      </w:tr>
      <w:tr w:rsidR="006227E6" w14:paraId="0E7B8E19" w14:textId="77777777" w:rsidTr="009F78EB">
        <w:trPr>
          <w:trHeight w:val="336"/>
        </w:trPr>
        <w:tc>
          <w:tcPr>
            <w:tcW w:w="1000" w:type="pct"/>
            <w:vMerge/>
            <w:vAlign w:val="center"/>
          </w:tcPr>
          <w:p w14:paraId="7DEAEC63" w14:textId="77777777" w:rsidR="006227E6" w:rsidRDefault="006227E6" w:rsidP="006227E6">
            <w:pPr>
              <w:spacing w:line="360" w:lineRule="auto"/>
              <w:ind w:firstLine="0"/>
              <w:jc w:val="center"/>
              <w:rPr>
                <w:rtl/>
                <w:lang w:bidi="fa-IR"/>
              </w:rPr>
            </w:pPr>
          </w:p>
        </w:tc>
        <w:tc>
          <w:tcPr>
            <w:tcW w:w="1001" w:type="pct"/>
            <w:vAlign w:val="center"/>
          </w:tcPr>
          <w:p w14:paraId="387B8162" w14:textId="5E5EE385" w:rsidR="006227E6" w:rsidRDefault="006227E6" w:rsidP="006227E6">
            <w:pPr>
              <w:spacing w:line="360" w:lineRule="auto"/>
              <w:ind w:firstLine="0"/>
              <w:jc w:val="center"/>
              <w:rPr>
                <w:rtl/>
                <w:lang w:bidi="fa-IR"/>
              </w:rPr>
            </w:pPr>
            <w:r>
              <w:rPr>
                <w:rFonts w:hint="cs"/>
                <w:rtl/>
                <w:lang w:bidi="fa-IR"/>
              </w:rPr>
              <w:t xml:space="preserve">طبقه 5 و 6 </w:t>
            </w:r>
          </w:p>
        </w:tc>
        <w:tc>
          <w:tcPr>
            <w:tcW w:w="1000" w:type="pct"/>
            <w:vAlign w:val="center"/>
          </w:tcPr>
          <w:p w14:paraId="751F6A55" w14:textId="2A8C68DB" w:rsidR="006227E6" w:rsidRDefault="006227E6" w:rsidP="006227E6">
            <w:pPr>
              <w:spacing w:line="360" w:lineRule="auto"/>
              <w:ind w:firstLine="0"/>
              <w:jc w:val="center"/>
              <w:rPr>
                <w:rtl/>
                <w:lang w:bidi="fa-IR"/>
              </w:rPr>
            </w:pPr>
            <w:r>
              <w:rPr>
                <w:rFonts w:hint="cs"/>
                <w:rtl/>
                <w:lang w:bidi="fa-IR"/>
              </w:rPr>
              <w:t>40</w:t>
            </w:r>
          </w:p>
        </w:tc>
        <w:tc>
          <w:tcPr>
            <w:tcW w:w="1000" w:type="pct"/>
            <w:vAlign w:val="center"/>
          </w:tcPr>
          <w:p w14:paraId="513F47FF" w14:textId="5DFE66D9" w:rsidR="006227E6" w:rsidRDefault="006227E6" w:rsidP="006227E6">
            <w:pPr>
              <w:spacing w:line="360" w:lineRule="auto"/>
              <w:ind w:firstLine="0"/>
              <w:jc w:val="center"/>
              <w:rPr>
                <w:rtl/>
                <w:lang w:bidi="fa-IR"/>
              </w:rPr>
            </w:pPr>
            <w:r>
              <w:rPr>
                <w:rFonts w:hint="cs"/>
                <w:rtl/>
                <w:lang w:bidi="fa-IR"/>
              </w:rPr>
              <w:t>40</w:t>
            </w:r>
          </w:p>
        </w:tc>
        <w:tc>
          <w:tcPr>
            <w:tcW w:w="999" w:type="pct"/>
            <w:vAlign w:val="center"/>
          </w:tcPr>
          <w:p w14:paraId="03B9EB11" w14:textId="7737838C" w:rsidR="006227E6" w:rsidRDefault="006227E6" w:rsidP="006227E6">
            <w:pPr>
              <w:spacing w:line="360" w:lineRule="auto"/>
              <w:ind w:firstLine="0"/>
              <w:jc w:val="center"/>
              <w:rPr>
                <w:rFonts w:eastAsia="Calibri"/>
                <w:lang w:bidi="fa-IR"/>
              </w:rPr>
            </w:pPr>
            <m:oMathPara>
              <m:oMath>
                <m:r>
                  <w:rPr>
                    <w:rFonts w:ascii="Cambria Math" w:hAnsi="Cambria Math"/>
                    <w:lang w:bidi="fa-IR"/>
                  </w:rPr>
                  <m:t>8∅14</m:t>
                </m:r>
              </m:oMath>
            </m:oMathPara>
          </w:p>
        </w:tc>
      </w:tr>
      <w:tr w:rsidR="006227E6" w14:paraId="46AC1429" w14:textId="77777777" w:rsidTr="009F78EB">
        <w:trPr>
          <w:trHeight w:val="624"/>
        </w:trPr>
        <w:tc>
          <w:tcPr>
            <w:tcW w:w="1000" w:type="pct"/>
            <w:vMerge/>
            <w:vAlign w:val="center"/>
          </w:tcPr>
          <w:p w14:paraId="3506FAEC" w14:textId="77777777" w:rsidR="006227E6" w:rsidRDefault="006227E6" w:rsidP="006227E6">
            <w:pPr>
              <w:spacing w:line="360" w:lineRule="auto"/>
              <w:ind w:firstLine="0"/>
              <w:jc w:val="center"/>
              <w:rPr>
                <w:rtl/>
                <w:lang w:bidi="fa-IR"/>
              </w:rPr>
            </w:pPr>
          </w:p>
        </w:tc>
        <w:tc>
          <w:tcPr>
            <w:tcW w:w="1001" w:type="pct"/>
            <w:vAlign w:val="center"/>
          </w:tcPr>
          <w:p w14:paraId="67D4FF28" w14:textId="34C57067" w:rsidR="006227E6" w:rsidRDefault="006227E6" w:rsidP="006227E6">
            <w:pPr>
              <w:spacing w:line="360" w:lineRule="auto"/>
              <w:ind w:firstLine="0"/>
              <w:jc w:val="center"/>
              <w:rPr>
                <w:rtl/>
                <w:lang w:bidi="fa-IR"/>
              </w:rPr>
            </w:pPr>
            <w:r>
              <w:rPr>
                <w:rFonts w:hint="cs"/>
                <w:rtl/>
                <w:lang w:bidi="fa-IR"/>
              </w:rPr>
              <w:t xml:space="preserve">طبقه 7 و 8 </w:t>
            </w:r>
          </w:p>
        </w:tc>
        <w:tc>
          <w:tcPr>
            <w:tcW w:w="1000" w:type="pct"/>
            <w:vAlign w:val="center"/>
          </w:tcPr>
          <w:p w14:paraId="714D900C" w14:textId="0A904434" w:rsidR="006227E6" w:rsidRDefault="006227E6" w:rsidP="006227E6">
            <w:pPr>
              <w:spacing w:line="360" w:lineRule="auto"/>
              <w:ind w:firstLine="0"/>
              <w:jc w:val="center"/>
              <w:rPr>
                <w:rtl/>
                <w:lang w:bidi="fa-IR"/>
              </w:rPr>
            </w:pPr>
            <w:r>
              <w:rPr>
                <w:rFonts w:hint="cs"/>
                <w:rtl/>
                <w:lang w:bidi="fa-IR"/>
              </w:rPr>
              <w:t>35</w:t>
            </w:r>
          </w:p>
        </w:tc>
        <w:tc>
          <w:tcPr>
            <w:tcW w:w="1000" w:type="pct"/>
            <w:vAlign w:val="center"/>
          </w:tcPr>
          <w:p w14:paraId="479C197D" w14:textId="68E23B54" w:rsidR="006227E6" w:rsidRDefault="006227E6" w:rsidP="006227E6">
            <w:pPr>
              <w:spacing w:line="360" w:lineRule="auto"/>
              <w:ind w:firstLine="0"/>
              <w:jc w:val="center"/>
              <w:rPr>
                <w:rtl/>
                <w:lang w:bidi="fa-IR"/>
              </w:rPr>
            </w:pPr>
            <w:r>
              <w:rPr>
                <w:rFonts w:hint="cs"/>
                <w:rtl/>
                <w:lang w:bidi="fa-IR"/>
              </w:rPr>
              <w:t>35</w:t>
            </w:r>
          </w:p>
        </w:tc>
        <w:tc>
          <w:tcPr>
            <w:tcW w:w="999" w:type="pct"/>
            <w:vAlign w:val="center"/>
          </w:tcPr>
          <w:p w14:paraId="4A8AB770" w14:textId="58C4926C" w:rsidR="006227E6" w:rsidRDefault="006227E6" w:rsidP="006227E6">
            <w:pPr>
              <w:spacing w:line="360" w:lineRule="auto"/>
              <w:ind w:firstLine="0"/>
              <w:jc w:val="center"/>
              <w:rPr>
                <w:rFonts w:eastAsia="Calibri"/>
                <w:lang w:bidi="fa-IR"/>
              </w:rPr>
            </w:pPr>
            <m:oMathPara>
              <m:oMath>
                <m:r>
                  <w:rPr>
                    <w:rFonts w:ascii="Cambria Math" w:hAnsi="Cambria Math"/>
                    <w:lang w:bidi="fa-IR"/>
                  </w:rPr>
                  <m:t>8∅14</m:t>
                </m:r>
              </m:oMath>
            </m:oMathPara>
          </w:p>
        </w:tc>
      </w:tr>
      <w:tr w:rsidR="00061193" w14:paraId="3CA0C733" w14:textId="77777777" w:rsidTr="009F78EB">
        <w:trPr>
          <w:trHeight w:val="624"/>
        </w:trPr>
        <w:tc>
          <w:tcPr>
            <w:tcW w:w="1000" w:type="pct"/>
            <w:vMerge w:val="restart"/>
            <w:vAlign w:val="center"/>
          </w:tcPr>
          <w:p w14:paraId="528E45E1" w14:textId="75233B2D" w:rsidR="00061193" w:rsidRDefault="00061193" w:rsidP="00061193">
            <w:pPr>
              <w:spacing w:line="360" w:lineRule="auto"/>
              <w:ind w:firstLine="0"/>
              <w:jc w:val="center"/>
              <w:rPr>
                <w:rtl/>
                <w:lang w:bidi="fa-IR"/>
              </w:rPr>
            </w:pPr>
            <w:r>
              <w:rPr>
                <w:rFonts w:hint="cs"/>
                <w:rtl/>
                <w:lang w:bidi="fa-IR"/>
              </w:rPr>
              <w:t>سازه 10 طبقه</w:t>
            </w:r>
          </w:p>
        </w:tc>
        <w:tc>
          <w:tcPr>
            <w:tcW w:w="1001" w:type="pct"/>
            <w:vAlign w:val="center"/>
          </w:tcPr>
          <w:p w14:paraId="371BB28A" w14:textId="5949445F" w:rsidR="00061193" w:rsidRDefault="00061193" w:rsidP="00061193">
            <w:pPr>
              <w:spacing w:line="360" w:lineRule="auto"/>
              <w:ind w:firstLine="0"/>
              <w:jc w:val="center"/>
              <w:rPr>
                <w:rtl/>
                <w:lang w:bidi="fa-IR"/>
              </w:rPr>
            </w:pPr>
            <w:r>
              <w:rPr>
                <w:rFonts w:hint="cs"/>
                <w:rtl/>
                <w:lang w:bidi="fa-IR"/>
              </w:rPr>
              <w:t xml:space="preserve">طبقه 1 و 2 </w:t>
            </w:r>
          </w:p>
        </w:tc>
        <w:tc>
          <w:tcPr>
            <w:tcW w:w="1000" w:type="pct"/>
            <w:vAlign w:val="center"/>
          </w:tcPr>
          <w:p w14:paraId="3C9D1DE4" w14:textId="01C531FB" w:rsidR="00061193" w:rsidRDefault="00061193" w:rsidP="00061193">
            <w:pPr>
              <w:spacing w:line="360" w:lineRule="auto"/>
              <w:ind w:firstLine="0"/>
              <w:jc w:val="center"/>
              <w:rPr>
                <w:rtl/>
                <w:lang w:bidi="fa-IR"/>
              </w:rPr>
            </w:pPr>
            <w:r>
              <w:rPr>
                <w:rFonts w:hint="cs"/>
                <w:rtl/>
                <w:lang w:bidi="fa-IR"/>
              </w:rPr>
              <w:t>55</w:t>
            </w:r>
          </w:p>
        </w:tc>
        <w:tc>
          <w:tcPr>
            <w:tcW w:w="1000" w:type="pct"/>
            <w:vAlign w:val="center"/>
          </w:tcPr>
          <w:p w14:paraId="729091C9" w14:textId="2212F742" w:rsidR="00061193" w:rsidRDefault="00061193" w:rsidP="00061193">
            <w:pPr>
              <w:spacing w:line="360" w:lineRule="auto"/>
              <w:ind w:firstLine="0"/>
              <w:jc w:val="center"/>
              <w:rPr>
                <w:rtl/>
                <w:lang w:bidi="fa-IR"/>
              </w:rPr>
            </w:pPr>
            <w:r>
              <w:rPr>
                <w:rFonts w:hint="cs"/>
                <w:rtl/>
                <w:lang w:bidi="fa-IR"/>
              </w:rPr>
              <w:t>55</w:t>
            </w:r>
          </w:p>
        </w:tc>
        <w:tc>
          <w:tcPr>
            <w:tcW w:w="999" w:type="pct"/>
            <w:vAlign w:val="center"/>
          </w:tcPr>
          <w:p w14:paraId="2F35C3AE" w14:textId="300E2A53" w:rsidR="00061193" w:rsidRDefault="00061193" w:rsidP="00061193">
            <w:pPr>
              <w:spacing w:line="360" w:lineRule="auto"/>
              <w:ind w:firstLine="0"/>
              <w:jc w:val="center"/>
              <w:rPr>
                <w:rFonts w:eastAsia="Calibri"/>
                <w:lang w:bidi="fa-IR"/>
              </w:rPr>
            </w:pPr>
            <m:oMathPara>
              <m:oMath>
                <m:r>
                  <w:rPr>
                    <w:rFonts w:ascii="Cambria Math" w:hAnsi="Cambria Math"/>
                    <w:lang w:bidi="fa-IR"/>
                  </w:rPr>
                  <m:t>14∅20</m:t>
                </m:r>
              </m:oMath>
            </m:oMathPara>
          </w:p>
        </w:tc>
      </w:tr>
      <w:tr w:rsidR="00061193" w14:paraId="22459435" w14:textId="77777777" w:rsidTr="009F78EB">
        <w:trPr>
          <w:trHeight w:val="336"/>
        </w:trPr>
        <w:tc>
          <w:tcPr>
            <w:tcW w:w="1000" w:type="pct"/>
            <w:vMerge/>
            <w:vAlign w:val="center"/>
          </w:tcPr>
          <w:p w14:paraId="7F06B2F6" w14:textId="77777777" w:rsidR="00061193" w:rsidRDefault="00061193" w:rsidP="00061193">
            <w:pPr>
              <w:spacing w:line="360" w:lineRule="auto"/>
              <w:ind w:firstLine="0"/>
              <w:jc w:val="center"/>
              <w:rPr>
                <w:rtl/>
                <w:lang w:bidi="fa-IR"/>
              </w:rPr>
            </w:pPr>
          </w:p>
        </w:tc>
        <w:tc>
          <w:tcPr>
            <w:tcW w:w="1001" w:type="pct"/>
            <w:vAlign w:val="center"/>
          </w:tcPr>
          <w:p w14:paraId="3F0C737D" w14:textId="6609BAB6" w:rsidR="00061193" w:rsidRDefault="00061193" w:rsidP="00061193">
            <w:pPr>
              <w:spacing w:line="360" w:lineRule="auto"/>
              <w:ind w:firstLine="0"/>
              <w:jc w:val="center"/>
              <w:rPr>
                <w:rtl/>
                <w:lang w:bidi="fa-IR"/>
              </w:rPr>
            </w:pPr>
            <w:r>
              <w:rPr>
                <w:rFonts w:hint="cs"/>
                <w:rtl/>
                <w:lang w:bidi="fa-IR"/>
              </w:rPr>
              <w:t xml:space="preserve">طبقه 3 و 4 </w:t>
            </w:r>
          </w:p>
        </w:tc>
        <w:tc>
          <w:tcPr>
            <w:tcW w:w="1000" w:type="pct"/>
            <w:vAlign w:val="center"/>
          </w:tcPr>
          <w:p w14:paraId="5BB76072" w14:textId="1D924580" w:rsidR="00061193" w:rsidRDefault="00061193" w:rsidP="00061193">
            <w:pPr>
              <w:spacing w:line="360" w:lineRule="auto"/>
              <w:ind w:firstLine="0"/>
              <w:jc w:val="center"/>
              <w:rPr>
                <w:rtl/>
                <w:lang w:bidi="fa-IR"/>
              </w:rPr>
            </w:pPr>
            <w:r>
              <w:rPr>
                <w:rFonts w:hint="cs"/>
                <w:rtl/>
                <w:lang w:bidi="fa-IR"/>
              </w:rPr>
              <w:t>50</w:t>
            </w:r>
          </w:p>
        </w:tc>
        <w:tc>
          <w:tcPr>
            <w:tcW w:w="1000" w:type="pct"/>
            <w:vAlign w:val="center"/>
          </w:tcPr>
          <w:p w14:paraId="24FBCDAE" w14:textId="1FD47BDE" w:rsidR="00061193" w:rsidRDefault="00061193" w:rsidP="00061193">
            <w:pPr>
              <w:spacing w:line="360" w:lineRule="auto"/>
              <w:ind w:firstLine="0"/>
              <w:jc w:val="center"/>
              <w:rPr>
                <w:rtl/>
                <w:lang w:bidi="fa-IR"/>
              </w:rPr>
            </w:pPr>
            <w:r>
              <w:rPr>
                <w:rFonts w:hint="cs"/>
                <w:rtl/>
                <w:lang w:bidi="fa-IR"/>
              </w:rPr>
              <w:t>50</w:t>
            </w:r>
          </w:p>
        </w:tc>
        <w:tc>
          <w:tcPr>
            <w:tcW w:w="999" w:type="pct"/>
            <w:vAlign w:val="center"/>
          </w:tcPr>
          <w:p w14:paraId="6B0E6500" w14:textId="2679BC8B" w:rsidR="00061193" w:rsidRDefault="00061193" w:rsidP="00061193">
            <w:pPr>
              <w:spacing w:line="360" w:lineRule="auto"/>
              <w:ind w:firstLine="0"/>
              <w:jc w:val="center"/>
              <w:rPr>
                <w:rFonts w:eastAsia="Calibri"/>
                <w:lang w:bidi="fa-IR"/>
              </w:rPr>
            </w:pPr>
            <m:oMathPara>
              <m:oMath>
                <m:r>
                  <w:rPr>
                    <w:rFonts w:ascii="Cambria Math" w:hAnsi="Cambria Math"/>
                    <w:lang w:bidi="fa-IR"/>
                  </w:rPr>
                  <m:t>12∅18</m:t>
                </m:r>
              </m:oMath>
            </m:oMathPara>
          </w:p>
        </w:tc>
      </w:tr>
      <w:tr w:rsidR="00061193" w14:paraId="14411A8D" w14:textId="77777777" w:rsidTr="009F78EB">
        <w:trPr>
          <w:trHeight w:val="624"/>
        </w:trPr>
        <w:tc>
          <w:tcPr>
            <w:tcW w:w="1000" w:type="pct"/>
            <w:vMerge/>
            <w:vAlign w:val="center"/>
          </w:tcPr>
          <w:p w14:paraId="62537B9C" w14:textId="77777777" w:rsidR="00061193" w:rsidRDefault="00061193" w:rsidP="00061193">
            <w:pPr>
              <w:spacing w:line="360" w:lineRule="auto"/>
              <w:ind w:firstLine="0"/>
              <w:jc w:val="center"/>
              <w:rPr>
                <w:rtl/>
                <w:lang w:bidi="fa-IR"/>
              </w:rPr>
            </w:pPr>
          </w:p>
        </w:tc>
        <w:tc>
          <w:tcPr>
            <w:tcW w:w="1001" w:type="pct"/>
            <w:vAlign w:val="center"/>
          </w:tcPr>
          <w:p w14:paraId="37B9FF04" w14:textId="02B22EE2" w:rsidR="00061193" w:rsidRDefault="00061193" w:rsidP="00061193">
            <w:pPr>
              <w:spacing w:line="360" w:lineRule="auto"/>
              <w:ind w:firstLine="0"/>
              <w:jc w:val="center"/>
              <w:rPr>
                <w:rtl/>
                <w:lang w:bidi="fa-IR"/>
              </w:rPr>
            </w:pPr>
            <w:r>
              <w:rPr>
                <w:rFonts w:hint="cs"/>
                <w:rtl/>
                <w:lang w:bidi="fa-IR"/>
              </w:rPr>
              <w:t xml:space="preserve">طبقه 5 و 6 </w:t>
            </w:r>
          </w:p>
        </w:tc>
        <w:tc>
          <w:tcPr>
            <w:tcW w:w="1000" w:type="pct"/>
            <w:vAlign w:val="center"/>
          </w:tcPr>
          <w:p w14:paraId="75791324" w14:textId="3695D28A" w:rsidR="00061193" w:rsidRDefault="00061193" w:rsidP="00061193">
            <w:pPr>
              <w:spacing w:line="360" w:lineRule="auto"/>
              <w:ind w:firstLine="0"/>
              <w:jc w:val="center"/>
              <w:rPr>
                <w:rtl/>
                <w:lang w:bidi="fa-IR"/>
              </w:rPr>
            </w:pPr>
            <w:r>
              <w:rPr>
                <w:rFonts w:hint="cs"/>
                <w:rtl/>
                <w:lang w:bidi="fa-IR"/>
              </w:rPr>
              <w:t>45</w:t>
            </w:r>
          </w:p>
        </w:tc>
        <w:tc>
          <w:tcPr>
            <w:tcW w:w="1000" w:type="pct"/>
            <w:vAlign w:val="center"/>
          </w:tcPr>
          <w:p w14:paraId="40E0525A" w14:textId="53AEC434" w:rsidR="00061193" w:rsidRDefault="00061193" w:rsidP="00061193">
            <w:pPr>
              <w:spacing w:line="360" w:lineRule="auto"/>
              <w:ind w:firstLine="0"/>
              <w:jc w:val="center"/>
              <w:rPr>
                <w:rtl/>
                <w:lang w:bidi="fa-IR"/>
              </w:rPr>
            </w:pPr>
            <w:r>
              <w:rPr>
                <w:rFonts w:hint="cs"/>
                <w:rtl/>
                <w:lang w:bidi="fa-IR"/>
              </w:rPr>
              <w:t>45</w:t>
            </w:r>
          </w:p>
        </w:tc>
        <w:tc>
          <w:tcPr>
            <w:tcW w:w="999" w:type="pct"/>
            <w:vAlign w:val="center"/>
          </w:tcPr>
          <w:p w14:paraId="78C40D59" w14:textId="18ACEC5A" w:rsidR="00061193" w:rsidRDefault="00061193" w:rsidP="00061193">
            <w:pPr>
              <w:spacing w:line="360" w:lineRule="auto"/>
              <w:ind w:firstLine="0"/>
              <w:jc w:val="center"/>
              <w:rPr>
                <w:rFonts w:eastAsia="Calibri"/>
                <w:lang w:bidi="fa-IR"/>
              </w:rPr>
            </w:pPr>
            <m:oMathPara>
              <m:oMath>
                <m:r>
                  <w:rPr>
                    <w:rFonts w:ascii="Cambria Math" w:hAnsi="Cambria Math"/>
                    <w:lang w:bidi="fa-IR"/>
                  </w:rPr>
                  <m:t>12∅16</m:t>
                </m:r>
              </m:oMath>
            </m:oMathPara>
          </w:p>
        </w:tc>
      </w:tr>
      <w:tr w:rsidR="00061193" w14:paraId="7EB0B924" w14:textId="77777777" w:rsidTr="009F78EB">
        <w:trPr>
          <w:trHeight w:val="624"/>
        </w:trPr>
        <w:tc>
          <w:tcPr>
            <w:tcW w:w="1000" w:type="pct"/>
            <w:vMerge/>
            <w:vAlign w:val="center"/>
          </w:tcPr>
          <w:p w14:paraId="20A45995" w14:textId="77777777" w:rsidR="00061193" w:rsidRDefault="00061193" w:rsidP="00061193">
            <w:pPr>
              <w:spacing w:line="360" w:lineRule="auto"/>
              <w:ind w:firstLine="0"/>
              <w:jc w:val="center"/>
              <w:rPr>
                <w:rtl/>
                <w:lang w:bidi="fa-IR"/>
              </w:rPr>
            </w:pPr>
          </w:p>
        </w:tc>
        <w:tc>
          <w:tcPr>
            <w:tcW w:w="1001" w:type="pct"/>
            <w:vAlign w:val="center"/>
          </w:tcPr>
          <w:p w14:paraId="5C0D721C" w14:textId="5F111A37" w:rsidR="00061193" w:rsidRDefault="00061193" w:rsidP="00061193">
            <w:pPr>
              <w:spacing w:line="360" w:lineRule="auto"/>
              <w:ind w:firstLine="0"/>
              <w:jc w:val="center"/>
              <w:rPr>
                <w:rtl/>
                <w:lang w:bidi="fa-IR"/>
              </w:rPr>
            </w:pPr>
            <w:r>
              <w:rPr>
                <w:rFonts w:hint="cs"/>
                <w:rtl/>
                <w:lang w:bidi="fa-IR"/>
              </w:rPr>
              <w:t xml:space="preserve">طبقه 7 و 8 </w:t>
            </w:r>
          </w:p>
        </w:tc>
        <w:tc>
          <w:tcPr>
            <w:tcW w:w="1000" w:type="pct"/>
            <w:vAlign w:val="center"/>
          </w:tcPr>
          <w:p w14:paraId="0ADF72DE" w14:textId="02C60ECE" w:rsidR="00061193" w:rsidRDefault="00061193" w:rsidP="00061193">
            <w:pPr>
              <w:spacing w:line="360" w:lineRule="auto"/>
              <w:ind w:firstLine="0"/>
              <w:jc w:val="center"/>
              <w:rPr>
                <w:rtl/>
                <w:lang w:bidi="fa-IR"/>
              </w:rPr>
            </w:pPr>
            <w:r>
              <w:rPr>
                <w:rFonts w:hint="cs"/>
                <w:rtl/>
                <w:lang w:bidi="fa-IR"/>
              </w:rPr>
              <w:t>40</w:t>
            </w:r>
          </w:p>
        </w:tc>
        <w:tc>
          <w:tcPr>
            <w:tcW w:w="1000" w:type="pct"/>
            <w:vAlign w:val="center"/>
          </w:tcPr>
          <w:p w14:paraId="39466832" w14:textId="70D6FFFC" w:rsidR="00061193" w:rsidRDefault="00061193" w:rsidP="00061193">
            <w:pPr>
              <w:spacing w:line="360" w:lineRule="auto"/>
              <w:ind w:firstLine="0"/>
              <w:jc w:val="center"/>
              <w:rPr>
                <w:rtl/>
                <w:lang w:bidi="fa-IR"/>
              </w:rPr>
            </w:pPr>
            <w:r>
              <w:rPr>
                <w:rFonts w:hint="cs"/>
                <w:rtl/>
                <w:lang w:bidi="fa-IR"/>
              </w:rPr>
              <w:t>40</w:t>
            </w:r>
          </w:p>
        </w:tc>
        <w:tc>
          <w:tcPr>
            <w:tcW w:w="999" w:type="pct"/>
            <w:vAlign w:val="center"/>
          </w:tcPr>
          <w:p w14:paraId="5D180CD2" w14:textId="77184E1B" w:rsidR="00061193" w:rsidRDefault="00061193" w:rsidP="00061193">
            <w:pPr>
              <w:spacing w:line="360" w:lineRule="auto"/>
              <w:ind w:firstLine="0"/>
              <w:jc w:val="center"/>
              <w:rPr>
                <w:rFonts w:eastAsia="Calibri"/>
                <w:lang w:bidi="fa-IR"/>
              </w:rPr>
            </w:pPr>
            <m:oMathPara>
              <m:oMath>
                <m:r>
                  <w:rPr>
                    <w:rFonts w:ascii="Cambria Math" w:hAnsi="Cambria Math"/>
                    <w:lang w:bidi="fa-IR"/>
                  </w:rPr>
                  <m:t>8∅16</m:t>
                </m:r>
              </m:oMath>
            </m:oMathPara>
          </w:p>
        </w:tc>
      </w:tr>
      <w:tr w:rsidR="00061193" w14:paraId="0F3F078C" w14:textId="77777777" w:rsidTr="009F78EB">
        <w:trPr>
          <w:trHeight w:val="624"/>
        </w:trPr>
        <w:tc>
          <w:tcPr>
            <w:tcW w:w="1000" w:type="pct"/>
            <w:vMerge/>
            <w:vAlign w:val="center"/>
          </w:tcPr>
          <w:p w14:paraId="5CBB86A6" w14:textId="77777777" w:rsidR="00061193" w:rsidRDefault="00061193" w:rsidP="00061193">
            <w:pPr>
              <w:spacing w:line="360" w:lineRule="auto"/>
              <w:ind w:firstLine="0"/>
              <w:jc w:val="center"/>
              <w:rPr>
                <w:rtl/>
                <w:lang w:bidi="fa-IR"/>
              </w:rPr>
            </w:pPr>
          </w:p>
        </w:tc>
        <w:tc>
          <w:tcPr>
            <w:tcW w:w="1001" w:type="pct"/>
            <w:vAlign w:val="center"/>
          </w:tcPr>
          <w:p w14:paraId="21296FCA" w14:textId="141E6C73" w:rsidR="00061193" w:rsidRDefault="00061193" w:rsidP="00061193">
            <w:pPr>
              <w:spacing w:line="360" w:lineRule="auto"/>
              <w:ind w:firstLine="0"/>
              <w:jc w:val="center"/>
              <w:rPr>
                <w:rtl/>
                <w:lang w:bidi="fa-IR"/>
              </w:rPr>
            </w:pPr>
            <w:r>
              <w:rPr>
                <w:rFonts w:hint="cs"/>
                <w:rtl/>
                <w:lang w:bidi="fa-IR"/>
              </w:rPr>
              <w:t xml:space="preserve">طبقه 9 و 10 </w:t>
            </w:r>
          </w:p>
        </w:tc>
        <w:tc>
          <w:tcPr>
            <w:tcW w:w="1000" w:type="pct"/>
            <w:vAlign w:val="center"/>
          </w:tcPr>
          <w:p w14:paraId="4DB257EC" w14:textId="1B2957AA" w:rsidR="00061193" w:rsidRDefault="00061193" w:rsidP="00061193">
            <w:pPr>
              <w:spacing w:line="360" w:lineRule="auto"/>
              <w:ind w:firstLine="0"/>
              <w:jc w:val="center"/>
              <w:rPr>
                <w:rtl/>
                <w:lang w:bidi="fa-IR"/>
              </w:rPr>
            </w:pPr>
            <w:r>
              <w:rPr>
                <w:rFonts w:hint="cs"/>
                <w:rtl/>
                <w:lang w:bidi="fa-IR"/>
              </w:rPr>
              <w:t>35</w:t>
            </w:r>
          </w:p>
        </w:tc>
        <w:tc>
          <w:tcPr>
            <w:tcW w:w="1000" w:type="pct"/>
            <w:vAlign w:val="center"/>
          </w:tcPr>
          <w:p w14:paraId="4DE3D3C6" w14:textId="69D39165" w:rsidR="00061193" w:rsidRDefault="00061193" w:rsidP="00061193">
            <w:pPr>
              <w:spacing w:line="360" w:lineRule="auto"/>
              <w:ind w:firstLine="0"/>
              <w:jc w:val="center"/>
              <w:rPr>
                <w:rtl/>
                <w:lang w:bidi="fa-IR"/>
              </w:rPr>
            </w:pPr>
            <w:r>
              <w:rPr>
                <w:rFonts w:hint="cs"/>
                <w:rtl/>
                <w:lang w:bidi="fa-IR"/>
              </w:rPr>
              <w:t>35</w:t>
            </w:r>
          </w:p>
        </w:tc>
        <w:tc>
          <w:tcPr>
            <w:tcW w:w="999" w:type="pct"/>
            <w:vAlign w:val="center"/>
          </w:tcPr>
          <w:p w14:paraId="38402101" w14:textId="3C04E888" w:rsidR="00061193" w:rsidRDefault="00061193" w:rsidP="00061193">
            <w:pPr>
              <w:spacing w:line="360" w:lineRule="auto"/>
              <w:ind w:firstLine="0"/>
              <w:jc w:val="center"/>
              <w:rPr>
                <w:rFonts w:eastAsia="Calibri"/>
                <w:lang w:bidi="fa-IR"/>
              </w:rPr>
            </w:pPr>
            <m:oMathPara>
              <m:oMath>
                <m:r>
                  <w:rPr>
                    <w:rFonts w:ascii="Cambria Math" w:hAnsi="Cambria Math"/>
                    <w:lang w:bidi="fa-IR"/>
                  </w:rPr>
                  <m:t>8∅14</m:t>
                </m:r>
              </m:oMath>
            </m:oMathPara>
          </w:p>
        </w:tc>
      </w:tr>
      <w:tr w:rsidR="00061193" w14:paraId="11F6DFBE" w14:textId="77777777" w:rsidTr="009F78EB">
        <w:trPr>
          <w:trHeight w:val="624"/>
        </w:trPr>
        <w:tc>
          <w:tcPr>
            <w:tcW w:w="1000" w:type="pct"/>
            <w:vMerge w:val="restart"/>
            <w:vAlign w:val="center"/>
          </w:tcPr>
          <w:p w14:paraId="001133B8" w14:textId="7B2554FC" w:rsidR="00061193" w:rsidRDefault="00061193" w:rsidP="00061193">
            <w:pPr>
              <w:ind w:firstLine="0"/>
              <w:jc w:val="center"/>
              <w:rPr>
                <w:rtl/>
                <w:lang w:bidi="fa-IR"/>
              </w:rPr>
            </w:pPr>
            <w:r>
              <w:rPr>
                <w:rFonts w:hint="cs"/>
                <w:rtl/>
                <w:lang w:bidi="fa-IR"/>
              </w:rPr>
              <w:t>سازه 12 طبقه</w:t>
            </w:r>
          </w:p>
        </w:tc>
        <w:tc>
          <w:tcPr>
            <w:tcW w:w="1001" w:type="pct"/>
            <w:vAlign w:val="center"/>
          </w:tcPr>
          <w:p w14:paraId="2EF9D39D" w14:textId="642F2F0A" w:rsidR="00061193" w:rsidRDefault="00061193" w:rsidP="00061193">
            <w:pPr>
              <w:ind w:firstLine="0"/>
              <w:jc w:val="center"/>
              <w:rPr>
                <w:rtl/>
                <w:lang w:bidi="fa-IR"/>
              </w:rPr>
            </w:pPr>
            <w:r>
              <w:rPr>
                <w:rFonts w:hint="cs"/>
                <w:rtl/>
                <w:lang w:bidi="fa-IR"/>
              </w:rPr>
              <w:t xml:space="preserve">طبقه 1 و 2 </w:t>
            </w:r>
          </w:p>
        </w:tc>
        <w:tc>
          <w:tcPr>
            <w:tcW w:w="1000" w:type="pct"/>
            <w:vAlign w:val="center"/>
          </w:tcPr>
          <w:p w14:paraId="41380999" w14:textId="3EFBD953" w:rsidR="00061193" w:rsidRDefault="00061193" w:rsidP="00061193">
            <w:pPr>
              <w:ind w:firstLine="0"/>
              <w:jc w:val="center"/>
              <w:rPr>
                <w:rtl/>
                <w:lang w:bidi="fa-IR"/>
              </w:rPr>
            </w:pPr>
            <w:r>
              <w:rPr>
                <w:rFonts w:hint="cs"/>
                <w:rtl/>
                <w:lang w:bidi="fa-IR"/>
              </w:rPr>
              <w:t>60</w:t>
            </w:r>
          </w:p>
        </w:tc>
        <w:tc>
          <w:tcPr>
            <w:tcW w:w="1000" w:type="pct"/>
            <w:vAlign w:val="center"/>
          </w:tcPr>
          <w:p w14:paraId="1DD518B6" w14:textId="51E0F88F" w:rsidR="00061193" w:rsidRDefault="00061193" w:rsidP="00061193">
            <w:pPr>
              <w:ind w:firstLine="0"/>
              <w:jc w:val="center"/>
              <w:rPr>
                <w:rtl/>
                <w:lang w:bidi="fa-IR"/>
              </w:rPr>
            </w:pPr>
            <w:r>
              <w:rPr>
                <w:rFonts w:hint="cs"/>
                <w:rtl/>
                <w:lang w:bidi="fa-IR"/>
              </w:rPr>
              <w:t>60</w:t>
            </w:r>
          </w:p>
        </w:tc>
        <w:tc>
          <w:tcPr>
            <w:tcW w:w="999" w:type="pct"/>
            <w:vAlign w:val="center"/>
          </w:tcPr>
          <w:p w14:paraId="1321C7B3" w14:textId="77777777" w:rsidR="00061193" w:rsidRDefault="00061193" w:rsidP="00061193">
            <w:pPr>
              <w:ind w:firstLine="0"/>
              <w:jc w:val="center"/>
              <w:rPr>
                <w:rFonts w:eastAsia="Calibri"/>
                <w:lang w:bidi="fa-IR"/>
              </w:rPr>
            </w:pPr>
            <m:oMathPara>
              <m:oMath>
                <m:r>
                  <w:rPr>
                    <w:rFonts w:ascii="Cambria Math" w:hAnsi="Cambria Math"/>
                    <w:lang w:bidi="fa-IR"/>
                  </w:rPr>
                  <m:t>16∅20</m:t>
                </m:r>
              </m:oMath>
            </m:oMathPara>
          </w:p>
        </w:tc>
      </w:tr>
      <w:tr w:rsidR="00061193" w14:paraId="2CA6EFF8" w14:textId="77777777" w:rsidTr="009F78EB">
        <w:trPr>
          <w:trHeight w:val="624"/>
        </w:trPr>
        <w:tc>
          <w:tcPr>
            <w:tcW w:w="1000" w:type="pct"/>
            <w:vMerge/>
            <w:vAlign w:val="center"/>
          </w:tcPr>
          <w:p w14:paraId="6965B73F" w14:textId="77777777" w:rsidR="00061193" w:rsidRDefault="00061193" w:rsidP="00061193">
            <w:pPr>
              <w:ind w:firstLine="0"/>
              <w:jc w:val="center"/>
              <w:rPr>
                <w:rtl/>
                <w:lang w:bidi="fa-IR"/>
              </w:rPr>
            </w:pPr>
          </w:p>
        </w:tc>
        <w:tc>
          <w:tcPr>
            <w:tcW w:w="1001" w:type="pct"/>
            <w:vAlign w:val="center"/>
          </w:tcPr>
          <w:p w14:paraId="7E33D36F" w14:textId="44F6D61E" w:rsidR="00061193" w:rsidRDefault="00061193" w:rsidP="00061193">
            <w:pPr>
              <w:ind w:firstLine="0"/>
              <w:jc w:val="center"/>
              <w:rPr>
                <w:rtl/>
                <w:lang w:bidi="fa-IR"/>
              </w:rPr>
            </w:pPr>
            <w:r>
              <w:rPr>
                <w:rFonts w:hint="cs"/>
                <w:rtl/>
                <w:lang w:bidi="fa-IR"/>
              </w:rPr>
              <w:t xml:space="preserve">طبقه 3 و 4 </w:t>
            </w:r>
          </w:p>
        </w:tc>
        <w:tc>
          <w:tcPr>
            <w:tcW w:w="1000" w:type="pct"/>
            <w:vAlign w:val="center"/>
          </w:tcPr>
          <w:p w14:paraId="25434A94" w14:textId="601426CC" w:rsidR="00061193" w:rsidRDefault="00061193" w:rsidP="00061193">
            <w:pPr>
              <w:ind w:firstLine="0"/>
              <w:jc w:val="center"/>
              <w:rPr>
                <w:rtl/>
                <w:lang w:bidi="fa-IR"/>
              </w:rPr>
            </w:pPr>
            <w:r>
              <w:rPr>
                <w:rFonts w:hint="cs"/>
                <w:rtl/>
                <w:lang w:bidi="fa-IR"/>
              </w:rPr>
              <w:t>55</w:t>
            </w:r>
          </w:p>
        </w:tc>
        <w:tc>
          <w:tcPr>
            <w:tcW w:w="1000" w:type="pct"/>
            <w:vAlign w:val="center"/>
          </w:tcPr>
          <w:p w14:paraId="2190CFFB" w14:textId="1648AA7C" w:rsidR="00061193" w:rsidRDefault="00061193" w:rsidP="00061193">
            <w:pPr>
              <w:ind w:firstLine="0"/>
              <w:jc w:val="center"/>
              <w:rPr>
                <w:rtl/>
                <w:lang w:bidi="fa-IR"/>
              </w:rPr>
            </w:pPr>
            <w:r>
              <w:rPr>
                <w:rFonts w:hint="cs"/>
                <w:rtl/>
                <w:lang w:bidi="fa-IR"/>
              </w:rPr>
              <w:t>55</w:t>
            </w:r>
          </w:p>
        </w:tc>
        <w:tc>
          <w:tcPr>
            <w:tcW w:w="999" w:type="pct"/>
            <w:vAlign w:val="center"/>
          </w:tcPr>
          <w:p w14:paraId="4B879D36" w14:textId="136BF5E1" w:rsidR="00061193" w:rsidRDefault="00061193" w:rsidP="00061193">
            <w:pPr>
              <w:ind w:firstLine="0"/>
              <w:jc w:val="center"/>
              <w:rPr>
                <w:rFonts w:eastAsia="Calibri"/>
                <w:lang w:bidi="fa-IR"/>
              </w:rPr>
            </w:pPr>
            <m:oMathPara>
              <m:oMath>
                <m:r>
                  <w:rPr>
                    <w:rFonts w:ascii="Cambria Math" w:hAnsi="Cambria Math"/>
                    <w:lang w:bidi="fa-IR"/>
                  </w:rPr>
                  <m:t>14∅20</m:t>
                </m:r>
              </m:oMath>
            </m:oMathPara>
          </w:p>
        </w:tc>
      </w:tr>
      <w:tr w:rsidR="00061193" w14:paraId="510156BC" w14:textId="77777777" w:rsidTr="009F78EB">
        <w:trPr>
          <w:trHeight w:val="624"/>
        </w:trPr>
        <w:tc>
          <w:tcPr>
            <w:tcW w:w="1000" w:type="pct"/>
            <w:vMerge/>
            <w:vAlign w:val="center"/>
          </w:tcPr>
          <w:p w14:paraId="3F10780C" w14:textId="77777777" w:rsidR="00061193" w:rsidRDefault="00061193" w:rsidP="00061193">
            <w:pPr>
              <w:ind w:firstLine="0"/>
              <w:jc w:val="center"/>
              <w:rPr>
                <w:rtl/>
                <w:lang w:bidi="fa-IR"/>
              </w:rPr>
            </w:pPr>
          </w:p>
        </w:tc>
        <w:tc>
          <w:tcPr>
            <w:tcW w:w="1001" w:type="pct"/>
            <w:vAlign w:val="center"/>
          </w:tcPr>
          <w:p w14:paraId="75DA42C4" w14:textId="319C231E" w:rsidR="00061193" w:rsidRDefault="00061193" w:rsidP="00061193">
            <w:pPr>
              <w:ind w:firstLine="0"/>
              <w:jc w:val="center"/>
              <w:rPr>
                <w:rtl/>
                <w:lang w:bidi="fa-IR"/>
              </w:rPr>
            </w:pPr>
            <w:r>
              <w:rPr>
                <w:rFonts w:hint="cs"/>
                <w:rtl/>
                <w:lang w:bidi="fa-IR"/>
              </w:rPr>
              <w:t xml:space="preserve">طبقه 5 و 6 </w:t>
            </w:r>
          </w:p>
        </w:tc>
        <w:tc>
          <w:tcPr>
            <w:tcW w:w="1000" w:type="pct"/>
            <w:vAlign w:val="center"/>
          </w:tcPr>
          <w:p w14:paraId="5140544F" w14:textId="1849EDDB" w:rsidR="00061193" w:rsidRDefault="00061193" w:rsidP="00061193">
            <w:pPr>
              <w:ind w:firstLine="0"/>
              <w:jc w:val="center"/>
              <w:rPr>
                <w:rtl/>
                <w:lang w:bidi="fa-IR"/>
              </w:rPr>
            </w:pPr>
            <w:r>
              <w:rPr>
                <w:rFonts w:hint="cs"/>
                <w:rtl/>
                <w:lang w:bidi="fa-IR"/>
              </w:rPr>
              <w:t>50</w:t>
            </w:r>
          </w:p>
        </w:tc>
        <w:tc>
          <w:tcPr>
            <w:tcW w:w="1000" w:type="pct"/>
            <w:vAlign w:val="center"/>
          </w:tcPr>
          <w:p w14:paraId="2BEF4553" w14:textId="361188AA" w:rsidR="00061193" w:rsidRDefault="00061193" w:rsidP="00061193">
            <w:pPr>
              <w:ind w:firstLine="0"/>
              <w:jc w:val="center"/>
              <w:rPr>
                <w:rtl/>
                <w:lang w:bidi="fa-IR"/>
              </w:rPr>
            </w:pPr>
            <w:r>
              <w:rPr>
                <w:rFonts w:hint="cs"/>
                <w:rtl/>
                <w:lang w:bidi="fa-IR"/>
              </w:rPr>
              <w:t>50</w:t>
            </w:r>
          </w:p>
        </w:tc>
        <w:tc>
          <w:tcPr>
            <w:tcW w:w="999" w:type="pct"/>
            <w:vAlign w:val="center"/>
          </w:tcPr>
          <w:p w14:paraId="154346D7" w14:textId="5CCD8194" w:rsidR="00061193" w:rsidRDefault="00061193" w:rsidP="00061193">
            <w:pPr>
              <w:ind w:firstLine="0"/>
              <w:jc w:val="center"/>
              <w:rPr>
                <w:rFonts w:eastAsia="Calibri"/>
                <w:lang w:bidi="fa-IR"/>
              </w:rPr>
            </w:pPr>
            <m:oMathPara>
              <m:oMath>
                <m:r>
                  <w:rPr>
                    <w:rFonts w:ascii="Cambria Math" w:hAnsi="Cambria Math"/>
                    <w:lang w:bidi="fa-IR"/>
                  </w:rPr>
                  <m:t>12∅18</m:t>
                </m:r>
              </m:oMath>
            </m:oMathPara>
          </w:p>
        </w:tc>
      </w:tr>
      <w:tr w:rsidR="00061193" w14:paraId="05B65CB9" w14:textId="77777777" w:rsidTr="009F78EB">
        <w:trPr>
          <w:trHeight w:val="624"/>
        </w:trPr>
        <w:tc>
          <w:tcPr>
            <w:tcW w:w="1000" w:type="pct"/>
            <w:vMerge/>
            <w:vAlign w:val="center"/>
          </w:tcPr>
          <w:p w14:paraId="2F1251EE" w14:textId="77777777" w:rsidR="00061193" w:rsidRDefault="00061193" w:rsidP="00061193">
            <w:pPr>
              <w:ind w:firstLine="0"/>
              <w:jc w:val="center"/>
              <w:rPr>
                <w:rtl/>
                <w:lang w:bidi="fa-IR"/>
              </w:rPr>
            </w:pPr>
          </w:p>
        </w:tc>
        <w:tc>
          <w:tcPr>
            <w:tcW w:w="1001" w:type="pct"/>
            <w:vAlign w:val="center"/>
          </w:tcPr>
          <w:p w14:paraId="6CDDD68C" w14:textId="5DE20688" w:rsidR="00061193" w:rsidRDefault="00061193" w:rsidP="00061193">
            <w:pPr>
              <w:ind w:firstLine="0"/>
              <w:jc w:val="center"/>
              <w:rPr>
                <w:rtl/>
                <w:lang w:bidi="fa-IR"/>
              </w:rPr>
            </w:pPr>
            <w:r>
              <w:rPr>
                <w:rFonts w:hint="cs"/>
                <w:rtl/>
                <w:lang w:bidi="fa-IR"/>
              </w:rPr>
              <w:t xml:space="preserve">طبقه 7 و 8 </w:t>
            </w:r>
          </w:p>
        </w:tc>
        <w:tc>
          <w:tcPr>
            <w:tcW w:w="1000" w:type="pct"/>
            <w:vAlign w:val="center"/>
          </w:tcPr>
          <w:p w14:paraId="157CB6D1" w14:textId="53A99959" w:rsidR="00061193" w:rsidRDefault="00061193" w:rsidP="00061193">
            <w:pPr>
              <w:ind w:firstLine="0"/>
              <w:jc w:val="center"/>
              <w:rPr>
                <w:rtl/>
                <w:lang w:bidi="fa-IR"/>
              </w:rPr>
            </w:pPr>
            <w:r>
              <w:rPr>
                <w:rFonts w:hint="cs"/>
                <w:rtl/>
                <w:lang w:bidi="fa-IR"/>
              </w:rPr>
              <w:t>45</w:t>
            </w:r>
          </w:p>
        </w:tc>
        <w:tc>
          <w:tcPr>
            <w:tcW w:w="1000" w:type="pct"/>
            <w:vAlign w:val="center"/>
          </w:tcPr>
          <w:p w14:paraId="6C7E3070" w14:textId="063466C2" w:rsidR="00061193" w:rsidRDefault="00061193" w:rsidP="00061193">
            <w:pPr>
              <w:ind w:firstLine="0"/>
              <w:jc w:val="center"/>
              <w:rPr>
                <w:rtl/>
                <w:lang w:bidi="fa-IR"/>
              </w:rPr>
            </w:pPr>
            <w:r>
              <w:rPr>
                <w:rFonts w:hint="cs"/>
                <w:rtl/>
                <w:lang w:bidi="fa-IR"/>
              </w:rPr>
              <w:t>45</w:t>
            </w:r>
          </w:p>
        </w:tc>
        <w:tc>
          <w:tcPr>
            <w:tcW w:w="999" w:type="pct"/>
            <w:vAlign w:val="center"/>
          </w:tcPr>
          <w:p w14:paraId="40152196" w14:textId="25E44CBB" w:rsidR="00061193" w:rsidRDefault="00061193" w:rsidP="00061193">
            <w:pPr>
              <w:ind w:firstLine="0"/>
              <w:jc w:val="center"/>
              <w:rPr>
                <w:rFonts w:eastAsia="Calibri"/>
                <w:lang w:bidi="fa-IR"/>
              </w:rPr>
            </w:pPr>
            <m:oMathPara>
              <m:oMath>
                <m:r>
                  <w:rPr>
                    <w:rFonts w:ascii="Cambria Math" w:hAnsi="Cambria Math"/>
                    <w:lang w:bidi="fa-IR"/>
                  </w:rPr>
                  <m:t>12∅16</m:t>
                </m:r>
              </m:oMath>
            </m:oMathPara>
          </w:p>
        </w:tc>
      </w:tr>
      <w:tr w:rsidR="00061193" w14:paraId="72B745E6" w14:textId="77777777" w:rsidTr="009F78EB">
        <w:trPr>
          <w:trHeight w:val="624"/>
        </w:trPr>
        <w:tc>
          <w:tcPr>
            <w:tcW w:w="1000" w:type="pct"/>
            <w:vMerge/>
            <w:vAlign w:val="center"/>
          </w:tcPr>
          <w:p w14:paraId="6E312105" w14:textId="77777777" w:rsidR="00061193" w:rsidRDefault="00061193" w:rsidP="00061193">
            <w:pPr>
              <w:ind w:firstLine="0"/>
              <w:jc w:val="center"/>
              <w:rPr>
                <w:rtl/>
                <w:lang w:bidi="fa-IR"/>
              </w:rPr>
            </w:pPr>
          </w:p>
        </w:tc>
        <w:tc>
          <w:tcPr>
            <w:tcW w:w="1001" w:type="pct"/>
            <w:vAlign w:val="center"/>
          </w:tcPr>
          <w:p w14:paraId="6DCCC0B0" w14:textId="7D83F1F5" w:rsidR="00061193" w:rsidRDefault="00061193" w:rsidP="00061193">
            <w:pPr>
              <w:ind w:firstLine="0"/>
              <w:jc w:val="center"/>
              <w:rPr>
                <w:rtl/>
                <w:lang w:bidi="fa-IR"/>
              </w:rPr>
            </w:pPr>
            <w:r>
              <w:rPr>
                <w:rFonts w:hint="cs"/>
                <w:rtl/>
                <w:lang w:bidi="fa-IR"/>
              </w:rPr>
              <w:t xml:space="preserve">طبقه 9 و 10 </w:t>
            </w:r>
          </w:p>
        </w:tc>
        <w:tc>
          <w:tcPr>
            <w:tcW w:w="1000" w:type="pct"/>
            <w:vAlign w:val="center"/>
          </w:tcPr>
          <w:p w14:paraId="63091426" w14:textId="659B2639" w:rsidR="00061193" w:rsidRDefault="00061193" w:rsidP="00061193">
            <w:pPr>
              <w:ind w:firstLine="0"/>
              <w:jc w:val="center"/>
              <w:rPr>
                <w:rtl/>
                <w:lang w:bidi="fa-IR"/>
              </w:rPr>
            </w:pPr>
            <w:r>
              <w:rPr>
                <w:rFonts w:hint="cs"/>
                <w:rtl/>
                <w:lang w:bidi="fa-IR"/>
              </w:rPr>
              <w:t>40</w:t>
            </w:r>
          </w:p>
        </w:tc>
        <w:tc>
          <w:tcPr>
            <w:tcW w:w="1000" w:type="pct"/>
            <w:vAlign w:val="center"/>
          </w:tcPr>
          <w:p w14:paraId="6E56EB84" w14:textId="4AB4F57F" w:rsidR="00061193" w:rsidRDefault="00061193" w:rsidP="00061193">
            <w:pPr>
              <w:ind w:firstLine="0"/>
              <w:jc w:val="center"/>
              <w:rPr>
                <w:rtl/>
                <w:lang w:bidi="fa-IR"/>
              </w:rPr>
            </w:pPr>
            <w:r>
              <w:rPr>
                <w:rFonts w:hint="cs"/>
                <w:rtl/>
                <w:lang w:bidi="fa-IR"/>
              </w:rPr>
              <w:t>40</w:t>
            </w:r>
          </w:p>
        </w:tc>
        <w:tc>
          <w:tcPr>
            <w:tcW w:w="999" w:type="pct"/>
            <w:vAlign w:val="center"/>
          </w:tcPr>
          <w:p w14:paraId="17960E82" w14:textId="0DAE7328" w:rsidR="00061193" w:rsidRDefault="00061193" w:rsidP="00061193">
            <w:pPr>
              <w:ind w:firstLine="0"/>
              <w:jc w:val="center"/>
              <w:rPr>
                <w:rFonts w:eastAsia="Calibri"/>
                <w:lang w:bidi="fa-IR"/>
              </w:rPr>
            </w:pPr>
            <m:oMathPara>
              <m:oMath>
                <m:r>
                  <w:rPr>
                    <w:rFonts w:ascii="Cambria Math" w:hAnsi="Cambria Math"/>
                    <w:lang w:bidi="fa-IR"/>
                  </w:rPr>
                  <m:t>8∅16</m:t>
                </m:r>
              </m:oMath>
            </m:oMathPara>
          </w:p>
        </w:tc>
      </w:tr>
      <w:tr w:rsidR="00061193" w14:paraId="64DB7130" w14:textId="77777777" w:rsidTr="009F78EB">
        <w:trPr>
          <w:trHeight w:val="624"/>
        </w:trPr>
        <w:tc>
          <w:tcPr>
            <w:tcW w:w="1000" w:type="pct"/>
            <w:vMerge/>
            <w:vAlign w:val="center"/>
          </w:tcPr>
          <w:p w14:paraId="2AE8FF3D" w14:textId="77777777" w:rsidR="00061193" w:rsidRDefault="00061193" w:rsidP="00061193">
            <w:pPr>
              <w:ind w:firstLine="0"/>
              <w:jc w:val="center"/>
              <w:rPr>
                <w:rtl/>
                <w:lang w:bidi="fa-IR"/>
              </w:rPr>
            </w:pPr>
          </w:p>
        </w:tc>
        <w:tc>
          <w:tcPr>
            <w:tcW w:w="1001" w:type="pct"/>
            <w:vAlign w:val="center"/>
          </w:tcPr>
          <w:p w14:paraId="4794881F" w14:textId="17A5983B" w:rsidR="00061193" w:rsidRDefault="00061193" w:rsidP="00061193">
            <w:pPr>
              <w:ind w:firstLine="0"/>
              <w:jc w:val="center"/>
              <w:rPr>
                <w:rtl/>
                <w:lang w:bidi="fa-IR"/>
              </w:rPr>
            </w:pPr>
            <w:r>
              <w:rPr>
                <w:rFonts w:hint="cs"/>
                <w:rtl/>
                <w:lang w:bidi="fa-IR"/>
              </w:rPr>
              <w:t xml:space="preserve">طبقه 11 و 12 </w:t>
            </w:r>
          </w:p>
        </w:tc>
        <w:tc>
          <w:tcPr>
            <w:tcW w:w="1000" w:type="pct"/>
            <w:vAlign w:val="center"/>
          </w:tcPr>
          <w:p w14:paraId="2836F99C" w14:textId="0561A7DF" w:rsidR="00061193" w:rsidRDefault="00061193" w:rsidP="00061193">
            <w:pPr>
              <w:ind w:firstLine="0"/>
              <w:jc w:val="center"/>
              <w:rPr>
                <w:rtl/>
                <w:lang w:bidi="fa-IR"/>
              </w:rPr>
            </w:pPr>
            <w:r>
              <w:rPr>
                <w:rFonts w:hint="cs"/>
                <w:rtl/>
                <w:lang w:bidi="fa-IR"/>
              </w:rPr>
              <w:t>35</w:t>
            </w:r>
          </w:p>
        </w:tc>
        <w:tc>
          <w:tcPr>
            <w:tcW w:w="1000" w:type="pct"/>
            <w:vAlign w:val="center"/>
          </w:tcPr>
          <w:p w14:paraId="6012A22C" w14:textId="3DE019F5" w:rsidR="00061193" w:rsidRDefault="00061193" w:rsidP="00061193">
            <w:pPr>
              <w:ind w:firstLine="0"/>
              <w:jc w:val="center"/>
              <w:rPr>
                <w:rtl/>
                <w:lang w:bidi="fa-IR"/>
              </w:rPr>
            </w:pPr>
            <w:r>
              <w:rPr>
                <w:rFonts w:hint="cs"/>
                <w:rtl/>
                <w:lang w:bidi="fa-IR"/>
              </w:rPr>
              <w:t>35</w:t>
            </w:r>
          </w:p>
        </w:tc>
        <w:tc>
          <w:tcPr>
            <w:tcW w:w="999" w:type="pct"/>
            <w:vAlign w:val="center"/>
          </w:tcPr>
          <w:p w14:paraId="45E45D48" w14:textId="45888310" w:rsidR="00061193" w:rsidRDefault="00061193" w:rsidP="00061193">
            <w:pPr>
              <w:ind w:firstLine="0"/>
              <w:jc w:val="center"/>
              <w:rPr>
                <w:rFonts w:eastAsia="Calibri"/>
                <w:lang w:bidi="fa-IR"/>
              </w:rPr>
            </w:pPr>
            <m:oMathPara>
              <m:oMath>
                <m:r>
                  <w:rPr>
                    <w:rFonts w:ascii="Cambria Math" w:hAnsi="Cambria Math"/>
                    <w:lang w:bidi="fa-IR"/>
                  </w:rPr>
                  <m:t>8∅14</m:t>
                </m:r>
              </m:oMath>
            </m:oMathPara>
          </w:p>
        </w:tc>
      </w:tr>
    </w:tbl>
    <w:p w14:paraId="0C611B14" w14:textId="77777777" w:rsidR="006227E6" w:rsidRDefault="006227E6" w:rsidP="00DC7053">
      <w:pPr>
        <w:ind w:firstLine="0"/>
        <w:rPr>
          <w:lang w:bidi="fa-IR"/>
        </w:rPr>
      </w:pPr>
    </w:p>
    <w:p w14:paraId="0458747C" w14:textId="77777777" w:rsidR="006227E6" w:rsidRDefault="006227E6" w:rsidP="005A7738">
      <w:pPr>
        <w:pStyle w:val="a"/>
        <w:rPr>
          <w:rtl/>
        </w:rPr>
      </w:pPr>
      <w:bookmarkStart w:id="52" w:name="_Toc120457398"/>
      <w:bookmarkStart w:id="53" w:name="_Toc144769186"/>
      <w:r>
        <w:rPr>
          <w:rFonts w:hint="cs"/>
          <w:rtl/>
        </w:rPr>
        <w:t xml:space="preserve">3-3- </w:t>
      </w:r>
      <w:r>
        <w:rPr>
          <w:rFonts w:eastAsiaTheme="minorEastAsia" w:hint="cs"/>
          <w:rtl/>
          <w:lang w:bidi="fa-IR"/>
        </w:rPr>
        <w:t>مبانی تحلیل استاتیکی غیرخطی (پوش</w:t>
      </w:r>
      <w:r>
        <w:rPr>
          <w:rFonts w:eastAsiaTheme="minorEastAsia"/>
          <w:rtl/>
          <w:lang w:bidi="fa-IR"/>
        </w:rPr>
        <w:softHyphen/>
      </w:r>
      <w:r>
        <w:rPr>
          <w:rFonts w:eastAsiaTheme="minorEastAsia" w:hint="cs"/>
          <w:rtl/>
          <w:lang w:bidi="fa-IR"/>
        </w:rPr>
        <w:t>آور)</w:t>
      </w:r>
      <w:bookmarkEnd w:id="52"/>
      <w:bookmarkEnd w:id="53"/>
    </w:p>
    <w:p w14:paraId="50795E96" w14:textId="77777777" w:rsidR="006227E6" w:rsidRPr="0072443C" w:rsidRDefault="006227E6" w:rsidP="005A7738">
      <w:pPr>
        <w:pStyle w:val="a"/>
        <w:rPr>
          <w:rFonts w:eastAsiaTheme="minorEastAsia"/>
          <w:noProof/>
          <w:rtl/>
        </w:rPr>
      </w:pPr>
      <w:bookmarkStart w:id="54" w:name="_Toc28641374"/>
      <w:bookmarkStart w:id="55" w:name="_Toc120457399"/>
      <w:bookmarkStart w:id="56" w:name="_Toc144769187"/>
      <w:r w:rsidRPr="0072443C">
        <w:rPr>
          <w:rFonts w:eastAsiaTheme="minorEastAsia" w:hint="cs"/>
          <w:noProof/>
          <w:rtl/>
          <w:lang w:bidi="fa-IR"/>
        </w:rPr>
        <w:lastRenderedPageBreak/>
        <w:t>1-</w:t>
      </w:r>
      <w:r>
        <w:rPr>
          <w:rFonts w:eastAsiaTheme="minorEastAsia" w:hint="cs"/>
          <w:noProof/>
          <w:rtl/>
          <w:lang w:bidi="fa-IR"/>
        </w:rPr>
        <w:t>3</w:t>
      </w:r>
      <w:r w:rsidRPr="0072443C">
        <w:rPr>
          <w:rFonts w:eastAsiaTheme="minorEastAsia" w:hint="cs"/>
          <w:noProof/>
          <w:rtl/>
          <w:lang w:bidi="fa-IR"/>
        </w:rPr>
        <w:t>-3- الگوهای بار جانبی پوش</w:t>
      </w:r>
      <w:bookmarkEnd w:id="54"/>
      <w:bookmarkEnd w:id="55"/>
      <w:bookmarkEnd w:id="56"/>
    </w:p>
    <w:p w14:paraId="5B2E7A68" w14:textId="77777777" w:rsidR="006227E6" w:rsidRPr="0072443C" w:rsidRDefault="006227E6" w:rsidP="005A7738">
      <w:pPr>
        <w:pStyle w:val="a"/>
        <w:rPr>
          <w:rFonts w:eastAsiaTheme="minorEastAsia"/>
          <w:noProof/>
          <w:rtl/>
        </w:rPr>
      </w:pPr>
      <w:bookmarkStart w:id="57" w:name="_Toc28641375"/>
      <w:bookmarkStart w:id="58" w:name="_Toc120457400"/>
      <w:bookmarkStart w:id="59" w:name="_Toc144769188"/>
      <w:r w:rsidRPr="0072443C">
        <w:rPr>
          <w:rFonts w:eastAsiaTheme="minorEastAsia" w:hint="cs"/>
          <w:noProof/>
          <w:rtl/>
          <w:lang w:bidi="fa-IR"/>
        </w:rPr>
        <w:t>1-1-</w:t>
      </w:r>
      <w:r>
        <w:rPr>
          <w:rFonts w:eastAsiaTheme="minorEastAsia" w:hint="cs"/>
          <w:noProof/>
          <w:rtl/>
          <w:lang w:bidi="fa-IR"/>
        </w:rPr>
        <w:t>3</w:t>
      </w:r>
      <w:r w:rsidRPr="0072443C">
        <w:rPr>
          <w:rFonts w:eastAsiaTheme="minorEastAsia" w:hint="cs"/>
          <w:noProof/>
          <w:rtl/>
          <w:lang w:bidi="fa-IR"/>
        </w:rPr>
        <w:t>-3- الگوهای بار ثقلی</w:t>
      </w:r>
      <w:bookmarkEnd w:id="57"/>
      <w:bookmarkEnd w:id="58"/>
      <w:bookmarkEnd w:id="59"/>
    </w:p>
    <w:p w14:paraId="211AC06C" w14:textId="77777777" w:rsidR="006227E6" w:rsidRPr="0072443C" w:rsidRDefault="006227E6" w:rsidP="006227E6">
      <w:pPr>
        <w:rPr>
          <w:rFonts w:eastAsiaTheme="minorEastAsia"/>
          <w:rtl/>
          <w:lang w:bidi="fa-IR"/>
        </w:rPr>
      </w:pPr>
      <w:r w:rsidRPr="0072443C">
        <w:rPr>
          <w:rFonts w:eastAsiaTheme="minorEastAsia"/>
          <w:rtl/>
          <w:lang w:bidi="fa-IR"/>
        </w:rPr>
        <w:t>در ترک</w:t>
      </w:r>
      <w:r w:rsidRPr="0072443C">
        <w:rPr>
          <w:rFonts w:eastAsiaTheme="minorEastAsia" w:hint="cs"/>
          <w:rtl/>
          <w:lang w:bidi="fa-IR"/>
        </w:rPr>
        <w:t>ی</w:t>
      </w:r>
      <w:r w:rsidRPr="0072443C">
        <w:rPr>
          <w:rFonts w:eastAsiaTheme="minorEastAsia" w:hint="eastAsia"/>
          <w:rtl/>
          <w:lang w:bidi="fa-IR"/>
        </w:rPr>
        <w:t>ب</w:t>
      </w:r>
      <w:r w:rsidRPr="0072443C">
        <w:rPr>
          <w:rFonts w:eastAsiaTheme="minorEastAsia"/>
          <w:rtl/>
          <w:lang w:bidi="fa-IR"/>
        </w:rPr>
        <w:t xml:space="preserve"> بارگذار</w:t>
      </w:r>
      <w:r w:rsidRPr="0072443C">
        <w:rPr>
          <w:rFonts w:eastAsiaTheme="minorEastAsia" w:hint="cs"/>
          <w:rtl/>
          <w:lang w:bidi="fa-IR"/>
        </w:rPr>
        <w:t>ی</w:t>
      </w:r>
      <w:r w:rsidRPr="0072443C">
        <w:rPr>
          <w:rFonts w:eastAsiaTheme="minorEastAsia"/>
          <w:rtl/>
          <w:lang w:bidi="fa-IR"/>
        </w:rPr>
        <w:t xml:space="preserve"> ثقل</w:t>
      </w:r>
      <w:r w:rsidRPr="0072443C">
        <w:rPr>
          <w:rFonts w:eastAsiaTheme="minorEastAsia" w:hint="cs"/>
          <w:rtl/>
          <w:lang w:bidi="fa-IR"/>
        </w:rPr>
        <w:t>ی</w:t>
      </w:r>
      <w:r w:rsidRPr="0072443C">
        <w:rPr>
          <w:rFonts w:eastAsiaTheme="minorEastAsia"/>
          <w:rtl/>
          <w:lang w:bidi="fa-IR"/>
        </w:rPr>
        <w:t xml:space="preserve"> و جانب</w:t>
      </w:r>
      <w:r w:rsidRPr="0072443C">
        <w:rPr>
          <w:rFonts w:eastAsiaTheme="minorEastAsia" w:hint="cs"/>
          <w:rtl/>
          <w:lang w:bidi="fa-IR"/>
        </w:rPr>
        <w:t>ی</w:t>
      </w:r>
      <w:r w:rsidRPr="0072443C">
        <w:rPr>
          <w:rFonts w:eastAsiaTheme="minorEastAsia" w:hint="eastAsia"/>
          <w:rtl/>
          <w:lang w:bidi="fa-IR"/>
        </w:rPr>
        <w:t>،</w:t>
      </w:r>
      <w:r w:rsidRPr="0072443C">
        <w:rPr>
          <w:rFonts w:eastAsiaTheme="minorEastAsia"/>
          <w:rtl/>
          <w:lang w:bidi="fa-IR"/>
        </w:rPr>
        <w:t xml:space="preserve"> حد بالا و پا</w:t>
      </w:r>
      <w:r w:rsidRPr="0072443C">
        <w:rPr>
          <w:rFonts w:eastAsiaTheme="minorEastAsia" w:hint="cs"/>
          <w:rtl/>
          <w:lang w:bidi="fa-IR"/>
        </w:rPr>
        <w:t>یی</w:t>
      </w:r>
      <w:r w:rsidRPr="0072443C">
        <w:rPr>
          <w:rFonts w:eastAsiaTheme="minorEastAsia" w:hint="eastAsia"/>
          <w:rtl/>
          <w:lang w:bidi="fa-IR"/>
        </w:rPr>
        <w:t>ن</w:t>
      </w:r>
      <w:r w:rsidRPr="0072443C">
        <w:rPr>
          <w:rFonts w:eastAsiaTheme="minorEastAsia"/>
          <w:rtl/>
          <w:lang w:bidi="fa-IR"/>
        </w:rPr>
        <w:t xml:space="preserve"> اثرات بار ثقل</w:t>
      </w:r>
      <w:r w:rsidRPr="0072443C">
        <w:rPr>
          <w:rFonts w:eastAsiaTheme="minorEastAsia" w:hint="cs"/>
          <w:rtl/>
          <w:lang w:bidi="fa-IR"/>
        </w:rPr>
        <w:t xml:space="preserve">ی، </w:t>
      </w:r>
      <w:r w:rsidRPr="0072443C">
        <w:rPr>
          <w:rFonts w:eastAsiaTheme="minorEastAsia"/>
          <w:lang w:bidi="fa-IR"/>
        </w:rPr>
        <w:t>Q</w:t>
      </w:r>
      <w:r w:rsidRPr="0072443C">
        <w:rPr>
          <w:rFonts w:eastAsiaTheme="minorEastAsia"/>
          <w:vertAlign w:val="subscript"/>
          <w:lang w:bidi="fa-IR"/>
        </w:rPr>
        <w:t>G</w:t>
      </w:r>
      <w:r w:rsidRPr="0072443C">
        <w:rPr>
          <w:rFonts w:eastAsiaTheme="minorEastAsia" w:hint="cs"/>
          <w:rtl/>
          <w:lang w:bidi="fa-IR"/>
        </w:rPr>
        <w:t xml:space="preserve">، </w:t>
      </w:r>
      <w:r w:rsidRPr="0072443C">
        <w:rPr>
          <w:rFonts w:eastAsiaTheme="minorEastAsia"/>
          <w:rtl/>
          <w:lang w:bidi="fa-IR"/>
        </w:rPr>
        <w:t>با</w:t>
      </w:r>
      <w:r w:rsidRPr="0072443C">
        <w:rPr>
          <w:rFonts w:eastAsiaTheme="minorEastAsia" w:hint="cs"/>
          <w:rtl/>
          <w:lang w:bidi="fa-IR"/>
        </w:rPr>
        <w:t>ی</w:t>
      </w:r>
      <w:r w:rsidRPr="0072443C">
        <w:rPr>
          <w:rFonts w:eastAsiaTheme="minorEastAsia" w:hint="eastAsia"/>
          <w:rtl/>
          <w:lang w:bidi="fa-IR"/>
        </w:rPr>
        <w:t>د</w:t>
      </w:r>
      <w:r w:rsidRPr="0072443C">
        <w:rPr>
          <w:rFonts w:eastAsiaTheme="minorEastAsia"/>
          <w:rtl/>
          <w:lang w:bidi="fa-IR"/>
        </w:rPr>
        <w:t xml:space="preserve"> از روابط ز</w:t>
      </w:r>
      <w:r w:rsidRPr="0072443C">
        <w:rPr>
          <w:rFonts w:eastAsiaTheme="minorEastAsia" w:hint="cs"/>
          <w:rtl/>
          <w:lang w:bidi="fa-IR"/>
        </w:rPr>
        <w:t>ی</w:t>
      </w:r>
      <w:r w:rsidRPr="0072443C">
        <w:rPr>
          <w:rFonts w:eastAsiaTheme="minorEastAsia" w:hint="eastAsia"/>
          <w:rtl/>
          <w:lang w:bidi="fa-IR"/>
        </w:rPr>
        <w:t>ر</w:t>
      </w:r>
      <w:r w:rsidRPr="0072443C">
        <w:rPr>
          <w:rFonts w:eastAsiaTheme="minorEastAsia"/>
          <w:rtl/>
          <w:lang w:bidi="fa-IR"/>
        </w:rPr>
        <w:t xml:space="preserve"> محاسبه شود:</w:t>
      </w:r>
    </w:p>
    <w:p w14:paraId="1A54C481" w14:textId="77777777" w:rsidR="006227E6" w:rsidRPr="0072443C" w:rsidRDefault="006227E6" w:rsidP="006227E6">
      <w:pPr>
        <w:rPr>
          <w:rFonts w:eastAsiaTheme="minorEastAsia"/>
          <w:i/>
          <w:lang w:bidi="fa-IR"/>
        </w:rPr>
      </w:pPr>
      <w:r w:rsidRPr="0072443C">
        <w:rPr>
          <w:rFonts w:eastAsiaTheme="minorEastAsia" w:hint="cs"/>
          <w:rtl/>
          <w:lang w:bidi="fa-IR"/>
        </w:rPr>
        <w:t>(رابطه 3-</w:t>
      </w:r>
      <w:r>
        <w:rPr>
          <w:rFonts w:eastAsiaTheme="minorEastAsia" w:hint="cs"/>
          <w:rtl/>
          <w:lang w:bidi="fa-IR"/>
        </w:rPr>
        <w:t>1</w:t>
      </w:r>
      <w:r w:rsidRPr="0072443C">
        <w:rPr>
          <w:rFonts w:eastAsiaTheme="minorEastAsia" w:hint="cs"/>
          <w:rtl/>
          <w:lang w:bidi="fa-IR"/>
        </w:rPr>
        <w:t xml:space="preserve">)     </w:t>
      </w:r>
      <w:r w:rsidRPr="0072443C">
        <w:rPr>
          <w:rFonts w:eastAsiaTheme="minorEastAsia"/>
          <w:lang w:bidi="fa-IR"/>
        </w:rPr>
        <w:t xml:space="preserve">    </w:t>
      </w:r>
      <w:r w:rsidRPr="0072443C">
        <w:rPr>
          <w:rFonts w:eastAsiaTheme="minorEastAsia" w:hint="cs"/>
          <w:rtl/>
          <w:lang w:bidi="fa-IR"/>
        </w:rPr>
        <w:t xml:space="preserve">                  </w:t>
      </w:r>
      <m:oMath>
        <m:sSub>
          <m:sSubPr>
            <m:ctrlPr>
              <w:rPr>
                <w:rFonts w:ascii="Cambria Math" w:eastAsiaTheme="minorEastAsia" w:hAnsi="Cambria Math"/>
                <w:lang w:bidi="fa-IR"/>
              </w:rPr>
            </m:ctrlPr>
          </m:sSubPr>
          <m:e>
            <m:r>
              <w:rPr>
                <w:rFonts w:ascii="Cambria Math" w:eastAsiaTheme="minorEastAsia" w:hAnsi="Cambria Math"/>
                <w:lang w:bidi="fa-IR"/>
              </w:rPr>
              <m:t>Q</m:t>
            </m:r>
          </m:e>
          <m:sub>
            <m:r>
              <w:rPr>
                <w:rFonts w:ascii="Cambria Math" w:eastAsiaTheme="minorEastAsia" w:hAnsi="Cambria Math"/>
                <w:lang w:bidi="fa-IR"/>
              </w:rPr>
              <m:t>G</m:t>
            </m:r>
          </m:sub>
        </m:sSub>
        <m:r>
          <w:rPr>
            <w:rFonts w:ascii="Cambria Math" w:eastAsiaTheme="minorEastAsia" w:hAnsi="Cambria Math"/>
            <w:lang w:bidi="fa-IR"/>
          </w:rPr>
          <m:t>=1.1</m:t>
        </m:r>
        <m:d>
          <m:dPr>
            <m:begChr m:val="["/>
            <m:endChr m:val="]"/>
            <m:ctrlPr>
              <w:rPr>
                <w:rFonts w:ascii="Cambria Math" w:eastAsiaTheme="minorEastAsia" w:hAnsi="Cambria Math"/>
                <w:i/>
                <w:lang w:bidi="fa-IR"/>
              </w:rPr>
            </m:ctrlPr>
          </m:dPr>
          <m:e>
            <m:sSub>
              <m:sSubPr>
                <m:ctrlPr>
                  <w:rPr>
                    <w:rFonts w:ascii="Cambria Math" w:eastAsiaTheme="minorEastAsia" w:hAnsi="Cambria Math"/>
                    <w:i/>
                    <w:lang w:bidi="fa-IR"/>
                  </w:rPr>
                </m:ctrlPr>
              </m:sSubPr>
              <m:e>
                <m:r>
                  <w:rPr>
                    <w:rFonts w:ascii="Cambria Math" w:eastAsiaTheme="minorEastAsia" w:hAnsi="Cambria Math"/>
                    <w:lang w:bidi="fa-IR"/>
                  </w:rPr>
                  <m:t>Q</m:t>
                </m:r>
              </m:e>
              <m:sub>
                <m:r>
                  <w:rPr>
                    <w:rFonts w:ascii="Cambria Math" w:eastAsiaTheme="minorEastAsia" w:hAnsi="Cambria Math"/>
                    <w:lang w:bidi="fa-IR"/>
                  </w:rPr>
                  <m:t>D</m:t>
                </m:r>
              </m:sub>
            </m:sSub>
            <m:r>
              <w:rPr>
                <w:rFonts w:ascii="Cambria Math" w:eastAsiaTheme="minorEastAsia" w:hAnsi="Cambria Math"/>
                <w:lang w:bidi="fa-IR"/>
              </w:rPr>
              <m:t>+</m:t>
            </m:r>
            <m:sSub>
              <m:sSubPr>
                <m:ctrlPr>
                  <w:rPr>
                    <w:rFonts w:ascii="Cambria Math" w:eastAsiaTheme="minorEastAsia" w:hAnsi="Cambria Math"/>
                    <w:i/>
                    <w:lang w:bidi="fa-IR"/>
                  </w:rPr>
                </m:ctrlPr>
              </m:sSubPr>
              <m:e>
                <m:r>
                  <w:rPr>
                    <w:rFonts w:ascii="Cambria Math" w:eastAsiaTheme="minorEastAsia" w:hAnsi="Cambria Math"/>
                    <w:lang w:bidi="fa-IR"/>
                  </w:rPr>
                  <m:t>Q</m:t>
                </m:r>
              </m:e>
              <m:sub>
                <m:r>
                  <w:rPr>
                    <w:rFonts w:ascii="Cambria Math" w:eastAsiaTheme="minorEastAsia" w:hAnsi="Cambria Math"/>
                    <w:lang w:bidi="fa-IR"/>
                  </w:rPr>
                  <m:t>L</m:t>
                </m:r>
              </m:sub>
            </m:sSub>
          </m:e>
        </m:d>
        <m:r>
          <w:rPr>
            <w:rFonts w:ascii="Cambria Math" w:eastAsiaTheme="minorEastAsia" w:hAnsi="Cambria Math"/>
            <w:lang w:bidi="fa-IR"/>
          </w:rPr>
          <m:t xml:space="preserve">               </m:t>
        </m:r>
        <m:r>
          <m:rPr>
            <m:sty m:val="p"/>
          </m:rPr>
          <w:rPr>
            <w:rFonts w:ascii="Cambria Math" w:eastAsiaTheme="minorEastAsia" w:hAnsi="Cambria Math"/>
            <w:lang w:bidi="fa-IR"/>
          </w:rPr>
          <m:t xml:space="preserve">                                             </m:t>
        </m:r>
        <m:r>
          <w:rPr>
            <w:rFonts w:ascii="Cambria Math" w:eastAsiaTheme="minorEastAsia" w:hAnsi="Cambria Math"/>
            <w:lang w:bidi="fa-IR"/>
          </w:rPr>
          <m:t xml:space="preserve">      </m:t>
        </m:r>
      </m:oMath>
    </w:p>
    <w:p w14:paraId="41035777" w14:textId="77777777" w:rsidR="006227E6" w:rsidRPr="0072443C" w:rsidRDefault="006227E6" w:rsidP="006227E6">
      <w:pPr>
        <w:rPr>
          <w:rFonts w:eastAsiaTheme="minorEastAsia"/>
          <w:i/>
          <w:lang w:bidi="fa-IR"/>
        </w:rPr>
      </w:pPr>
      <w:r w:rsidRPr="0072443C">
        <w:rPr>
          <w:rFonts w:eastAsiaTheme="minorEastAsia" w:hint="cs"/>
          <w:rtl/>
          <w:lang w:bidi="fa-IR"/>
        </w:rPr>
        <w:t>(رابطه 3-</w:t>
      </w:r>
      <w:r>
        <w:rPr>
          <w:rFonts w:eastAsiaTheme="minorEastAsia" w:hint="cs"/>
          <w:rtl/>
          <w:lang w:bidi="fa-IR"/>
        </w:rPr>
        <w:t>2</w:t>
      </w:r>
      <w:r w:rsidRPr="0072443C">
        <w:rPr>
          <w:rFonts w:eastAsiaTheme="minorEastAsia" w:hint="cs"/>
          <w:rtl/>
          <w:lang w:bidi="fa-IR"/>
        </w:rPr>
        <w:t xml:space="preserve">)     </w:t>
      </w:r>
      <w:r w:rsidRPr="0072443C">
        <w:rPr>
          <w:rFonts w:eastAsiaTheme="minorEastAsia"/>
          <w:lang w:bidi="fa-IR"/>
        </w:rPr>
        <w:t xml:space="preserve">    </w:t>
      </w:r>
      <w:r w:rsidRPr="0072443C">
        <w:rPr>
          <w:rFonts w:eastAsiaTheme="minorEastAsia" w:hint="cs"/>
          <w:rtl/>
          <w:lang w:bidi="fa-IR"/>
        </w:rPr>
        <w:t xml:space="preserve">                  </w:t>
      </w:r>
      <m:oMath>
        <m:sSub>
          <m:sSubPr>
            <m:ctrlPr>
              <w:rPr>
                <w:rFonts w:ascii="Cambria Math" w:eastAsiaTheme="minorEastAsia" w:hAnsi="Cambria Math"/>
                <w:lang w:bidi="fa-IR"/>
              </w:rPr>
            </m:ctrlPr>
          </m:sSubPr>
          <m:e>
            <m:r>
              <w:rPr>
                <w:rFonts w:ascii="Cambria Math" w:eastAsiaTheme="minorEastAsia" w:hAnsi="Cambria Math"/>
                <w:lang w:bidi="fa-IR"/>
              </w:rPr>
              <m:t>Q</m:t>
            </m:r>
          </m:e>
          <m:sub>
            <m:r>
              <w:rPr>
                <w:rFonts w:ascii="Cambria Math" w:eastAsiaTheme="minorEastAsia" w:hAnsi="Cambria Math"/>
                <w:lang w:bidi="fa-IR"/>
              </w:rPr>
              <m:t>G</m:t>
            </m:r>
          </m:sub>
        </m:sSub>
        <m:r>
          <w:rPr>
            <w:rFonts w:ascii="Cambria Math" w:eastAsiaTheme="minorEastAsia" w:hAnsi="Cambria Math"/>
            <w:lang w:bidi="fa-IR"/>
          </w:rPr>
          <m:t xml:space="preserve">=0.9 </m:t>
        </m:r>
        <m:sSub>
          <m:sSubPr>
            <m:ctrlPr>
              <w:rPr>
                <w:rFonts w:ascii="Cambria Math" w:eastAsiaTheme="minorEastAsia" w:hAnsi="Cambria Math"/>
                <w:i/>
                <w:lang w:bidi="fa-IR"/>
              </w:rPr>
            </m:ctrlPr>
          </m:sSubPr>
          <m:e>
            <m:r>
              <w:rPr>
                <w:rFonts w:ascii="Cambria Math" w:eastAsiaTheme="minorEastAsia" w:hAnsi="Cambria Math"/>
                <w:lang w:bidi="fa-IR"/>
              </w:rPr>
              <m:t>Q</m:t>
            </m:r>
          </m:e>
          <m:sub>
            <m:r>
              <w:rPr>
                <w:rFonts w:ascii="Cambria Math" w:eastAsiaTheme="minorEastAsia" w:hAnsi="Cambria Math"/>
                <w:lang w:bidi="fa-IR"/>
              </w:rPr>
              <m:t>D</m:t>
            </m:r>
          </m:sub>
        </m:sSub>
        <m:r>
          <w:rPr>
            <w:rFonts w:ascii="Cambria Math" w:eastAsiaTheme="minorEastAsia" w:hAnsi="Cambria Math"/>
            <w:lang w:bidi="fa-IR"/>
          </w:rPr>
          <m:t xml:space="preserve">             </m:t>
        </m:r>
        <m:r>
          <m:rPr>
            <m:sty m:val="p"/>
          </m:rPr>
          <w:rPr>
            <w:rFonts w:ascii="Cambria Math" w:eastAsiaTheme="minorEastAsia" w:hAnsi="Cambria Math"/>
            <w:lang w:bidi="fa-IR"/>
          </w:rPr>
          <m:t xml:space="preserve">                                                           </m:t>
        </m:r>
        <m:r>
          <w:rPr>
            <w:rFonts w:ascii="Cambria Math" w:eastAsiaTheme="minorEastAsia" w:hAnsi="Cambria Math"/>
            <w:lang w:bidi="fa-IR"/>
          </w:rPr>
          <m:t xml:space="preserve">      </m:t>
        </m:r>
      </m:oMath>
    </w:p>
    <w:p w14:paraId="383F3876" w14:textId="77777777" w:rsidR="006227E6" w:rsidRPr="0072443C" w:rsidRDefault="006227E6" w:rsidP="006227E6">
      <w:pPr>
        <w:rPr>
          <w:rFonts w:eastAsiaTheme="minorEastAsia"/>
          <w:rtl/>
          <w:lang w:bidi="fa-IR"/>
        </w:rPr>
      </w:pPr>
      <w:r w:rsidRPr="0072443C">
        <w:rPr>
          <w:rFonts w:eastAsiaTheme="minorEastAsia"/>
          <w:rtl/>
          <w:lang w:bidi="fa-IR"/>
        </w:rPr>
        <w:t>که در آن</w:t>
      </w:r>
      <w:r w:rsidRPr="0072443C">
        <w:rPr>
          <w:rFonts w:eastAsiaTheme="minorEastAsia" w:hint="cs"/>
          <w:rtl/>
          <w:lang w:bidi="fa-IR"/>
        </w:rPr>
        <w:t xml:space="preserve"> </w:t>
      </w:r>
      <m:oMath>
        <m:sSub>
          <m:sSubPr>
            <m:ctrlPr>
              <w:rPr>
                <w:rFonts w:ascii="Cambria Math" w:eastAsiaTheme="minorEastAsia" w:hAnsi="Cambria Math"/>
                <w:i/>
                <w:lang w:bidi="fa-IR"/>
              </w:rPr>
            </m:ctrlPr>
          </m:sSubPr>
          <m:e>
            <m:r>
              <w:rPr>
                <w:rFonts w:ascii="Cambria Math" w:eastAsiaTheme="minorEastAsia" w:hAnsi="Cambria Math"/>
                <w:lang w:bidi="fa-IR"/>
              </w:rPr>
              <m:t>Q</m:t>
            </m:r>
          </m:e>
          <m:sub>
            <m:r>
              <w:rPr>
                <w:rFonts w:ascii="Cambria Math" w:eastAsiaTheme="minorEastAsia" w:hAnsi="Cambria Math"/>
                <w:lang w:bidi="fa-IR"/>
              </w:rPr>
              <m:t>D</m:t>
            </m:r>
          </m:sub>
        </m:sSub>
      </m:oMath>
      <w:r w:rsidRPr="0072443C">
        <w:rPr>
          <w:rFonts w:eastAsiaTheme="minorEastAsia" w:hint="cs"/>
          <w:rtl/>
          <w:lang w:bidi="fa-IR"/>
        </w:rPr>
        <w:t xml:space="preserve"> بار مرده و </w:t>
      </w:r>
      <m:oMath>
        <m:sSub>
          <m:sSubPr>
            <m:ctrlPr>
              <w:rPr>
                <w:rFonts w:ascii="Cambria Math" w:eastAsiaTheme="minorEastAsia" w:hAnsi="Cambria Math"/>
                <w:i/>
                <w:lang w:bidi="fa-IR"/>
              </w:rPr>
            </m:ctrlPr>
          </m:sSubPr>
          <m:e>
            <m:r>
              <w:rPr>
                <w:rFonts w:ascii="Cambria Math" w:eastAsiaTheme="minorEastAsia" w:hAnsi="Cambria Math"/>
                <w:lang w:bidi="fa-IR"/>
              </w:rPr>
              <m:t>Q</m:t>
            </m:r>
          </m:e>
          <m:sub>
            <m:r>
              <w:rPr>
                <w:rFonts w:ascii="Cambria Math" w:eastAsiaTheme="minorEastAsia" w:hAnsi="Cambria Math"/>
                <w:lang w:bidi="fa-IR"/>
              </w:rPr>
              <m:t>L</m:t>
            </m:r>
          </m:sub>
        </m:sSub>
      </m:oMath>
      <w:r w:rsidRPr="0072443C">
        <w:rPr>
          <w:rFonts w:eastAsiaTheme="minorEastAsia" w:hint="cs"/>
          <w:rtl/>
          <w:lang w:bidi="fa-IR"/>
        </w:rPr>
        <w:t xml:space="preserve"> </w:t>
      </w:r>
      <w:r w:rsidRPr="0072443C">
        <w:rPr>
          <w:rFonts w:eastAsiaTheme="minorEastAsia"/>
          <w:rtl/>
          <w:lang w:bidi="fa-IR"/>
        </w:rPr>
        <w:t>بار زنده موثر براساس استاندارد 519 م</w:t>
      </w:r>
      <w:r w:rsidRPr="0072443C">
        <w:rPr>
          <w:rFonts w:eastAsiaTheme="minorEastAsia" w:hint="cs"/>
          <w:rtl/>
          <w:lang w:bidi="fa-IR"/>
        </w:rPr>
        <w:t>ی</w:t>
      </w:r>
      <w:r w:rsidRPr="0072443C">
        <w:rPr>
          <w:rFonts w:eastAsiaTheme="minorEastAsia"/>
          <w:rtl/>
          <w:lang w:bidi="fa-IR"/>
        </w:rPr>
        <w:softHyphen/>
        <w:t>باشد.</w:t>
      </w:r>
    </w:p>
    <w:p w14:paraId="6C65E49A" w14:textId="77777777" w:rsidR="006227E6" w:rsidRPr="0072443C" w:rsidRDefault="006227E6" w:rsidP="006227E6">
      <w:pPr>
        <w:jc w:val="center"/>
        <w:rPr>
          <w:rFonts w:eastAsiaTheme="minorEastAsia"/>
          <w:rtl/>
          <w:lang w:bidi="fa-IR"/>
        </w:rPr>
      </w:pPr>
      <w:r w:rsidRPr="0072443C">
        <w:rPr>
          <w:noProof/>
        </w:rPr>
        <w:drawing>
          <wp:inline distT="0" distB="0" distL="0" distR="0" wp14:anchorId="78909797" wp14:editId="6DF58857">
            <wp:extent cx="3905205" cy="3995173"/>
            <wp:effectExtent l="0" t="0" r="635" b="5715"/>
            <wp:docPr id="906146768" name="Picture 906146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922579" cy="4012947"/>
                    </a:xfrm>
                    <a:prstGeom prst="rect">
                      <a:avLst/>
                    </a:prstGeom>
                  </pic:spPr>
                </pic:pic>
              </a:graphicData>
            </a:graphic>
          </wp:inline>
        </w:drawing>
      </w:r>
    </w:p>
    <w:p w14:paraId="1BFFCAB4" w14:textId="61E51E04" w:rsidR="006227E6" w:rsidRPr="0072443C" w:rsidRDefault="006227E6" w:rsidP="006227E6">
      <w:pPr>
        <w:pStyle w:val="a0"/>
        <w:rPr>
          <w:rtl/>
        </w:rPr>
      </w:pPr>
      <w:bookmarkStart w:id="60" w:name="_Toc28640911"/>
      <w:bookmarkStart w:id="61" w:name="_Toc120457684"/>
      <w:bookmarkStart w:id="62" w:name="_Toc144769385"/>
      <w:r w:rsidRPr="0072443C">
        <w:rPr>
          <w:rFonts w:hint="cs"/>
          <w:rtl/>
        </w:rPr>
        <w:t>شکل 3-</w:t>
      </w:r>
      <w:r w:rsidR="00061193">
        <w:rPr>
          <w:rFonts w:hint="cs"/>
          <w:rtl/>
        </w:rPr>
        <w:t>5</w:t>
      </w:r>
      <w:r w:rsidRPr="0072443C">
        <w:rPr>
          <w:rFonts w:hint="cs"/>
          <w:rtl/>
        </w:rPr>
        <w:t xml:space="preserve">، تعریف الگوی بار  </w:t>
      </w:r>
      <m:oMath>
        <m:sSub>
          <m:sSubPr>
            <m:ctrlPr>
              <w:rPr>
                <w:rFonts w:ascii="Cambria Math" w:hAnsi="Cambria Math"/>
              </w:rPr>
            </m:ctrlPr>
          </m:sSubPr>
          <m:e>
            <m:r>
              <w:rPr>
                <w:rFonts w:ascii="Cambria Math" w:hAnsi="Cambria Math"/>
              </w:rPr>
              <m:t>Q</m:t>
            </m:r>
          </m:e>
          <m:sub>
            <m:r>
              <w:rPr>
                <w:rFonts w:ascii="Cambria Math" w:hAnsi="Cambria Math"/>
              </w:rPr>
              <m:t>G1</m:t>
            </m:r>
          </m:sub>
        </m:sSub>
      </m:oMath>
      <w:r w:rsidRPr="0072443C">
        <w:rPr>
          <w:rFonts w:hint="cs"/>
          <w:rtl/>
        </w:rPr>
        <w:t xml:space="preserve"> در نرم</w:t>
      </w:r>
      <w:r>
        <w:rPr>
          <w:rtl/>
        </w:rPr>
        <w:softHyphen/>
      </w:r>
      <w:r w:rsidRPr="0072443C">
        <w:rPr>
          <w:rFonts w:hint="cs"/>
          <w:rtl/>
        </w:rPr>
        <w:t>افزار</w:t>
      </w:r>
      <w:bookmarkEnd w:id="60"/>
      <w:bookmarkEnd w:id="61"/>
      <w:bookmarkEnd w:id="62"/>
    </w:p>
    <w:p w14:paraId="3F101E74" w14:textId="77777777" w:rsidR="006227E6" w:rsidRPr="0072443C" w:rsidRDefault="006227E6" w:rsidP="006227E6">
      <w:pPr>
        <w:jc w:val="center"/>
        <w:rPr>
          <w:rFonts w:eastAsiaTheme="minorEastAsia"/>
          <w:rtl/>
          <w:lang w:bidi="fa-IR"/>
        </w:rPr>
      </w:pPr>
      <w:r w:rsidRPr="0072443C">
        <w:rPr>
          <w:noProof/>
        </w:rPr>
        <w:lastRenderedPageBreak/>
        <w:drawing>
          <wp:inline distT="0" distB="0" distL="0" distR="0" wp14:anchorId="5069F9E8" wp14:editId="0CA513CC">
            <wp:extent cx="4509033" cy="4648200"/>
            <wp:effectExtent l="0" t="0" r="6350" b="0"/>
            <wp:docPr id="79450913" name="Picture 79450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22043" cy="4661611"/>
                    </a:xfrm>
                    <a:prstGeom prst="rect">
                      <a:avLst/>
                    </a:prstGeom>
                  </pic:spPr>
                </pic:pic>
              </a:graphicData>
            </a:graphic>
          </wp:inline>
        </w:drawing>
      </w:r>
    </w:p>
    <w:p w14:paraId="686D116B" w14:textId="53C6E78A" w:rsidR="006227E6" w:rsidRPr="0072443C" w:rsidRDefault="006227E6" w:rsidP="006227E6">
      <w:pPr>
        <w:pStyle w:val="a0"/>
        <w:rPr>
          <w:rtl/>
        </w:rPr>
      </w:pPr>
      <w:bookmarkStart w:id="63" w:name="_Toc28640912"/>
      <w:bookmarkStart w:id="64" w:name="_Toc120457685"/>
      <w:bookmarkStart w:id="65" w:name="_Toc144769386"/>
      <w:r w:rsidRPr="0072443C">
        <w:rPr>
          <w:rFonts w:hint="cs"/>
          <w:rtl/>
        </w:rPr>
        <w:t>شکل 3-</w:t>
      </w:r>
      <w:r w:rsidR="00061193">
        <w:rPr>
          <w:rFonts w:hint="cs"/>
          <w:rtl/>
        </w:rPr>
        <w:t>6</w:t>
      </w:r>
      <w:r w:rsidRPr="0072443C">
        <w:rPr>
          <w:rFonts w:hint="cs"/>
          <w:rtl/>
        </w:rPr>
        <w:t xml:space="preserve">، تعریف الگوی بار  </w:t>
      </w:r>
      <m:oMath>
        <m:sSub>
          <m:sSubPr>
            <m:ctrlPr>
              <w:rPr>
                <w:rFonts w:ascii="Cambria Math" w:hAnsi="Cambria Math"/>
              </w:rPr>
            </m:ctrlPr>
          </m:sSubPr>
          <m:e>
            <m:r>
              <w:rPr>
                <w:rFonts w:ascii="Cambria Math" w:hAnsi="Cambria Math"/>
              </w:rPr>
              <m:t>Q</m:t>
            </m:r>
          </m:e>
          <m:sub>
            <m:r>
              <w:rPr>
                <w:rFonts w:ascii="Cambria Math" w:hAnsi="Cambria Math"/>
              </w:rPr>
              <m:t>G2</m:t>
            </m:r>
          </m:sub>
        </m:sSub>
      </m:oMath>
      <w:r w:rsidRPr="0072443C">
        <w:rPr>
          <w:rFonts w:hint="cs"/>
          <w:rtl/>
        </w:rPr>
        <w:t xml:space="preserve"> در نرم</w:t>
      </w:r>
      <w:r>
        <w:rPr>
          <w:rtl/>
        </w:rPr>
        <w:softHyphen/>
      </w:r>
      <w:r w:rsidRPr="0072443C">
        <w:rPr>
          <w:rFonts w:hint="cs"/>
          <w:rtl/>
        </w:rPr>
        <w:t>افزار</w:t>
      </w:r>
      <w:bookmarkEnd w:id="63"/>
      <w:bookmarkEnd w:id="64"/>
      <w:bookmarkEnd w:id="65"/>
    </w:p>
    <w:p w14:paraId="3B422870" w14:textId="77777777" w:rsidR="006227E6" w:rsidRPr="0072443C" w:rsidRDefault="006227E6" w:rsidP="006227E6">
      <w:pPr>
        <w:jc w:val="center"/>
        <w:rPr>
          <w:rFonts w:eastAsiaTheme="minorEastAsia"/>
          <w:rtl/>
          <w:lang w:bidi="fa-IR"/>
        </w:rPr>
      </w:pPr>
    </w:p>
    <w:p w14:paraId="7416201C" w14:textId="77777777" w:rsidR="006227E6" w:rsidRPr="0072443C" w:rsidRDefault="006227E6" w:rsidP="006227E6">
      <w:pPr>
        <w:jc w:val="center"/>
        <w:rPr>
          <w:rFonts w:eastAsiaTheme="minorEastAsia"/>
          <w:rtl/>
          <w:lang w:bidi="fa-IR"/>
        </w:rPr>
      </w:pPr>
    </w:p>
    <w:p w14:paraId="0FDAC0B2" w14:textId="77777777" w:rsidR="006227E6" w:rsidRPr="0072443C" w:rsidRDefault="006227E6" w:rsidP="006227E6">
      <w:pPr>
        <w:jc w:val="center"/>
        <w:rPr>
          <w:rFonts w:eastAsiaTheme="minorEastAsia"/>
          <w:rtl/>
          <w:lang w:bidi="fa-IR"/>
        </w:rPr>
      </w:pPr>
    </w:p>
    <w:p w14:paraId="561F1D24" w14:textId="77777777" w:rsidR="006227E6" w:rsidRPr="0072443C" w:rsidRDefault="006227E6" w:rsidP="006227E6">
      <w:pPr>
        <w:jc w:val="center"/>
        <w:rPr>
          <w:rFonts w:eastAsiaTheme="minorEastAsia"/>
          <w:rtl/>
          <w:lang w:bidi="fa-IR"/>
        </w:rPr>
      </w:pPr>
    </w:p>
    <w:p w14:paraId="02ADDBED" w14:textId="77777777" w:rsidR="006227E6" w:rsidRDefault="006227E6" w:rsidP="006227E6">
      <w:pPr>
        <w:ind w:firstLine="0"/>
        <w:rPr>
          <w:rFonts w:eastAsiaTheme="minorEastAsia"/>
          <w:rtl/>
          <w:lang w:bidi="fa-IR"/>
        </w:rPr>
      </w:pPr>
    </w:p>
    <w:p w14:paraId="62DAD183" w14:textId="77777777" w:rsidR="006227E6" w:rsidRDefault="006227E6" w:rsidP="006227E6">
      <w:pPr>
        <w:ind w:firstLine="0"/>
        <w:rPr>
          <w:rFonts w:eastAsiaTheme="minorEastAsia"/>
          <w:rtl/>
          <w:lang w:bidi="fa-IR"/>
        </w:rPr>
      </w:pPr>
    </w:p>
    <w:p w14:paraId="7FA47431" w14:textId="77777777" w:rsidR="006227E6" w:rsidRPr="0072443C" w:rsidRDefault="006227E6" w:rsidP="006227E6">
      <w:pPr>
        <w:ind w:firstLine="0"/>
        <w:rPr>
          <w:rFonts w:eastAsiaTheme="minorEastAsia"/>
          <w:rtl/>
          <w:lang w:bidi="fa-IR"/>
        </w:rPr>
      </w:pPr>
    </w:p>
    <w:p w14:paraId="630A7854" w14:textId="77777777" w:rsidR="006227E6" w:rsidRPr="0072443C" w:rsidRDefault="006227E6" w:rsidP="005A7738">
      <w:pPr>
        <w:pStyle w:val="a"/>
        <w:rPr>
          <w:rFonts w:eastAsiaTheme="minorEastAsia"/>
          <w:noProof/>
          <w:rtl/>
        </w:rPr>
      </w:pPr>
      <w:bookmarkStart w:id="66" w:name="_Toc28641376"/>
      <w:bookmarkStart w:id="67" w:name="_Toc120457401"/>
      <w:bookmarkStart w:id="68" w:name="_Toc144769189"/>
      <w:r w:rsidRPr="0072443C">
        <w:rPr>
          <w:rFonts w:eastAsiaTheme="minorEastAsia" w:hint="cs"/>
          <w:noProof/>
          <w:rtl/>
          <w:lang w:bidi="fa-IR"/>
        </w:rPr>
        <w:lastRenderedPageBreak/>
        <w:t>2-1-</w:t>
      </w:r>
      <w:r>
        <w:rPr>
          <w:rFonts w:eastAsiaTheme="minorEastAsia" w:hint="cs"/>
          <w:noProof/>
          <w:rtl/>
          <w:lang w:bidi="fa-IR"/>
        </w:rPr>
        <w:t>3</w:t>
      </w:r>
      <w:r w:rsidRPr="0072443C">
        <w:rPr>
          <w:rFonts w:eastAsiaTheme="minorEastAsia" w:hint="cs"/>
          <w:noProof/>
          <w:rtl/>
          <w:lang w:bidi="fa-IR"/>
        </w:rPr>
        <w:t>-3- الگوهای بار یکنواخت</w:t>
      </w:r>
      <w:bookmarkEnd w:id="66"/>
      <w:bookmarkEnd w:id="67"/>
      <w:bookmarkEnd w:id="68"/>
    </w:p>
    <w:p w14:paraId="23B72A86" w14:textId="77777777" w:rsidR="006227E6" w:rsidRPr="0072443C" w:rsidRDefault="006227E6" w:rsidP="006227E6">
      <w:pPr>
        <w:rPr>
          <w:rFonts w:eastAsiaTheme="minorEastAsia"/>
          <w:rtl/>
          <w:lang w:bidi="fa-IR"/>
        </w:rPr>
      </w:pPr>
      <w:r w:rsidRPr="0072443C">
        <w:rPr>
          <w:rFonts w:eastAsiaTheme="minorEastAsia"/>
          <w:rtl/>
          <w:lang w:bidi="fa-IR"/>
        </w:rPr>
        <w:t>برا</w:t>
      </w:r>
      <w:r w:rsidRPr="0072443C">
        <w:rPr>
          <w:rFonts w:eastAsiaTheme="minorEastAsia" w:hint="cs"/>
          <w:rtl/>
          <w:lang w:bidi="fa-IR"/>
        </w:rPr>
        <w:t>ی</w:t>
      </w:r>
      <w:r w:rsidRPr="0072443C">
        <w:rPr>
          <w:rFonts w:eastAsiaTheme="minorEastAsia"/>
          <w:rtl/>
          <w:lang w:bidi="fa-IR"/>
        </w:rPr>
        <w:t xml:space="preserve"> اعمال الگو</w:t>
      </w:r>
      <w:r w:rsidRPr="0072443C">
        <w:rPr>
          <w:rFonts w:eastAsiaTheme="minorEastAsia" w:hint="cs"/>
          <w:rtl/>
          <w:lang w:bidi="fa-IR"/>
        </w:rPr>
        <w:t>ی</w:t>
      </w:r>
      <w:r w:rsidRPr="0072443C">
        <w:rPr>
          <w:rFonts w:eastAsiaTheme="minorEastAsia"/>
          <w:rtl/>
          <w:lang w:bidi="fa-IR"/>
        </w:rPr>
        <w:t xml:space="preserve"> بار متناسب با توز</w:t>
      </w:r>
      <w:r w:rsidRPr="0072443C">
        <w:rPr>
          <w:rFonts w:eastAsiaTheme="minorEastAsia" w:hint="cs"/>
          <w:rtl/>
          <w:lang w:bidi="fa-IR"/>
        </w:rPr>
        <w:t>ی</w:t>
      </w:r>
      <w:r w:rsidRPr="0072443C">
        <w:rPr>
          <w:rFonts w:eastAsiaTheme="minorEastAsia" w:hint="eastAsia"/>
          <w:rtl/>
          <w:lang w:bidi="fa-IR"/>
        </w:rPr>
        <w:t>ع</w:t>
      </w:r>
      <w:r w:rsidRPr="0072443C">
        <w:rPr>
          <w:rFonts w:eastAsiaTheme="minorEastAsia"/>
          <w:rtl/>
          <w:lang w:bidi="fa-IR"/>
        </w:rPr>
        <w:t xml:space="preserve"> </w:t>
      </w:r>
      <w:r w:rsidRPr="0072443C">
        <w:rPr>
          <w:rFonts w:eastAsiaTheme="minorEastAsia" w:hint="cs"/>
          <w:rtl/>
          <w:lang w:bidi="fa-IR"/>
        </w:rPr>
        <w:t>ی</w:t>
      </w:r>
      <w:r w:rsidRPr="0072443C">
        <w:rPr>
          <w:rFonts w:eastAsiaTheme="minorEastAsia" w:hint="eastAsia"/>
          <w:rtl/>
          <w:lang w:bidi="fa-IR"/>
        </w:rPr>
        <w:t>کنواخت،</w:t>
      </w:r>
      <w:r w:rsidRPr="0072443C">
        <w:rPr>
          <w:rFonts w:eastAsiaTheme="minorEastAsia" w:hint="cs"/>
          <w:rtl/>
          <w:lang w:bidi="fa-IR"/>
        </w:rPr>
        <w:t xml:space="preserve"> </w:t>
      </w:r>
      <w:r w:rsidRPr="0072443C">
        <w:rPr>
          <w:rFonts w:eastAsiaTheme="minorEastAsia"/>
          <w:rtl/>
          <w:lang w:bidi="fa-IR"/>
        </w:rPr>
        <w:t>با</w:t>
      </w:r>
      <w:r w:rsidRPr="0072443C">
        <w:rPr>
          <w:rFonts w:eastAsiaTheme="minorEastAsia" w:hint="cs"/>
          <w:rtl/>
          <w:lang w:bidi="fa-IR"/>
        </w:rPr>
        <w:t>ی</w:t>
      </w:r>
      <w:r w:rsidRPr="0072443C">
        <w:rPr>
          <w:rFonts w:eastAsiaTheme="minorEastAsia" w:hint="eastAsia"/>
          <w:rtl/>
          <w:lang w:bidi="fa-IR"/>
        </w:rPr>
        <w:t>د</w:t>
      </w:r>
      <w:r w:rsidRPr="0072443C">
        <w:rPr>
          <w:rFonts w:eastAsiaTheme="minorEastAsia"/>
          <w:rtl/>
          <w:lang w:bidi="fa-IR"/>
        </w:rPr>
        <w:t xml:space="preserve"> بر اساس شرا</w:t>
      </w:r>
      <w:r w:rsidRPr="0072443C">
        <w:rPr>
          <w:rFonts w:eastAsiaTheme="minorEastAsia" w:hint="cs"/>
          <w:rtl/>
          <w:lang w:bidi="fa-IR"/>
        </w:rPr>
        <w:t>ی</w:t>
      </w:r>
      <w:r w:rsidRPr="0072443C">
        <w:rPr>
          <w:rFonts w:eastAsiaTheme="minorEastAsia" w:hint="eastAsia"/>
          <w:rtl/>
          <w:lang w:bidi="fa-IR"/>
        </w:rPr>
        <w:t>ط</w:t>
      </w:r>
      <w:r w:rsidRPr="0072443C">
        <w:rPr>
          <w:rFonts w:eastAsiaTheme="minorEastAsia"/>
          <w:rtl/>
          <w:lang w:bidi="fa-IR"/>
        </w:rPr>
        <w:t xml:space="preserve"> اول</w:t>
      </w:r>
      <w:r w:rsidRPr="0072443C">
        <w:rPr>
          <w:rFonts w:eastAsiaTheme="minorEastAsia" w:hint="cs"/>
          <w:rtl/>
          <w:lang w:bidi="fa-IR"/>
        </w:rPr>
        <w:t>ی</w:t>
      </w:r>
      <w:r w:rsidRPr="0072443C">
        <w:rPr>
          <w:rFonts w:eastAsiaTheme="minorEastAsia" w:hint="eastAsia"/>
          <w:rtl/>
          <w:lang w:bidi="fa-IR"/>
        </w:rPr>
        <w:t>ه</w:t>
      </w:r>
      <w:r w:rsidRPr="0072443C">
        <w:rPr>
          <w:rFonts w:eastAsiaTheme="minorEastAsia"/>
          <w:rtl/>
          <w:lang w:bidi="fa-IR"/>
        </w:rPr>
        <w:t xml:space="preserve"> مذکور برا</w:t>
      </w:r>
      <w:r w:rsidRPr="0072443C">
        <w:rPr>
          <w:rFonts w:eastAsiaTheme="minorEastAsia" w:hint="cs"/>
          <w:rtl/>
          <w:lang w:bidi="fa-IR"/>
        </w:rPr>
        <w:t>ی</w:t>
      </w:r>
      <w:r w:rsidRPr="0072443C">
        <w:rPr>
          <w:rFonts w:eastAsiaTheme="minorEastAsia"/>
          <w:rtl/>
          <w:lang w:bidi="fa-IR"/>
        </w:rPr>
        <w:t xml:space="preserve"> بارها</w:t>
      </w:r>
      <w:r w:rsidRPr="0072443C">
        <w:rPr>
          <w:rFonts w:eastAsiaTheme="minorEastAsia" w:hint="cs"/>
          <w:rtl/>
          <w:lang w:bidi="fa-IR"/>
        </w:rPr>
        <w:t>ی</w:t>
      </w:r>
      <w:r w:rsidRPr="0072443C">
        <w:rPr>
          <w:rFonts w:eastAsiaTheme="minorEastAsia"/>
          <w:rtl/>
          <w:lang w:bidi="fa-IR"/>
        </w:rPr>
        <w:t xml:space="preserve"> ثقل</w:t>
      </w:r>
      <w:r w:rsidRPr="0072443C">
        <w:rPr>
          <w:rFonts w:eastAsiaTheme="minorEastAsia" w:hint="cs"/>
          <w:rtl/>
          <w:lang w:bidi="fa-IR"/>
        </w:rPr>
        <w:t>ی</w:t>
      </w:r>
      <w:r w:rsidRPr="0072443C">
        <w:rPr>
          <w:rFonts w:eastAsiaTheme="minorEastAsia" w:hint="eastAsia"/>
          <w:rtl/>
          <w:lang w:bidi="fa-IR"/>
        </w:rPr>
        <w:t>،</w:t>
      </w:r>
      <w:r w:rsidRPr="0072443C">
        <w:rPr>
          <w:rFonts w:eastAsiaTheme="minorEastAsia"/>
          <w:rtl/>
          <w:lang w:bidi="fa-IR"/>
        </w:rPr>
        <w:t xml:space="preserve"> دو حالت تعر</w:t>
      </w:r>
      <w:r w:rsidRPr="0072443C">
        <w:rPr>
          <w:rFonts w:eastAsiaTheme="minorEastAsia" w:hint="cs"/>
          <w:rtl/>
          <w:lang w:bidi="fa-IR"/>
        </w:rPr>
        <w:t>ی</w:t>
      </w:r>
      <w:r w:rsidRPr="0072443C">
        <w:rPr>
          <w:rFonts w:eastAsiaTheme="minorEastAsia" w:hint="eastAsia"/>
          <w:rtl/>
          <w:lang w:bidi="fa-IR"/>
        </w:rPr>
        <w:t>ف</w:t>
      </w:r>
      <w:r w:rsidRPr="0072443C">
        <w:rPr>
          <w:rFonts w:eastAsiaTheme="minorEastAsia"/>
          <w:rtl/>
          <w:lang w:bidi="fa-IR"/>
        </w:rPr>
        <w:t xml:space="preserve"> گردد.</w:t>
      </w:r>
      <w:r w:rsidRPr="0072443C">
        <w:rPr>
          <w:rFonts w:eastAsiaTheme="minorEastAsia" w:hint="cs"/>
          <w:rtl/>
          <w:lang w:bidi="fa-IR"/>
        </w:rPr>
        <w:t xml:space="preserve"> </w:t>
      </w:r>
      <w:r w:rsidRPr="0072443C">
        <w:rPr>
          <w:rFonts w:eastAsiaTheme="minorEastAsia"/>
          <w:rtl/>
          <w:lang w:bidi="fa-IR"/>
        </w:rPr>
        <w:t>در</w:t>
      </w:r>
      <w:r w:rsidRPr="0072443C">
        <w:rPr>
          <w:rFonts w:eastAsiaTheme="minorEastAsia" w:hint="cs"/>
          <w:rtl/>
          <w:lang w:bidi="fa-IR"/>
        </w:rPr>
        <w:t xml:space="preserve"> </w:t>
      </w:r>
      <w:r w:rsidRPr="0072443C">
        <w:rPr>
          <w:rFonts w:eastAsiaTheme="minorEastAsia"/>
          <w:rtl/>
          <w:lang w:bidi="fa-IR"/>
        </w:rPr>
        <w:t>حالت اول الگو</w:t>
      </w:r>
      <w:r w:rsidRPr="0072443C">
        <w:rPr>
          <w:rFonts w:eastAsiaTheme="minorEastAsia" w:hint="cs"/>
          <w:rtl/>
          <w:lang w:bidi="fa-IR"/>
        </w:rPr>
        <w:t>ی</w:t>
      </w:r>
      <w:r w:rsidRPr="0072443C">
        <w:rPr>
          <w:rFonts w:eastAsiaTheme="minorEastAsia"/>
          <w:rtl/>
          <w:lang w:bidi="fa-IR"/>
        </w:rPr>
        <w:t xml:space="preserve"> بار جانب</w:t>
      </w:r>
      <w:r w:rsidRPr="0072443C">
        <w:rPr>
          <w:rFonts w:eastAsiaTheme="minorEastAsia" w:hint="cs"/>
          <w:rtl/>
          <w:lang w:bidi="fa-IR"/>
        </w:rPr>
        <w:t>ی</w:t>
      </w:r>
      <w:r w:rsidRPr="0072443C">
        <w:rPr>
          <w:rFonts w:eastAsiaTheme="minorEastAsia"/>
          <w:rtl/>
          <w:lang w:bidi="fa-IR"/>
        </w:rPr>
        <w:t xml:space="preserve"> توز</w:t>
      </w:r>
      <w:r w:rsidRPr="0072443C">
        <w:rPr>
          <w:rFonts w:eastAsiaTheme="minorEastAsia" w:hint="cs"/>
          <w:rtl/>
          <w:lang w:bidi="fa-IR"/>
        </w:rPr>
        <w:t>ی</w:t>
      </w:r>
      <w:r w:rsidRPr="0072443C">
        <w:rPr>
          <w:rFonts w:eastAsiaTheme="minorEastAsia" w:hint="eastAsia"/>
          <w:rtl/>
          <w:lang w:bidi="fa-IR"/>
        </w:rPr>
        <w:t>ع</w:t>
      </w:r>
      <w:r w:rsidRPr="0072443C">
        <w:rPr>
          <w:rFonts w:eastAsiaTheme="minorEastAsia"/>
          <w:rtl/>
          <w:lang w:bidi="fa-IR"/>
        </w:rPr>
        <w:t xml:space="preserve"> </w:t>
      </w:r>
      <w:r w:rsidRPr="0072443C">
        <w:rPr>
          <w:rFonts w:eastAsiaTheme="minorEastAsia" w:hint="cs"/>
          <w:rtl/>
          <w:lang w:bidi="fa-IR"/>
        </w:rPr>
        <w:t>ی</w:t>
      </w:r>
      <w:r w:rsidRPr="0072443C">
        <w:rPr>
          <w:rFonts w:eastAsiaTheme="minorEastAsia" w:hint="eastAsia"/>
          <w:rtl/>
          <w:lang w:bidi="fa-IR"/>
        </w:rPr>
        <w:t>کنواخت</w:t>
      </w:r>
      <w:r w:rsidRPr="0072443C">
        <w:rPr>
          <w:rFonts w:eastAsiaTheme="minorEastAsia"/>
          <w:rtl/>
          <w:lang w:bidi="fa-IR"/>
        </w:rPr>
        <w:t xml:space="preserve"> با نام</w:t>
      </w:r>
      <w:r w:rsidRPr="0072443C">
        <w:rPr>
          <w:rFonts w:eastAsiaTheme="minorEastAsia" w:hint="cs"/>
          <w:rtl/>
          <w:lang w:bidi="fa-IR"/>
        </w:rPr>
        <w:t xml:space="preserve"> </w:t>
      </w:r>
      <w:r w:rsidRPr="0072443C">
        <w:rPr>
          <w:rFonts w:eastAsiaTheme="minorEastAsia"/>
          <w:lang w:bidi="fa-IR"/>
        </w:rPr>
        <w:t>UniformX-QG1</w:t>
      </w:r>
      <w:r w:rsidRPr="0072443C">
        <w:rPr>
          <w:rFonts w:eastAsiaTheme="minorEastAsia" w:hint="cs"/>
          <w:rtl/>
          <w:lang w:bidi="fa-IR"/>
        </w:rPr>
        <w:t xml:space="preserve"> در جهت </w:t>
      </w:r>
      <w:r w:rsidRPr="0072443C">
        <w:rPr>
          <w:rFonts w:eastAsiaTheme="minorEastAsia"/>
          <w:lang w:bidi="fa-IR"/>
        </w:rPr>
        <w:t>X</w:t>
      </w:r>
      <w:r w:rsidRPr="0072443C">
        <w:rPr>
          <w:rFonts w:eastAsiaTheme="minorEastAsia" w:hint="cs"/>
          <w:rtl/>
          <w:lang w:bidi="fa-IR"/>
        </w:rPr>
        <w:t xml:space="preserve"> و در حالت دوم </w:t>
      </w:r>
      <w:r w:rsidRPr="0072443C">
        <w:rPr>
          <w:rFonts w:eastAsiaTheme="minorEastAsia"/>
          <w:rtl/>
          <w:lang w:bidi="fa-IR"/>
        </w:rPr>
        <w:t>الگو</w:t>
      </w:r>
      <w:r w:rsidRPr="0072443C">
        <w:rPr>
          <w:rFonts w:eastAsiaTheme="minorEastAsia" w:hint="cs"/>
          <w:rtl/>
          <w:lang w:bidi="fa-IR"/>
        </w:rPr>
        <w:t>ی</w:t>
      </w:r>
      <w:r w:rsidRPr="0072443C">
        <w:rPr>
          <w:rFonts w:eastAsiaTheme="minorEastAsia"/>
          <w:rtl/>
          <w:lang w:bidi="fa-IR"/>
        </w:rPr>
        <w:t xml:space="preserve"> بار جانب</w:t>
      </w:r>
      <w:r w:rsidRPr="0072443C">
        <w:rPr>
          <w:rFonts w:eastAsiaTheme="minorEastAsia" w:hint="cs"/>
          <w:rtl/>
          <w:lang w:bidi="fa-IR"/>
        </w:rPr>
        <w:t>ی</w:t>
      </w:r>
      <w:r w:rsidRPr="0072443C">
        <w:rPr>
          <w:rFonts w:eastAsiaTheme="minorEastAsia"/>
          <w:rtl/>
          <w:lang w:bidi="fa-IR"/>
        </w:rPr>
        <w:t xml:space="preserve"> توز</w:t>
      </w:r>
      <w:r w:rsidRPr="0072443C">
        <w:rPr>
          <w:rFonts w:eastAsiaTheme="minorEastAsia" w:hint="cs"/>
          <w:rtl/>
          <w:lang w:bidi="fa-IR"/>
        </w:rPr>
        <w:t>ی</w:t>
      </w:r>
      <w:r w:rsidRPr="0072443C">
        <w:rPr>
          <w:rFonts w:eastAsiaTheme="minorEastAsia" w:hint="eastAsia"/>
          <w:rtl/>
          <w:lang w:bidi="fa-IR"/>
        </w:rPr>
        <w:t>ع</w:t>
      </w:r>
      <w:r w:rsidRPr="0072443C">
        <w:rPr>
          <w:rFonts w:eastAsiaTheme="minorEastAsia"/>
          <w:rtl/>
          <w:lang w:bidi="fa-IR"/>
        </w:rPr>
        <w:t xml:space="preserve"> </w:t>
      </w:r>
      <w:r w:rsidRPr="0072443C">
        <w:rPr>
          <w:rFonts w:eastAsiaTheme="minorEastAsia" w:hint="cs"/>
          <w:rtl/>
          <w:lang w:bidi="fa-IR"/>
        </w:rPr>
        <w:t>ی</w:t>
      </w:r>
      <w:r w:rsidRPr="0072443C">
        <w:rPr>
          <w:rFonts w:eastAsiaTheme="minorEastAsia" w:hint="eastAsia"/>
          <w:rtl/>
          <w:lang w:bidi="fa-IR"/>
        </w:rPr>
        <w:t>کنواخت</w:t>
      </w:r>
      <w:r w:rsidRPr="0072443C">
        <w:rPr>
          <w:rFonts w:eastAsiaTheme="minorEastAsia"/>
          <w:rtl/>
          <w:lang w:bidi="fa-IR"/>
        </w:rPr>
        <w:t xml:space="preserve"> با نام</w:t>
      </w:r>
      <w:r w:rsidRPr="0072443C">
        <w:rPr>
          <w:rFonts w:eastAsiaTheme="minorEastAsia" w:hint="cs"/>
          <w:rtl/>
          <w:lang w:bidi="fa-IR"/>
        </w:rPr>
        <w:t xml:space="preserve"> </w:t>
      </w:r>
      <w:r w:rsidRPr="0072443C">
        <w:rPr>
          <w:rFonts w:eastAsiaTheme="minorEastAsia"/>
          <w:lang w:bidi="fa-IR"/>
        </w:rPr>
        <w:t>UniformX-QG2</w:t>
      </w:r>
      <w:r w:rsidRPr="0072443C">
        <w:rPr>
          <w:rFonts w:eastAsiaTheme="minorEastAsia" w:hint="cs"/>
          <w:rtl/>
          <w:lang w:bidi="fa-IR"/>
        </w:rPr>
        <w:t xml:space="preserve"> در جهت </w:t>
      </w:r>
      <w:r w:rsidRPr="0072443C">
        <w:rPr>
          <w:rFonts w:eastAsiaTheme="minorEastAsia"/>
          <w:lang w:bidi="fa-IR"/>
        </w:rPr>
        <w:t>X</w:t>
      </w:r>
      <w:r w:rsidRPr="0072443C">
        <w:rPr>
          <w:rFonts w:eastAsiaTheme="minorEastAsia" w:hint="cs"/>
          <w:rtl/>
          <w:lang w:bidi="fa-IR"/>
        </w:rPr>
        <w:t xml:space="preserve"> تعریف می</w:t>
      </w:r>
      <w:r w:rsidRPr="0072443C">
        <w:rPr>
          <w:rFonts w:eastAsiaTheme="minorEastAsia"/>
          <w:rtl/>
          <w:lang w:bidi="fa-IR"/>
        </w:rPr>
        <w:softHyphen/>
      </w:r>
      <w:r w:rsidRPr="0072443C">
        <w:rPr>
          <w:rFonts w:eastAsiaTheme="minorEastAsia" w:hint="cs"/>
          <w:rtl/>
          <w:lang w:bidi="fa-IR"/>
        </w:rPr>
        <w:t>نمائیم.</w:t>
      </w:r>
    </w:p>
    <w:p w14:paraId="44E721C2" w14:textId="77777777" w:rsidR="006227E6" w:rsidRPr="0072443C" w:rsidRDefault="006227E6" w:rsidP="006227E6">
      <w:pPr>
        <w:jc w:val="center"/>
        <w:rPr>
          <w:rFonts w:eastAsiaTheme="minorEastAsia"/>
          <w:rtl/>
          <w:lang w:bidi="fa-IR"/>
        </w:rPr>
      </w:pPr>
      <w:r w:rsidRPr="0072443C">
        <w:rPr>
          <w:noProof/>
        </w:rPr>
        <w:drawing>
          <wp:inline distT="0" distB="0" distL="0" distR="0" wp14:anchorId="33F53CC5" wp14:editId="62292C3A">
            <wp:extent cx="4659315" cy="4781550"/>
            <wp:effectExtent l="0" t="0" r="8255" b="0"/>
            <wp:docPr id="133150616" name="Picture 133150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668105" cy="4790570"/>
                    </a:xfrm>
                    <a:prstGeom prst="rect">
                      <a:avLst/>
                    </a:prstGeom>
                  </pic:spPr>
                </pic:pic>
              </a:graphicData>
            </a:graphic>
          </wp:inline>
        </w:drawing>
      </w:r>
    </w:p>
    <w:p w14:paraId="7206E976" w14:textId="691ACC63" w:rsidR="006227E6" w:rsidRPr="0072443C" w:rsidRDefault="006227E6" w:rsidP="006227E6">
      <w:pPr>
        <w:pStyle w:val="a0"/>
        <w:rPr>
          <w:rtl/>
        </w:rPr>
      </w:pPr>
      <w:bookmarkStart w:id="69" w:name="_Toc28640913"/>
      <w:bookmarkStart w:id="70" w:name="_Toc120457686"/>
      <w:bookmarkStart w:id="71" w:name="_Toc144769387"/>
      <w:r w:rsidRPr="0072443C">
        <w:rPr>
          <w:rFonts w:hint="cs"/>
          <w:rtl/>
        </w:rPr>
        <w:t>شکل 3-</w:t>
      </w:r>
      <w:r w:rsidR="00061193">
        <w:rPr>
          <w:rFonts w:hint="cs"/>
          <w:rtl/>
        </w:rPr>
        <w:t>7</w:t>
      </w:r>
      <w:r w:rsidRPr="0072443C">
        <w:rPr>
          <w:rFonts w:hint="cs"/>
          <w:rtl/>
        </w:rPr>
        <w:t xml:space="preserve">، تعریف الگوی بار یکنواخت  </w:t>
      </w:r>
      <w:r w:rsidRPr="0072443C">
        <w:t>UniformX-QG1</w:t>
      </w:r>
      <w:r w:rsidRPr="0072443C">
        <w:rPr>
          <w:rFonts w:hint="cs"/>
          <w:rtl/>
        </w:rPr>
        <w:t xml:space="preserve"> در نرم</w:t>
      </w:r>
      <w:r>
        <w:rPr>
          <w:rtl/>
        </w:rPr>
        <w:softHyphen/>
      </w:r>
      <w:r w:rsidRPr="0072443C">
        <w:rPr>
          <w:rFonts w:hint="cs"/>
          <w:rtl/>
        </w:rPr>
        <w:t>افزار</w:t>
      </w:r>
      <w:bookmarkEnd w:id="69"/>
      <w:bookmarkEnd w:id="70"/>
      <w:bookmarkEnd w:id="71"/>
    </w:p>
    <w:p w14:paraId="0E3759D8" w14:textId="77777777" w:rsidR="006227E6" w:rsidRPr="0072443C" w:rsidRDefault="006227E6" w:rsidP="006227E6">
      <w:pPr>
        <w:jc w:val="center"/>
        <w:rPr>
          <w:rFonts w:eastAsiaTheme="minorEastAsia"/>
          <w:rtl/>
          <w:lang w:bidi="fa-IR"/>
        </w:rPr>
      </w:pPr>
    </w:p>
    <w:p w14:paraId="7C7E5E40" w14:textId="77777777" w:rsidR="006227E6" w:rsidRPr="0072443C" w:rsidRDefault="006227E6" w:rsidP="006227E6">
      <w:pPr>
        <w:jc w:val="center"/>
        <w:rPr>
          <w:rFonts w:eastAsiaTheme="minorEastAsia"/>
          <w:rtl/>
          <w:lang w:bidi="fa-IR"/>
        </w:rPr>
      </w:pPr>
    </w:p>
    <w:p w14:paraId="16F2B297" w14:textId="77777777" w:rsidR="006227E6" w:rsidRPr="0072443C" w:rsidRDefault="006227E6" w:rsidP="006227E6">
      <w:pPr>
        <w:jc w:val="center"/>
        <w:rPr>
          <w:rFonts w:eastAsiaTheme="minorEastAsia"/>
          <w:rtl/>
          <w:lang w:bidi="fa-IR"/>
        </w:rPr>
      </w:pPr>
      <w:r w:rsidRPr="0072443C">
        <w:rPr>
          <w:noProof/>
        </w:rPr>
        <w:lastRenderedPageBreak/>
        <w:drawing>
          <wp:inline distT="0" distB="0" distL="0" distR="0" wp14:anchorId="6092A507" wp14:editId="74D1F653">
            <wp:extent cx="4740696" cy="4857750"/>
            <wp:effectExtent l="0" t="0" r="3175" b="0"/>
            <wp:docPr id="1452624311" name="Picture 1452624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750673" cy="4867973"/>
                    </a:xfrm>
                    <a:prstGeom prst="rect">
                      <a:avLst/>
                    </a:prstGeom>
                  </pic:spPr>
                </pic:pic>
              </a:graphicData>
            </a:graphic>
          </wp:inline>
        </w:drawing>
      </w:r>
    </w:p>
    <w:p w14:paraId="77BA0FB6" w14:textId="14056210" w:rsidR="006227E6" w:rsidRPr="0072443C" w:rsidRDefault="006227E6" w:rsidP="006227E6">
      <w:pPr>
        <w:pStyle w:val="a0"/>
        <w:rPr>
          <w:rtl/>
        </w:rPr>
      </w:pPr>
      <w:bookmarkStart w:id="72" w:name="_Toc28640915"/>
      <w:bookmarkStart w:id="73" w:name="_Toc120457687"/>
      <w:bookmarkStart w:id="74" w:name="_Toc144769388"/>
      <w:r w:rsidRPr="0072443C">
        <w:rPr>
          <w:rFonts w:hint="cs"/>
          <w:rtl/>
        </w:rPr>
        <w:t>شکل 3-</w:t>
      </w:r>
      <w:r w:rsidR="00061193">
        <w:rPr>
          <w:rFonts w:hint="cs"/>
          <w:rtl/>
        </w:rPr>
        <w:t>8</w:t>
      </w:r>
      <w:r w:rsidRPr="0072443C">
        <w:rPr>
          <w:rFonts w:hint="cs"/>
          <w:rtl/>
        </w:rPr>
        <w:t xml:space="preserve">، تعریف الگوی بار یکنواخت  </w:t>
      </w:r>
      <w:r w:rsidRPr="0072443C">
        <w:t>UniformX-QG2</w:t>
      </w:r>
      <w:r w:rsidRPr="0072443C">
        <w:rPr>
          <w:rFonts w:hint="cs"/>
          <w:rtl/>
        </w:rPr>
        <w:t xml:space="preserve"> در نرم</w:t>
      </w:r>
      <w:r>
        <w:rPr>
          <w:rtl/>
        </w:rPr>
        <w:softHyphen/>
      </w:r>
      <w:r w:rsidRPr="0072443C">
        <w:rPr>
          <w:rFonts w:hint="cs"/>
          <w:rtl/>
        </w:rPr>
        <w:t>افزار</w:t>
      </w:r>
      <w:bookmarkEnd w:id="72"/>
      <w:bookmarkEnd w:id="73"/>
      <w:bookmarkEnd w:id="74"/>
    </w:p>
    <w:p w14:paraId="37F9B68C" w14:textId="77777777" w:rsidR="006227E6" w:rsidRPr="0072443C" w:rsidRDefault="006227E6" w:rsidP="006227E6">
      <w:pPr>
        <w:jc w:val="center"/>
        <w:rPr>
          <w:rFonts w:eastAsiaTheme="minorEastAsia"/>
          <w:rtl/>
          <w:lang w:bidi="fa-IR"/>
        </w:rPr>
      </w:pPr>
    </w:p>
    <w:p w14:paraId="01DCF566" w14:textId="77777777" w:rsidR="006227E6" w:rsidRPr="0072443C" w:rsidRDefault="006227E6" w:rsidP="006227E6">
      <w:pPr>
        <w:rPr>
          <w:rFonts w:eastAsiaTheme="minorEastAsia"/>
          <w:rtl/>
          <w:lang w:bidi="fa-IR"/>
        </w:rPr>
      </w:pPr>
    </w:p>
    <w:p w14:paraId="14BF0A0C" w14:textId="77777777" w:rsidR="006227E6" w:rsidRPr="0072443C" w:rsidRDefault="006227E6" w:rsidP="006227E6">
      <w:pPr>
        <w:rPr>
          <w:rFonts w:eastAsiaTheme="minorEastAsia"/>
          <w:rtl/>
          <w:lang w:bidi="fa-IR"/>
        </w:rPr>
      </w:pPr>
    </w:p>
    <w:p w14:paraId="7FF1267B" w14:textId="77777777" w:rsidR="006227E6" w:rsidRPr="0072443C" w:rsidRDefault="006227E6" w:rsidP="006227E6">
      <w:pPr>
        <w:rPr>
          <w:rFonts w:eastAsiaTheme="minorEastAsia"/>
          <w:rtl/>
          <w:lang w:bidi="fa-IR"/>
        </w:rPr>
      </w:pPr>
    </w:p>
    <w:p w14:paraId="615E2F66" w14:textId="77777777" w:rsidR="006227E6" w:rsidRPr="0072443C" w:rsidRDefault="006227E6" w:rsidP="006227E6">
      <w:pPr>
        <w:rPr>
          <w:rFonts w:eastAsiaTheme="minorEastAsia"/>
          <w:rtl/>
          <w:lang w:bidi="fa-IR"/>
        </w:rPr>
      </w:pPr>
    </w:p>
    <w:p w14:paraId="754D397D" w14:textId="77777777" w:rsidR="006227E6" w:rsidRPr="0072443C" w:rsidRDefault="006227E6" w:rsidP="006227E6">
      <w:pPr>
        <w:ind w:firstLine="0"/>
        <w:rPr>
          <w:rFonts w:eastAsiaTheme="minorEastAsia"/>
          <w:rtl/>
          <w:lang w:bidi="fa-IR"/>
        </w:rPr>
      </w:pPr>
    </w:p>
    <w:p w14:paraId="2EA35DA8" w14:textId="77777777" w:rsidR="006227E6" w:rsidRPr="0072443C" w:rsidRDefault="006227E6" w:rsidP="005A7738">
      <w:pPr>
        <w:pStyle w:val="a"/>
        <w:rPr>
          <w:rFonts w:eastAsiaTheme="minorEastAsia"/>
          <w:noProof/>
          <w:rtl/>
        </w:rPr>
      </w:pPr>
      <w:bookmarkStart w:id="75" w:name="_Toc28641377"/>
      <w:bookmarkStart w:id="76" w:name="_Toc120457402"/>
      <w:bookmarkStart w:id="77" w:name="_Toc144769190"/>
      <w:r>
        <w:rPr>
          <w:rFonts w:eastAsiaTheme="minorEastAsia" w:hint="cs"/>
          <w:noProof/>
          <w:rtl/>
          <w:lang w:bidi="fa-IR"/>
        </w:rPr>
        <w:lastRenderedPageBreak/>
        <w:t>3</w:t>
      </w:r>
      <w:r w:rsidRPr="0072443C">
        <w:rPr>
          <w:rFonts w:eastAsiaTheme="minorEastAsia" w:hint="cs"/>
          <w:noProof/>
          <w:rtl/>
          <w:lang w:bidi="fa-IR"/>
        </w:rPr>
        <w:t>-1-</w:t>
      </w:r>
      <w:r>
        <w:rPr>
          <w:rFonts w:eastAsiaTheme="minorEastAsia" w:hint="cs"/>
          <w:noProof/>
          <w:rtl/>
          <w:lang w:bidi="fa-IR"/>
        </w:rPr>
        <w:t>3</w:t>
      </w:r>
      <w:r w:rsidRPr="0072443C">
        <w:rPr>
          <w:rFonts w:eastAsiaTheme="minorEastAsia" w:hint="cs"/>
          <w:noProof/>
          <w:rtl/>
          <w:lang w:bidi="fa-IR"/>
        </w:rPr>
        <w:t>-3- الگوهای بار وابسته به مد نوسان</w:t>
      </w:r>
      <w:bookmarkEnd w:id="75"/>
      <w:bookmarkEnd w:id="76"/>
      <w:bookmarkEnd w:id="77"/>
    </w:p>
    <w:p w14:paraId="4C4CC993" w14:textId="77777777" w:rsidR="006227E6" w:rsidRPr="0072443C" w:rsidRDefault="006227E6" w:rsidP="006227E6">
      <w:pPr>
        <w:rPr>
          <w:rFonts w:eastAsiaTheme="minorEastAsia"/>
          <w:rtl/>
          <w:lang w:bidi="fa-IR"/>
        </w:rPr>
      </w:pPr>
      <w:r w:rsidRPr="0072443C">
        <w:rPr>
          <w:rFonts w:eastAsiaTheme="minorEastAsia"/>
          <w:rtl/>
          <w:lang w:bidi="fa-IR"/>
        </w:rPr>
        <w:t>توز</w:t>
      </w:r>
      <w:r w:rsidRPr="0072443C">
        <w:rPr>
          <w:rFonts w:eastAsiaTheme="minorEastAsia" w:hint="cs"/>
          <w:rtl/>
          <w:lang w:bidi="fa-IR"/>
        </w:rPr>
        <w:t>ی</w:t>
      </w:r>
      <w:r w:rsidRPr="0072443C">
        <w:rPr>
          <w:rFonts w:eastAsiaTheme="minorEastAsia" w:hint="eastAsia"/>
          <w:rtl/>
          <w:lang w:bidi="fa-IR"/>
        </w:rPr>
        <w:t>ع</w:t>
      </w:r>
      <w:r w:rsidRPr="0072443C">
        <w:rPr>
          <w:rFonts w:eastAsiaTheme="minorEastAsia"/>
          <w:rtl/>
          <w:lang w:bidi="fa-IR"/>
        </w:rPr>
        <w:t xml:space="preserve"> متناسب باشکل مود اول ارتعاش در جهت موردنظر، از ا</w:t>
      </w:r>
      <w:r w:rsidRPr="0072443C">
        <w:rPr>
          <w:rFonts w:eastAsiaTheme="minorEastAsia" w:hint="cs"/>
          <w:rtl/>
          <w:lang w:bidi="fa-IR"/>
        </w:rPr>
        <w:t>ی</w:t>
      </w:r>
      <w:r w:rsidRPr="0072443C">
        <w:rPr>
          <w:rFonts w:eastAsiaTheme="minorEastAsia" w:hint="eastAsia"/>
          <w:rtl/>
          <w:lang w:bidi="fa-IR"/>
        </w:rPr>
        <w:t>ن</w:t>
      </w:r>
      <w:r w:rsidRPr="0072443C">
        <w:rPr>
          <w:rFonts w:eastAsiaTheme="minorEastAsia"/>
          <w:rtl/>
          <w:lang w:bidi="fa-IR"/>
        </w:rPr>
        <w:t xml:space="preserve"> توز</w:t>
      </w:r>
      <w:r w:rsidRPr="0072443C">
        <w:rPr>
          <w:rFonts w:eastAsiaTheme="minorEastAsia" w:hint="cs"/>
          <w:rtl/>
          <w:lang w:bidi="fa-IR"/>
        </w:rPr>
        <w:t>ی</w:t>
      </w:r>
      <w:r w:rsidRPr="0072443C">
        <w:rPr>
          <w:rFonts w:eastAsiaTheme="minorEastAsia" w:hint="eastAsia"/>
          <w:rtl/>
          <w:lang w:bidi="fa-IR"/>
        </w:rPr>
        <w:t>ع</w:t>
      </w:r>
      <w:r w:rsidRPr="0072443C">
        <w:rPr>
          <w:rFonts w:eastAsiaTheme="minorEastAsia"/>
          <w:rtl/>
          <w:lang w:bidi="fa-IR"/>
        </w:rPr>
        <w:t xml:space="preserve"> زمان</w:t>
      </w:r>
      <w:r w:rsidRPr="0072443C">
        <w:rPr>
          <w:rFonts w:eastAsiaTheme="minorEastAsia" w:hint="cs"/>
          <w:rtl/>
          <w:lang w:bidi="fa-IR"/>
        </w:rPr>
        <w:t>ی</w:t>
      </w:r>
      <w:r w:rsidRPr="0072443C">
        <w:rPr>
          <w:rFonts w:eastAsiaTheme="minorEastAsia"/>
          <w:rtl/>
          <w:lang w:bidi="fa-IR"/>
        </w:rPr>
        <w:t xml:space="preserve"> م</w:t>
      </w:r>
      <w:r w:rsidRPr="0072443C">
        <w:rPr>
          <w:rFonts w:eastAsiaTheme="minorEastAsia" w:hint="cs"/>
          <w:rtl/>
          <w:lang w:bidi="fa-IR"/>
        </w:rPr>
        <w:t>ی</w:t>
      </w:r>
      <w:r w:rsidRPr="0072443C">
        <w:rPr>
          <w:rFonts w:eastAsiaTheme="minorEastAsia"/>
          <w:rtl/>
          <w:lang w:bidi="fa-IR"/>
        </w:rPr>
        <w:softHyphen/>
        <w:t>توان استفاده نمود که حداقل 75% جرم</w:t>
      </w:r>
      <w:r w:rsidRPr="0072443C">
        <w:rPr>
          <w:rFonts w:eastAsiaTheme="minorEastAsia" w:hint="cs"/>
          <w:rtl/>
          <w:lang w:bidi="fa-IR"/>
        </w:rPr>
        <w:t xml:space="preserve"> </w:t>
      </w:r>
      <w:r w:rsidRPr="0072443C">
        <w:rPr>
          <w:rFonts w:eastAsiaTheme="minorEastAsia" w:hint="eastAsia"/>
          <w:rtl/>
          <w:lang w:bidi="fa-IR"/>
        </w:rPr>
        <w:t>سازه</w:t>
      </w:r>
      <w:r w:rsidRPr="0072443C">
        <w:rPr>
          <w:rFonts w:eastAsiaTheme="minorEastAsia"/>
          <w:rtl/>
          <w:lang w:bidi="fa-IR"/>
        </w:rPr>
        <w:t xml:space="preserve"> در ا</w:t>
      </w:r>
      <w:r w:rsidRPr="0072443C">
        <w:rPr>
          <w:rFonts w:eastAsiaTheme="minorEastAsia" w:hint="cs"/>
          <w:rtl/>
          <w:lang w:bidi="fa-IR"/>
        </w:rPr>
        <w:t>ی</w:t>
      </w:r>
      <w:r w:rsidRPr="0072443C">
        <w:rPr>
          <w:rFonts w:eastAsiaTheme="minorEastAsia" w:hint="eastAsia"/>
          <w:rtl/>
          <w:lang w:bidi="fa-IR"/>
        </w:rPr>
        <w:t>ن</w:t>
      </w:r>
      <w:r w:rsidRPr="0072443C">
        <w:rPr>
          <w:rFonts w:eastAsiaTheme="minorEastAsia"/>
          <w:rtl/>
          <w:lang w:bidi="fa-IR"/>
        </w:rPr>
        <w:t xml:space="preserve"> مود مشارکت کند.</w:t>
      </w:r>
      <w:r w:rsidRPr="0072443C">
        <w:rPr>
          <w:rFonts w:eastAsiaTheme="minorEastAsia" w:hint="cs"/>
          <w:rtl/>
          <w:lang w:bidi="fa-IR"/>
        </w:rPr>
        <w:t xml:space="preserve"> </w:t>
      </w:r>
      <w:r w:rsidRPr="0072443C">
        <w:rPr>
          <w:rFonts w:eastAsiaTheme="minorEastAsia"/>
          <w:rtl/>
          <w:lang w:bidi="fa-IR"/>
        </w:rPr>
        <w:t>برا</w:t>
      </w:r>
      <w:r w:rsidRPr="0072443C">
        <w:rPr>
          <w:rFonts w:eastAsiaTheme="minorEastAsia" w:hint="cs"/>
          <w:rtl/>
          <w:lang w:bidi="fa-IR"/>
        </w:rPr>
        <w:t>ی</w:t>
      </w:r>
      <w:r w:rsidRPr="0072443C">
        <w:rPr>
          <w:rFonts w:eastAsiaTheme="minorEastAsia"/>
          <w:rtl/>
          <w:lang w:bidi="fa-IR"/>
        </w:rPr>
        <w:t xml:space="preserve"> اعمال الگو</w:t>
      </w:r>
      <w:r w:rsidRPr="0072443C">
        <w:rPr>
          <w:rFonts w:eastAsiaTheme="minorEastAsia" w:hint="cs"/>
          <w:rtl/>
          <w:lang w:bidi="fa-IR"/>
        </w:rPr>
        <w:t>ی</w:t>
      </w:r>
      <w:r w:rsidRPr="0072443C">
        <w:rPr>
          <w:rFonts w:eastAsiaTheme="minorEastAsia"/>
          <w:rtl/>
          <w:lang w:bidi="fa-IR"/>
        </w:rPr>
        <w:t xml:space="preserve"> بار متناسب با توز</w:t>
      </w:r>
      <w:r w:rsidRPr="0072443C">
        <w:rPr>
          <w:rFonts w:eastAsiaTheme="minorEastAsia" w:hint="cs"/>
          <w:rtl/>
          <w:lang w:bidi="fa-IR"/>
        </w:rPr>
        <w:t>ی</w:t>
      </w:r>
      <w:r w:rsidRPr="0072443C">
        <w:rPr>
          <w:rFonts w:eastAsiaTheme="minorEastAsia" w:hint="eastAsia"/>
          <w:rtl/>
          <w:lang w:bidi="fa-IR"/>
        </w:rPr>
        <w:t>ع</w:t>
      </w:r>
      <w:r w:rsidRPr="0072443C">
        <w:rPr>
          <w:rFonts w:eastAsiaTheme="minorEastAsia"/>
          <w:rtl/>
          <w:lang w:bidi="fa-IR"/>
        </w:rPr>
        <w:t xml:space="preserve"> </w:t>
      </w:r>
      <w:r w:rsidRPr="0072443C">
        <w:rPr>
          <w:rFonts w:eastAsiaTheme="minorEastAsia" w:hint="cs"/>
          <w:rtl/>
          <w:lang w:bidi="fa-IR"/>
        </w:rPr>
        <w:t>ی</w:t>
      </w:r>
      <w:r w:rsidRPr="0072443C">
        <w:rPr>
          <w:rFonts w:eastAsiaTheme="minorEastAsia" w:hint="eastAsia"/>
          <w:rtl/>
          <w:lang w:bidi="fa-IR"/>
        </w:rPr>
        <w:t>کنواخت،</w:t>
      </w:r>
      <w:r w:rsidRPr="0072443C">
        <w:rPr>
          <w:rFonts w:eastAsiaTheme="minorEastAsia" w:hint="cs"/>
          <w:rtl/>
          <w:lang w:bidi="fa-IR"/>
        </w:rPr>
        <w:t xml:space="preserve"> </w:t>
      </w:r>
      <w:r w:rsidRPr="0072443C">
        <w:rPr>
          <w:rFonts w:eastAsiaTheme="minorEastAsia"/>
          <w:rtl/>
          <w:lang w:bidi="fa-IR"/>
        </w:rPr>
        <w:t>با</w:t>
      </w:r>
      <w:r w:rsidRPr="0072443C">
        <w:rPr>
          <w:rFonts w:eastAsiaTheme="minorEastAsia" w:hint="cs"/>
          <w:rtl/>
          <w:lang w:bidi="fa-IR"/>
        </w:rPr>
        <w:t>ی</w:t>
      </w:r>
      <w:r w:rsidRPr="0072443C">
        <w:rPr>
          <w:rFonts w:eastAsiaTheme="minorEastAsia" w:hint="eastAsia"/>
          <w:rtl/>
          <w:lang w:bidi="fa-IR"/>
        </w:rPr>
        <w:t>د</w:t>
      </w:r>
      <w:r w:rsidRPr="0072443C">
        <w:rPr>
          <w:rFonts w:eastAsiaTheme="minorEastAsia"/>
          <w:rtl/>
          <w:lang w:bidi="fa-IR"/>
        </w:rPr>
        <w:t xml:space="preserve"> بر اساس </w:t>
      </w:r>
      <w:r w:rsidRPr="0072443C">
        <w:rPr>
          <w:rFonts w:eastAsiaTheme="minorEastAsia" w:hint="cs"/>
          <w:rtl/>
          <w:lang w:bidi="fa-IR"/>
        </w:rPr>
        <w:t>مد نوسان فعال هر جهت</w:t>
      </w:r>
      <w:r w:rsidRPr="0072443C">
        <w:rPr>
          <w:rFonts w:eastAsiaTheme="minorEastAsia" w:hint="eastAsia"/>
          <w:rtl/>
          <w:lang w:bidi="fa-IR"/>
        </w:rPr>
        <w:t>،</w:t>
      </w:r>
      <w:r w:rsidRPr="0072443C">
        <w:rPr>
          <w:rFonts w:eastAsiaTheme="minorEastAsia"/>
          <w:rtl/>
          <w:lang w:bidi="fa-IR"/>
        </w:rPr>
        <w:t xml:space="preserve"> دو حالت تعر</w:t>
      </w:r>
      <w:r w:rsidRPr="0072443C">
        <w:rPr>
          <w:rFonts w:eastAsiaTheme="minorEastAsia" w:hint="cs"/>
          <w:rtl/>
          <w:lang w:bidi="fa-IR"/>
        </w:rPr>
        <w:t>ی</w:t>
      </w:r>
      <w:r w:rsidRPr="0072443C">
        <w:rPr>
          <w:rFonts w:eastAsiaTheme="minorEastAsia" w:hint="eastAsia"/>
          <w:rtl/>
          <w:lang w:bidi="fa-IR"/>
        </w:rPr>
        <w:t>ف</w:t>
      </w:r>
      <w:r w:rsidRPr="0072443C">
        <w:rPr>
          <w:rFonts w:eastAsiaTheme="minorEastAsia"/>
          <w:rtl/>
          <w:lang w:bidi="fa-IR"/>
        </w:rPr>
        <w:t xml:space="preserve"> گردد.</w:t>
      </w:r>
      <w:r w:rsidRPr="0072443C">
        <w:rPr>
          <w:rFonts w:eastAsiaTheme="minorEastAsia" w:hint="cs"/>
          <w:rtl/>
          <w:lang w:bidi="fa-IR"/>
        </w:rPr>
        <w:t xml:space="preserve"> </w:t>
      </w:r>
      <w:r w:rsidRPr="0072443C">
        <w:rPr>
          <w:rFonts w:eastAsiaTheme="minorEastAsia"/>
          <w:rtl/>
          <w:lang w:bidi="fa-IR"/>
        </w:rPr>
        <w:t>در</w:t>
      </w:r>
      <w:r w:rsidRPr="0072443C">
        <w:rPr>
          <w:rFonts w:eastAsiaTheme="minorEastAsia" w:hint="cs"/>
          <w:rtl/>
          <w:lang w:bidi="fa-IR"/>
        </w:rPr>
        <w:t xml:space="preserve"> </w:t>
      </w:r>
      <w:r w:rsidRPr="0072443C">
        <w:rPr>
          <w:rFonts w:eastAsiaTheme="minorEastAsia"/>
          <w:rtl/>
          <w:lang w:bidi="fa-IR"/>
        </w:rPr>
        <w:t>حالت اول الگو</w:t>
      </w:r>
      <w:r w:rsidRPr="0072443C">
        <w:rPr>
          <w:rFonts w:eastAsiaTheme="minorEastAsia" w:hint="cs"/>
          <w:rtl/>
          <w:lang w:bidi="fa-IR"/>
        </w:rPr>
        <w:t>ی</w:t>
      </w:r>
      <w:r w:rsidRPr="0072443C">
        <w:rPr>
          <w:rFonts w:eastAsiaTheme="minorEastAsia"/>
          <w:rtl/>
          <w:lang w:bidi="fa-IR"/>
        </w:rPr>
        <w:t xml:space="preserve"> بار جانب</w:t>
      </w:r>
      <w:r w:rsidRPr="0072443C">
        <w:rPr>
          <w:rFonts w:eastAsiaTheme="minorEastAsia" w:hint="cs"/>
          <w:rtl/>
          <w:lang w:bidi="fa-IR"/>
        </w:rPr>
        <w:t>ی</w:t>
      </w:r>
      <w:r w:rsidRPr="0072443C">
        <w:rPr>
          <w:rFonts w:eastAsiaTheme="minorEastAsia"/>
          <w:rtl/>
          <w:lang w:bidi="fa-IR"/>
        </w:rPr>
        <w:t xml:space="preserve"> </w:t>
      </w:r>
      <w:r w:rsidRPr="0072443C">
        <w:rPr>
          <w:rFonts w:eastAsiaTheme="minorEastAsia" w:hint="cs"/>
          <w:rtl/>
          <w:lang w:bidi="fa-IR"/>
        </w:rPr>
        <w:t>وابسته به مد نوسان</w:t>
      </w:r>
      <w:r w:rsidRPr="0072443C">
        <w:rPr>
          <w:rFonts w:eastAsiaTheme="minorEastAsia"/>
          <w:rtl/>
          <w:lang w:bidi="fa-IR"/>
        </w:rPr>
        <w:t xml:space="preserve"> با نام</w:t>
      </w:r>
      <w:r w:rsidRPr="0072443C">
        <w:rPr>
          <w:rFonts w:eastAsiaTheme="minorEastAsia" w:hint="cs"/>
          <w:rtl/>
          <w:lang w:bidi="fa-IR"/>
        </w:rPr>
        <w:t xml:space="preserve"> </w:t>
      </w:r>
      <w:r w:rsidRPr="0072443C">
        <w:rPr>
          <w:rFonts w:eastAsiaTheme="minorEastAsia"/>
          <w:lang w:bidi="fa-IR"/>
        </w:rPr>
        <w:t>ModeX-QG1</w:t>
      </w:r>
      <w:r w:rsidRPr="0072443C">
        <w:rPr>
          <w:rFonts w:eastAsiaTheme="minorEastAsia" w:hint="cs"/>
          <w:rtl/>
          <w:lang w:bidi="fa-IR"/>
        </w:rPr>
        <w:t xml:space="preserve"> در جهت </w:t>
      </w:r>
      <w:r w:rsidRPr="0072443C">
        <w:rPr>
          <w:rFonts w:eastAsiaTheme="minorEastAsia"/>
          <w:lang w:bidi="fa-IR"/>
        </w:rPr>
        <w:t>X</w:t>
      </w:r>
      <w:r w:rsidRPr="0072443C">
        <w:rPr>
          <w:rFonts w:eastAsiaTheme="minorEastAsia" w:hint="cs"/>
          <w:rtl/>
          <w:lang w:bidi="fa-IR"/>
        </w:rPr>
        <w:t xml:space="preserve"> و در حالت دوم </w:t>
      </w:r>
      <w:r w:rsidRPr="0072443C">
        <w:rPr>
          <w:rFonts w:eastAsiaTheme="minorEastAsia"/>
          <w:rtl/>
          <w:lang w:bidi="fa-IR"/>
        </w:rPr>
        <w:t>الگو</w:t>
      </w:r>
      <w:r w:rsidRPr="0072443C">
        <w:rPr>
          <w:rFonts w:eastAsiaTheme="minorEastAsia" w:hint="cs"/>
          <w:rtl/>
          <w:lang w:bidi="fa-IR"/>
        </w:rPr>
        <w:t>ی</w:t>
      </w:r>
      <w:r w:rsidRPr="0072443C">
        <w:rPr>
          <w:rFonts w:eastAsiaTheme="minorEastAsia"/>
          <w:rtl/>
          <w:lang w:bidi="fa-IR"/>
        </w:rPr>
        <w:t xml:space="preserve"> بار جانب</w:t>
      </w:r>
      <w:r w:rsidRPr="0072443C">
        <w:rPr>
          <w:rFonts w:eastAsiaTheme="minorEastAsia" w:hint="cs"/>
          <w:rtl/>
          <w:lang w:bidi="fa-IR"/>
        </w:rPr>
        <w:t>ی</w:t>
      </w:r>
      <w:r w:rsidRPr="0072443C">
        <w:rPr>
          <w:rFonts w:eastAsiaTheme="minorEastAsia"/>
          <w:rtl/>
          <w:lang w:bidi="fa-IR"/>
        </w:rPr>
        <w:t xml:space="preserve"> وابسته به مد نوسان با نام</w:t>
      </w:r>
      <w:r w:rsidRPr="0072443C">
        <w:rPr>
          <w:rFonts w:eastAsiaTheme="minorEastAsia" w:hint="cs"/>
          <w:rtl/>
          <w:lang w:bidi="fa-IR"/>
        </w:rPr>
        <w:t xml:space="preserve"> </w:t>
      </w:r>
      <w:r w:rsidRPr="0072443C">
        <w:rPr>
          <w:rFonts w:eastAsiaTheme="minorEastAsia"/>
          <w:lang w:bidi="fa-IR"/>
        </w:rPr>
        <w:t>ModeX-QG2</w:t>
      </w:r>
      <w:r w:rsidRPr="0072443C">
        <w:rPr>
          <w:rFonts w:eastAsiaTheme="minorEastAsia" w:hint="cs"/>
          <w:rtl/>
          <w:lang w:bidi="fa-IR"/>
        </w:rPr>
        <w:t xml:space="preserve"> در جهت </w:t>
      </w:r>
      <w:r w:rsidRPr="0072443C">
        <w:rPr>
          <w:rFonts w:eastAsiaTheme="minorEastAsia"/>
          <w:lang w:bidi="fa-IR"/>
        </w:rPr>
        <w:t>X</w:t>
      </w:r>
      <w:r w:rsidRPr="0072443C">
        <w:rPr>
          <w:rFonts w:eastAsiaTheme="minorEastAsia" w:hint="cs"/>
          <w:rtl/>
          <w:lang w:bidi="fa-IR"/>
        </w:rPr>
        <w:t xml:space="preserve"> تعریف می</w:t>
      </w:r>
      <w:r w:rsidRPr="0072443C">
        <w:rPr>
          <w:rFonts w:eastAsiaTheme="minorEastAsia"/>
          <w:rtl/>
          <w:lang w:bidi="fa-IR"/>
        </w:rPr>
        <w:softHyphen/>
      </w:r>
      <w:r w:rsidRPr="0072443C">
        <w:rPr>
          <w:rFonts w:eastAsiaTheme="minorEastAsia" w:hint="cs"/>
          <w:rtl/>
          <w:lang w:bidi="fa-IR"/>
        </w:rPr>
        <w:t>نمائیم.</w:t>
      </w:r>
    </w:p>
    <w:p w14:paraId="38DDFA8C" w14:textId="77777777" w:rsidR="006227E6" w:rsidRPr="0072443C" w:rsidRDefault="006227E6" w:rsidP="006227E6">
      <w:pPr>
        <w:jc w:val="center"/>
        <w:rPr>
          <w:rFonts w:eastAsiaTheme="minorEastAsia"/>
          <w:rtl/>
          <w:lang w:bidi="fa-IR"/>
        </w:rPr>
      </w:pPr>
      <w:r w:rsidRPr="0072443C">
        <w:rPr>
          <w:noProof/>
        </w:rPr>
        <w:drawing>
          <wp:inline distT="0" distB="0" distL="0" distR="0" wp14:anchorId="35E3C6DD" wp14:editId="7E50D7BC">
            <wp:extent cx="4826382" cy="4953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36394" cy="4963274"/>
                    </a:xfrm>
                    <a:prstGeom prst="rect">
                      <a:avLst/>
                    </a:prstGeom>
                  </pic:spPr>
                </pic:pic>
              </a:graphicData>
            </a:graphic>
          </wp:inline>
        </w:drawing>
      </w:r>
    </w:p>
    <w:p w14:paraId="36E1A726" w14:textId="7BCFBBB5" w:rsidR="006227E6" w:rsidRPr="0072443C" w:rsidRDefault="006227E6" w:rsidP="006227E6">
      <w:pPr>
        <w:pStyle w:val="a0"/>
        <w:rPr>
          <w:rtl/>
        </w:rPr>
      </w:pPr>
      <w:bookmarkStart w:id="78" w:name="_Toc28640917"/>
      <w:bookmarkStart w:id="79" w:name="_Toc120457688"/>
      <w:bookmarkStart w:id="80" w:name="_Toc144769389"/>
      <w:r w:rsidRPr="0072443C">
        <w:rPr>
          <w:rFonts w:hint="cs"/>
          <w:rtl/>
        </w:rPr>
        <w:t>شکل 3-</w:t>
      </w:r>
      <w:r w:rsidR="00061193">
        <w:rPr>
          <w:rFonts w:hint="cs"/>
          <w:rtl/>
        </w:rPr>
        <w:t>9</w:t>
      </w:r>
      <w:r w:rsidRPr="0072443C">
        <w:rPr>
          <w:rFonts w:hint="cs"/>
          <w:rtl/>
        </w:rPr>
        <w:t xml:space="preserve">، تعریف الگوی بار وابسته به مد نوسان  </w:t>
      </w:r>
      <w:r w:rsidRPr="0072443C">
        <w:t>ModeX-QG1</w:t>
      </w:r>
      <w:r w:rsidRPr="0072443C">
        <w:rPr>
          <w:rFonts w:hint="cs"/>
          <w:rtl/>
        </w:rPr>
        <w:t xml:space="preserve"> در نرم</w:t>
      </w:r>
      <w:r>
        <w:rPr>
          <w:rtl/>
        </w:rPr>
        <w:softHyphen/>
      </w:r>
      <w:r w:rsidRPr="0072443C">
        <w:rPr>
          <w:rFonts w:hint="cs"/>
          <w:rtl/>
        </w:rPr>
        <w:t>افزار</w:t>
      </w:r>
      <w:bookmarkEnd w:id="78"/>
      <w:bookmarkEnd w:id="79"/>
      <w:bookmarkEnd w:id="80"/>
    </w:p>
    <w:p w14:paraId="09D631ED" w14:textId="77777777" w:rsidR="006227E6" w:rsidRPr="0072443C" w:rsidRDefault="006227E6" w:rsidP="006227E6">
      <w:pPr>
        <w:jc w:val="center"/>
        <w:rPr>
          <w:rFonts w:eastAsiaTheme="minorEastAsia"/>
          <w:rtl/>
          <w:lang w:bidi="fa-IR"/>
        </w:rPr>
      </w:pPr>
    </w:p>
    <w:p w14:paraId="794611C2" w14:textId="77777777" w:rsidR="006227E6" w:rsidRPr="0072443C" w:rsidRDefault="006227E6" w:rsidP="006227E6">
      <w:pPr>
        <w:jc w:val="center"/>
        <w:rPr>
          <w:rFonts w:eastAsiaTheme="minorEastAsia"/>
          <w:rtl/>
          <w:lang w:bidi="fa-IR"/>
        </w:rPr>
      </w:pPr>
      <w:r w:rsidRPr="0072443C">
        <w:rPr>
          <w:noProof/>
        </w:rPr>
        <w:lastRenderedPageBreak/>
        <w:drawing>
          <wp:inline distT="0" distB="0" distL="0" distR="0" wp14:anchorId="7E714420" wp14:editId="5A4F7124">
            <wp:extent cx="4783505" cy="48863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790609" cy="4893582"/>
                    </a:xfrm>
                    <a:prstGeom prst="rect">
                      <a:avLst/>
                    </a:prstGeom>
                  </pic:spPr>
                </pic:pic>
              </a:graphicData>
            </a:graphic>
          </wp:inline>
        </w:drawing>
      </w:r>
    </w:p>
    <w:p w14:paraId="10243651" w14:textId="32FC3F5F" w:rsidR="006227E6" w:rsidRPr="0072443C" w:rsidRDefault="006227E6" w:rsidP="006227E6">
      <w:pPr>
        <w:pStyle w:val="a0"/>
        <w:rPr>
          <w:rtl/>
        </w:rPr>
      </w:pPr>
      <w:bookmarkStart w:id="81" w:name="_Toc28640918"/>
      <w:bookmarkStart w:id="82" w:name="_Toc120457689"/>
      <w:bookmarkStart w:id="83" w:name="_Toc144769390"/>
      <w:r w:rsidRPr="0072443C">
        <w:rPr>
          <w:rFonts w:hint="cs"/>
          <w:rtl/>
        </w:rPr>
        <w:t>شکل 3-</w:t>
      </w:r>
      <w:r w:rsidR="00061193">
        <w:rPr>
          <w:rFonts w:hint="cs"/>
          <w:rtl/>
        </w:rPr>
        <w:t>10</w:t>
      </w:r>
      <w:r w:rsidRPr="0072443C">
        <w:rPr>
          <w:rFonts w:hint="cs"/>
          <w:rtl/>
        </w:rPr>
        <w:t xml:space="preserve">، تعریف الگوی بار وابسته به مد نوسان  </w:t>
      </w:r>
      <w:r w:rsidRPr="0072443C">
        <w:t>ModeX-QG2</w:t>
      </w:r>
      <w:r w:rsidRPr="0072443C">
        <w:rPr>
          <w:rFonts w:hint="cs"/>
          <w:rtl/>
        </w:rPr>
        <w:t xml:space="preserve"> در نرم</w:t>
      </w:r>
      <w:r>
        <w:rPr>
          <w:rtl/>
        </w:rPr>
        <w:softHyphen/>
      </w:r>
      <w:r w:rsidRPr="0072443C">
        <w:rPr>
          <w:rFonts w:hint="cs"/>
          <w:rtl/>
        </w:rPr>
        <w:t>افزار</w:t>
      </w:r>
      <w:bookmarkEnd w:id="81"/>
      <w:bookmarkEnd w:id="82"/>
      <w:bookmarkEnd w:id="83"/>
    </w:p>
    <w:p w14:paraId="58447832" w14:textId="77777777" w:rsidR="006227E6" w:rsidRPr="0072443C" w:rsidRDefault="006227E6" w:rsidP="006227E6">
      <w:pPr>
        <w:jc w:val="center"/>
        <w:rPr>
          <w:rFonts w:eastAsiaTheme="minorEastAsia"/>
          <w:rtl/>
          <w:lang w:bidi="fa-IR"/>
        </w:rPr>
      </w:pPr>
    </w:p>
    <w:p w14:paraId="55C40DE6" w14:textId="77777777" w:rsidR="006227E6" w:rsidRPr="0072443C" w:rsidRDefault="006227E6" w:rsidP="006227E6">
      <w:pPr>
        <w:jc w:val="center"/>
        <w:rPr>
          <w:rFonts w:eastAsiaTheme="minorEastAsia"/>
          <w:lang w:bidi="fa-IR"/>
        </w:rPr>
      </w:pPr>
    </w:p>
    <w:p w14:paraId="5D56146F" w14:textId="77777777" w:rsidR="006227E6" w:rsidRPr="0072443C" w:rsidRDefault="006227E6" w:rsidP="006227E6">
      <w:pPr>
        <w:jc w:val="center"/>
        <w:rPr>
          <w:rFonts w:eastAsiaTheme="minorEastAsia"/>
          <w:lang w:bidi="fa-IR"/>
        </w:rPr>
      </w:pPr>
    </w:p>
    <w:p w14:paraId="4A5AC509" w14:textId="77777777" w:rsidR="006227E6" w:rsidRPr="0072443C" w:rsidRDefault="006227E6" w:rsidP="006227E6">
      <w:pPr>
        <w:jc w:val="center"/>
        <w:rPr>
          <w:rFonts w:eastAsiaTheme="minorEastAsia"/>
          <w:lang w:bidi="fa-IR"/>
        </w:rPr>
      </w:pPr>
    </w:p>
    <w:p w14:paraId="1745B487" w14:textId="77777777" w:rsidR="006227E6" w:rsidRPr="0072443C" w:rsidRDefault="006227E6" w:rsidP="006227E6">
      <w:pPr>
        <w:jc w:val="center"/>
        <w:rPr>
          <w:rFonts w:eastAsiaTheme="minorEastAsia"/>
          <w:rtl/>
          <w:lang w:bidi="fa-IR"/>
        </w:rPr>
      </w:pPr>
    </w:p>
    <w:p w14:paraId="682B52BE" w14:textId="77777777" w:rsidR="006227E6" w:rsidRPr="0072443C" w:rsidRDefault="006227E6" w:rsidP="006227E6">
      <w:pPr>
        <w:rPr>
          <w:rFonts w:eastAsiaTheme="minorEastAsia"/>
          <w:rtl/>
          <w:lang w:bidi="fa-IR"/>
        </w:rPr>
      </w:pPr>
    </w:p>
    <w:p w14:paraId="61122999" w14:textId="77777777" w:rsidR="006227E6" w:rsidRPr="0072443C" w:rsidRDefault="006227E6" w:rsidP="006227E6">
      <w:pPr>
        <w:ind w:firstLine="0"/>
        <w:rPr>
          <w:rFonts w:eastAsiaTheme="minorEastAsia"/>
          <w:rtl/>
          <w:lang w:bidi="fa-IR"/>
        </w:rPr>
      </w:pPr>
    </w:p>
    <w:p w14:paraId="10D2C5FA" w14:textId="77777777" w:rsidR="006227E6" w:rsidRPr="0072443C" w:rsidRDefault="006227E6" w:rsidP="005A7738">
      <w:pPr>
        <w:pStyle w:val="a"/>
        <w:rPr>
          <w:rFonts w:eastAsiaTheme="minorEastAsia"/>
          <w:noProof/>
          <w:rtl/>
        </w:rPr>
      </w:pPr>
      <w:bookmarkStart w:id="84" w:name="_Toc28641378"/>
      <w:bookmarkStart w:id="85" w:name="_Toc120457403"/>
      <w:bookmarkStart w:id="86" w:name="_Toc144769191"/>
      <w:r w:rsidRPr="0072443C">
        <w:rPr>
          <w:rFonts w:eastAsiaTheme="minorEastAsia" w:hint="cs"/>
          <w:noProof/>
          <w:rtl/>
          <w:lang w:bidi="fa-IR"/>
        </w:rPr>
        <w:lastRenderedPageBreak/>
        <w:t>2-</w:t>
      </w:r>
      <w:r>
        <w:rPr>
          <w:rFonts w:eastAsiaTheme="minorEastAsia" w:hint="cs"/>
          <w:noProof/>
          <w:rtl/>
          <w:lang w:bidi="fa-IR"/>
        </w:rPr>
        <w:t>3</w:t>
      </w:r>
      <w:r w:rsidRPr="0072443C">
        <w:rPr>
          <w:rFonts w:eastAsiaTheme="minorEastAsia" w:hint="cs"/>
          <w:noProof/>
          <w:rtl/>
          <w:lang w:bidi="fa-IR"/>
        </w:rPr>
        <w:t>-3- تغییرمکان هدف</w:t>
      </w:r>
      <w:bookmarkEnd w:id="84"/>
      <w:bookmarkEnd w:id="85"/>
      <w:bookmarkEnd w:id="86"/>
    </w:p>
    <w:p w14:paraId="0101B0CF" w14:textId="77777777" w:rsidR="006227E6" w:rsidRPr="00312E30" w:rsidRDefault="006227E6" w:rsidP="006227E6">
      <w:pPr>
        <w:ind w:firstLine="571"/>
        <w:rPr>
          <w:rFonts w:eastAsiaTheme="minorEastAsia"/>
          <w:sz w:val="28"/>
          <w:rtl/>
          <w:lang w:bidi="fa-IR"/>
        </w:rPr>
      </w:pPr>
      <w:r w:rsidRPr="00312E30">
        <w:rPr>
          <w:rFonts w:eastAsiaTheme="minorEastAsia"/>
          <w:sz w:val="28"/>
          <w:rtl/>
          <w:lang w:bidi="fa-IR"/>
        </w:rPr>
        <w:t>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برا</w:t>
      </w:r>
      <w:r w:rsidRPr="00312E30">
        <w:rPr>
          <w:rFonts w:eastAsiaTheme="minorEastAsia" w:hint="cs"/>
          <w:sz w:val="28"/>
          <w:rtl/>
          <w:lang w:bidi="fa-IR"/>
        </w:rPr>
        <w:t>ی</w:t>
      </w:r>
      <w:r w:rsidRPr="00312E30">
        <w:rPr>
          <w:rFonts w:eastAsiaTheme="minorEastAsia"/>
          <w:sz w:val="28"/>
          <w:rtl/>
          <w:lang w:bidi="fa-IR"/>
        </w:rPr>
        <w:t xml:space="preserve"> سازه با د</w:t>
      </w:r>
      <w:r w:rsidRPr="00312E30">
        <w:rPr>
          <w:rFonts w:eastAsiaTheme="minorEastAsia" w:hint="cs"/>
          <w:sz w:val="28"/>
          <w:rtl/>
          <w:lang w:bidi="fa-IR"/>
        </w:rPr>
        <w:t>ی</w:t>
      </w:r>
      <w:r w:rsidRPr="00312E30">
        <w:rPr>
          <w:rFonts w:eastAsiaTheme="minorEastAsia" w:hint="eastAsia"/>
          <w:sz w:val="28"/>
          <w:rtl/>
          <w:lang w:bidi="fa-IR"/>
        </w:rPr>
        <w:t>افراگم</w:t>
      </w:r>
      <w:r w:rsidRPr="00312E30">
        <w:rPr>
          <w:rFonts w:eastAsiaTheme="minorEastAsia"/>
          <w:sz w:val="28"/>
          <w:rtl/>
          <w:lang w:bidi="fa-IR"/>
        </w:rPr>
        <w:softHyphen/>
        <w:t>ها</w:t>
      </w:r>
      <w:r w:rsidRPr="00312E30">
        <w:rPr>
          <w:rFonts w:eastAsiaTheme="minorEastAsia" w:hint="cs"/>
          <w:sz w:val="28"/>
          <w:rtl/>
          <w:lang w:bidi="fa-IR"/>
        </w:rPr>
        <w:t>ی</w:t>
      </w:r>
      <w:r w:rsidRPr="00312E30">
        <w:rPr>
          <w:rFonts w:eastAsiaTheme="minorEastAsia"/>
          <w:sz w:val="28"/>
          <w:rtl/>
          <w:lang w:bidi="fa-IR"/>
        </w:rPr>
        <w:t xml:space="preserve"> صلب با</w:t>
      </w:r>
      <w:r w:rsidRPr="00312E30">
        <w:rPr>
          <w:rFonts w:eastAsiaTheme="minorEastAsia" w:hint="cs"/>
          <w:sz w:val="28"/>
          <w:rtl/>
          <w:lang w:bidi="fa-IR"/>
        </w:rPr>
        <w:t>ی</w:t>
      </w:r>
      <w:r w:rsidRPr="00312E30">
        <w:rPr>
          <w:rFonts w:eastAsiaTheme="minorEastAsia" w:hint="eastAsia"/>
          <w:sz w:val="28"/>
          <w:rtl/>
          <w:lang w:bidi="fa-IR"/>
        </w:rPr>
        <w:t>د</w:t>
      </w:r>
      <w:r w:rsidRPr="00312E30">
        <w:rPr>
          <w:rFonts w:eastAsiaTheme="minorEastAsia"/>
          <w:sz w:val="28"/>
          <w:rtl/>
          <w:lang w:bidi="fa-IR"/>
        </w:rPr>
        <w:t xml:space="preserve"> با در</w:t>
      </w:r>
      <w:r w:rsidRPr="00312E30">
        <w:rPr>
          <w:rFonts w:eastAsiaTheme="minorEastAsia" w:hint="cs"/>
          <w:sz w:val="28"/>
          <w:rtl/>
          <w:lang w:bidi="fa-IR"/>
        </w:rPr>
        <w:t xml:space="preserve"> </w:t>
      </w:r>
      <w:r w:rsidRPr="00312E30">
        <w:rPr>
          <w:rFonts w:eastAsiaTheme="minorEastAsia"/>
          <w:sz w:val="28"/>
          <w:rtl/>
          <w:lang w:bidi="fa-IR"/>
        </w:rPr>
        <w:t>نظرگرفتن رفتار غ</w:t>
      </w:r>
      <w:r w:rsidRPr="00312E30">
        <w:rPr>
          <w:rFonts w:eastAsiaTheme="minorEastAsia" w:hint="cs"/>
          <w:sz w:val="28"/>
          <w:rtl/>
          <w:lang w:bidi="fa-IR"/>
        </w:rPr>
        <w:t>ی</w:t>
      </w:r>
      <w:r w:rsidRPr="00312E30">
        <w:rPr>
          <w:rFonts w:eastAsiaTheme="minorEastAsia" w:hint="eastAsia"/>
          <w:sz w:val="28"/>
          <w:rtl/>
          <w:lang w:bidi="fa-IR"/>
        </w:rPr>
        <w:t>رخط</w:t>
      </w:r>
      <w:r w:rsidRPr="00312E30">
        <w:rPr>
          <w:rFonts w:eastAsiaTheme="minorEastAsia" w:hint="cs"/>
          <w:sz w:val="28"/>
          <w:rtl/>
          <w:lang w:bidi="fa-IR"/>
        </w:rPr>
        <w:t>ی</w:t>
      </w:r>
      <w:r w:rsidRPr="00312E30">
        <w:rPr>
          <w:rFonts w:eastAsiaTheme="minorEastAsia"/>
          <w:sz w:val="28"/>
          <w:rtl/>
          <w:lang w:bidi="fa-IR"/>
        </w:rPr>
        <w:t xml:space="preserve"> سازه برآورد شود. به عنوان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sz w:val="28"/>
          <w:rtl/>
          <w:lang w:bidi="fa-IR"/>
        </w:rPr>
        <w:t xml:space="preserve"> روش</w:t>
      </w:r>
      <w:r w:rsidRPr="00312E30">
        <w:rPr>
          <w:rFonts w:eastAsiaTheme="minorEastAsia" w:hint="cs"/>
          <w:sz w:val="28"/>
          <w:rtl/>
          <w:lang w:bidi="fa-IR"/>
        </w:rPr>
        <w:t xml:space="preserve"> </w:t>
      </w:r>
      <w:r w:rsidRPr="00312E30">
        <w:rPr>
          <w:rFonts w:eastAsiaTheme="minorEastAsia"/>
          <w:sz w:val="28"/>
          <w:rtl/>
          <w:lang w:bidi="fa-IR"/>
        </w:rPr>
        <w:t>تقر</w:t>
      </w:r>
      <w:r w:rsidRPr="00312E30">
        <w:rPr>
          <w:rFonts w:eastAsiaTheme="minorEastAsia" w:hint="cs"/>
          <w:sz w:val="28"/>
          <w:rtl/>
          <w:lang w:bidi="fa-IR"/>
        </w:rPr>
        <w:t>ی</w:t>
      </w:r>
      <w:r w:rsidRPr="00312E30">
        <w:rPr>
          <w:rFonts w:eastAsiaTheme="minorEastAsia" w:hint="eastAsia"/>
          <w:sz w:val="28"/>
          <w:rtl/>
          <w:lang w:bidi="fa-IR"/>
        </w:rPr>
        <w:t>ب</w:t>
      </w:r>
      <w:r w:rsidRPr="00312E30">
        <w:rPr>
          <w:rFonts w:eastAsiaTheme="minorEastAsia" w:hint="cs"/>
          <w:sz w:val="28"/>
          <w:rtl/>
          <w:lang w:bidi="fa-IR"/>
        </w:rPr>
        <w:t>ی</w:t>
      </w:r>
      <w:r w:rsidRPr="00312E30">
        <w:rPr>
          <w:rFonts w:eastAsiaTheme="minorEastAsia"/>
          <w:sz w:val="28"/>
          <w:rtl/>
          <w:lang w:bidi="fa-IR"/>
        </w:rPr>
        <w:t xml:space="preserve"> م</w:t>
      </w:r>
      <w:r w:rsidRPr="00312E30">
        <w:rPr>
          <w:rFonts w:eastAsiaTheme="minorEastAsia" w:hint="cs"/>
          <w:sz w:val="28"/>
          <w:rtl/>
          <w:lang w:bidi="fa-IR"/>
        </w:rPr>
        <w:t>ی</w:t>
      </w:r>
      <w:r w:rsidRPr="00312E30">
        <w:rPr>
          <w:rFonts w:eastAsiaTheme="minorEastAsia"/>
          <w:sz w:val="28"/>
          <w:rtl/>
          <w:lang w:bidi="fa-IR"/>
        </w:rPr>
        <w:softHyphen/>
        <w:t>توان مقدار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هدف را از رابطه</w:t>
      </w:r>
      <w:r w:rsidRPr="00312E30">
        <w:rPr>
          <w:rFonts w:eastAsiaTheme="minorEastAsia" w:hint="cs"/>
          <w:sz w:val="28"/>
          <w:rtl/>
          <w:lang w:bidi="fa-IR"/>
        </w:rPr>
        <w:t xml:space="preserve"> 3-</w:t>
      </w:r>
      <w:r>
        <w:rPr>
          <w:rFonts w:eastAsiaTheme="minorEastAsia" w:hint="cs"/>
          <w:sz w:val="28"/>
          <w:rtl/>
          <w:lang w:bidi="fa-IR"/>
        </w:rPr>
        <w:t>3</w:t>
      </w:r>
      <w:r w:rsidRPr="00312E30">
        <w:rPr>
          <w:rFonts w:eastAsiaTheme="minorEastAsia" w:hint="cs"/>
          <w:sz w:val="28"/>
          <w:rtl/>
          <w:lang w:bidi="fa-IR"/>
        </w:rPr>
        <w:t xml:space="preserve"> </w:t>
      </w:r>
      <w:r w:rsidRPr="00312E30">
        <w:rPr>
          <w:rFonts w:eastAsiaTheme="minorEastAsia"/>
          <w:sz w:val="28"/>
          <w:rtl/>
          <w:lang w:bidi="fa-IR"/>
        </w:rPr>
        <w:t>محاسبه نمود.</w:t>
      </w:r>
    </w:p>
    <w:p w14:paraId="38E8B663" w14:textId="77777777" w:rsidR="006227E6" w:rsidRPr="00312E30" w:rsidRDefault="006227E6" w:rsidP="006227E6">
      <w:pPr>
        <w:ind w:firstLine="571"/>
        <w:rPr>
          <w:rFonts w:eastAsiaTheme="minorEastAsia"/>
          <w:i/>
          <w:sz w:val="28"/>
          <w:lang w:bidi="fa-IR"/>
        </w:rPr>
      </w:pPr>
      <w:r w:rsidRPr="00312E30">
        <w:rPr>
          <w:rFonts w:eastAsiaTheme="minorEastAsia" w:hint="cs"/>
          <w:sz w:val="28"/>
          <w:rtl/>
          <w:lang w:bidi="fa-IR"/>
        </w:rPr>
        <w:t>(رابطه 3-</w:t>
      </w:r>
      <w:r>
        <w:rPr>
          <w:rFonts w:eastAsiaTheme="minorEastAsia" w:hint="cs"/>
          <w:sz w:val="28"/>
          <w:rtl/>
          <w:lang w:bidi="fa-IR"/>
        </w:rPr>
        <w:t>3</w:t>
      </w:r>
      <w:r w:rsidRPr="00312E30">
        <w:rPr>
          <w:rFonts w:eastAsiaTheme="minorEastAsia" w:hint="cs"/>
          <w:sz w:val="28"/>
          <w:rtl/>
          <w:lang w:bidi="fa-IR"/>
        </w:rPr>
        <w:t xml:space="preserve">)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δ</m:t>
            </m:r>
          </m:e>
          <m:sub>
            <m:r>
              <w:rPr>
                <w:rFonts w:ascii="Cambria Math" w:eastAsiaTheme="minorEastAsia" w:hAnsi="Cambria Math"/>
                <w:sz w:val="28"/>
                <w:lang w:bidi="fa-IR"/>
              </w:rPr>
              <m:t>t</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0</m:t>
            </m:r>
          </m:sub>
        </m:sSub>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1</m:t>
            </m:r>
          </m:sub>
        </m:sSub>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2</m:t>
            </m:r>
          </m:sub>
        </m:sSub>
        <m:sSub>
          <m:sSubPr>
            <m:ctrlPr>
              <w:rPr>
                <w:rFonts w:ascii="Cambria Math" w:eastAsiaTheme="minorEastAsia" w:hAnsi="Cambria Math"/>
                <w:i/>
                <w:sz w:val="28"/>
                <w:lang w:bidi="fa-IR"/>
              </w:rPr>
            </m:ctrlPr>
          </m:sSubPr>
          <m:e>
            <m:r>
              <w:rPr>
                <w:rFonts w:ascii="Cambria Math" w:eastAsiaTheme="minorEastAsia" w:hAnsi="Cambria Math"/>
                <w:sz w:val="28"/>
                <w:lang w:bidi="fa-IR"/>
              </w:rPr>
              <m:t>S</m:t>
            </m:r>
          </m:e>
          <m:sub>
            <m:r>
              <w:rPr>
                <w:rFonts w:ascii="Cambria Math" w:eastAsiaTheme="minorEastAsia" w:hAnsi="Cambria Math"/>
                <w:sz w:val="28"/>
                <w:lang w:bidi="fa-IR"/>
              </w:rPr>
              <m:t>a</m:t>
            </m:r>
          </m:sub>
        </m:sSub>
        <m:f>
          <m:fPr>
            <m:ctrlPr>
              <w:rPr>
                <w:rFonts w:ascii="Cambria Math" w:eastAsiaTheme="minorEastAsia" w:hAnsi="Cambria Math"/>
                <w:i/>
                <w:sz w:val="28"/>
                <w:lang w:bidi="fa-IR"/>
              </w:rPr>
            </m:ctrlPr>
          </m:fPr>
          <m:num>
            <m:sSubSup>
              <m:sSubSupPr>
                <m:ctrlPr>
                  <w:rPr>
                    <w:rFonts w:ascii="Cambria Math" w:eastAsiaTheme="minorEastAsia" w:hAnsi="Cambria Math"/>
                    <w:i/>
                    <w:sz w:val="28"/>
                    <w:lang w:bidi="fa-IR"/>
                  </w:rPr>
                </m:ctrlPr>
              </m:sSubSupPr>
              <m:e>
                <m:r>
                  <w:rPr>
                    <w:rFonts w:ascii="Cambria Math" w:eastAsiaTheme="minorEastAsia" w:hAnsi="Cambria Math"/>
                    <w:sz w:val="28"/>
                    <w:lang w:bidi="fa-IR"/>
                  </w:rPr>
                  <m:t>T</m:t>
                </m:r>
              </m:e>
              <m:sub>
                <m:r>
                  <w:rPr>
                    <w:rFonts w:ascii="Cambria Math" w:eastAsiaTheme="minorEastAsia" w:hAnsi="Cambria Math"/>
                    <w:sz w:val="28"/>
                    <w:lang w:bidi="fa-IR"/>
                  </w:rPr>
                  <m:t>e</m:t>
                </m:r>
              </m:sub>
              <m:sup>
                <m:r>
                  <w:rPr>
                    <w:rFonts w:ascii="Cambria Math" w:eastAsiaTheme="minorEastAsia" w:hAnsi="Cambria Math"/>
                    <w:sz w:val="28"/>
                    <w:lang w:bidi="fa-IR"/>
                  </w:rPr>
                  <m:t>2</m:t>
                </m:r>
              </m:sup>
            </m:sSubSup>
          </m:num>
          <m:den>
            <m:r>
              <w:rPr>
                <w:rFonts w:ascii="Cambria Math" w:eastAsiaTheme="minorEastAsia" w:hAnsi="Cambria Math"/>
                <w:sz w:val="28"/>
                <w:lang w:bidi="fa-IR"/>
              </w:rPr>
              <m:t>4</m:t>
            </m:r>
            <m:sSup>
              <m:sSupPr>
                <m:ctrlPr>
                  <w:rPr>
                    <w:rFonts w:ascii="Cambria Math" w:eastAsiaTheme="minorEastAsia" w:hAnsi="Cambria Math"/>
                    <w:i/>
                    <w:sz w:val="28"/>
                    <w:lang w:bidi="fa-IR"/>
                  </w:rPr>
                </m:ctrlPr>
              </m:sSupPr>
              <m:e>
                <m:r>
                  <w:rPr>
                    <w:rFonts w:ascii="Cambria Math" w:eastAsiaTheme="minorEastAsia" w:hAnsi="Cambria Math"/>
                    <w:sz w:val="28"/>
                    <w:lang w:bidi="fa-IR"/>
                  </w:rPr>
                  <m:t>π</m:t>
                </m:r>
              </m:e>
              <m:sup>
                <m:r>
                  <w:rPr>
                    <w:rFonts w:ascii="Cambria Math" w:eastAsiaTheme="minorEastAsia" w:hAnsi="Cambria Math"/>
                    <w:sz w:val="28"/>
                    <w:lang w:bidi="fa-IR"/>
                  </w:rPr>
                  <m:t>2</m:t>
                </m:r>
              </m:sup>
            </m:sSup>
          </m:den>
        </m:f>
        <m:r>
          <w:rPr>
            <w:rFonts w:ascii="Cambria Math" w:eastAsiaTheme="minorEastAsia" w:hAnsi="Cambria Math"/>
            <w:sz w:val="28"/>
            <w:lang w:bidi="fa-IR"/>
          </w:rPr>
          <m:t xml:space="preserve">g             </m:t>
        </m:r>
        <m:r>
          <m:rPr>
            <m:sty m:val="p"/>
          </m:rPr>
          <w:rPr>
            <w:rFonts w:ascii="Cambria Math" w:eastAsiaTheme="minorEastAsia" w:hAnsi="Cambria Math"/>
            <w:sz w:val="28"/>
            <w:lang w:bidi="fa-IR"/>
          </w:rPr>
          <m:t xml:space="preserve">                                             </m:t>
        </m:r>
        <m:r>
          <w:rPr>
            <w:rFonts w:ascii="Cambria Math" w:eastAsiaTheme="minorEastAsia" w:hAnsi="Cambria Math"/>
            <w:sz w:val="28"/>
            <w:lang w:bidi="fa-IR"/>
          </w:rPr>
          <m:t xml:space="preserve">      </m:t>
        </m:r>
      </m:oMath>
    </w:p>
    <w:p w14:paraId="52A9CEDA" w14:textId="77777777" w:rsidR="006227E6" w:rsidRPr="00312E30" w:rsidRDefault="006227E6">
      <w:pPr>
        <w:pStyle w:val="ListParagraph"/>
        <w:numPr>
          <w:ilvl w:val="0"/>
          <w:numId w:val="8"/>
        </w:numPr>
        <w:ind w:firstLine="571"/>
        <w:rPr>
          <w:rFonts w:eastAsiaTheme="minorEastAsia"/>
          <w:b/>
          <w:bCs/>
          <w:sz w:val="28"/>
          <w:lang w:bidi="fa-IR"/>
        </w:rPr>
      </w:pPr>
      <w:r w:rsidRPr="00312E30">
        <w:rPr>
          <w:rFonts w:eastAsiaTheme="minorEastAsia" w:hint="cs"/>
          <w:b/>
          <w:bCs/>
          <w:sz w:val="28"/>
          <w:rtl/>
          <w:lang w:bidi="fa-IR"/>
        </w:rPr>
        <w:t xml:space="preserve">ضریب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0</m:t>
            </m:r>
          </m:sub>
        </m:sSub>
      </m:oMath>
      <w:r w:rsidRPr="00312E30">
        <w:rPr>
          <w:rFonts w:eastAsiaTheme="minorEastAsia" w:hint="cs"/>
          <w:sz w:val="28"/>
          <w:rtl/>
          <w:lang w:bidi="fa-IR"/>
        </w:rPr>
        <w:t>:</w:t>
      </w:r>
    </w:p>
    <w:p w14:paraId="57717329" w14:textId="77777777" w:rsidR="006227E6" w:rsidRPr="00312E30" w:rsidRDefault="006227E6" w:rsidP="006227E6">
      <w:pPr>
        <w:ind w:firstLine="571"/>
        <w:rPr>
          <w:rFonts w:eastAsiaTheme="minorEastAsia"/>
          <w:sz w:val="28"/>
          <w:rtl/>
          <w:lang w:bidi="fa-IR"/>
        </w:rPr>
      </w:pPr>
      <w:r w:rsidRPr="00312E30">
        <w:rPr>
          <w:rFonts w:eastAsiaTheme="minorEastAsia"/>
          <w:sz w:val="28"/>
          <w:rtl/>
          <w:lang w:bidi="fa-IR"/>
        </w:rPr>
        <w:t>ضر</w:t>
      </w:r>
      <w:r w:rsidRPr="00312E30">
        <w:rPr>
          <w:rFonts w:eastAsiaTheme="minorEastAsia" w:hint="cs"/>
          <w:sz w:val="28"/>
          <w:rtl/>
          <w:lang w:bidi="fa-IR"/>
        </w:rPr>
        <w:t>ی</w:t>
      </w:r>
      <w:r w:rsidRPr="00312E30">
        <w:rPr>
          <w:rFonts w:eastAsiaTheme="minorEastAsia" w:hint="eastAsia"/>
          <w:sz w:val="28"/>
          <w:rtl/>
          <w:lang w:bidi="fa-IR"/>
        </w:rPr>
        <w:t>ب</w:t>
      </w:r>
      <w:r w:rsidRPr="00312E30">
        <w:rPr>
          <w:rFonts w:eastAsiaTheme="minorEastAsia"/>
          <w:sz w:val="28"/>
          <w:rtl/>
          <w:lang w:bidi="fa-IR"/>
        </w:rPr>
        <w:t xml:space="preserve"> اصلاح برا</w:t>
      </w:r>
      <w:r w:rsidRPr="00312E30">
        <w:rPr>
          <w:rFonts w:eastAsiaTheme="minorEastAsia" w:hint="cs"/>
          <w:sz w:val="28"/>
          <w:rtl/>
          <w:lang w:bidi="fa-IR"/>
        </w:rPr>
        <w:t xml:space="preserve">ی </w:t>
      </w:r>
      <w:r w:rsidRPr="00312E30">
        <w:rPr>
          <w:rFonts w:eastAsiaTheme="minorEastAsia"/>
          <w:sz w:val="28"/>
          <w:rtl/>
          <w:lang w:bidi="fa-IR"/>
        </w:rPr>
        <w:t>ارتباط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ط</w:t>
      </w:r>
      <w:r w:rsidRPr="00312E30">
        <w:rPr>
          <w:rFonts w:eastAsiaTheme="minorEastAsia" w:hint="cs"/>
          <w:sz w:val="28"/>
          <w:rtl/>
          <w:lang w:bidi="fa-IR"/>
        </w:rPr>
        <w:t>ی</w:t>
      </w:r>
      <w:r w:rsidRPr="00312E30">
        <w:rPr>
          <w:rFonts w:eastAsiaTheme="minorEastAsia" w:hint="eastAsia"/>
          <w:sz w:val="28"/>
          <w:rtl/>
          <w:lang w:bidi="fa-IR"/>
        </w:rPr>
        <w:t>ف</w:t>
      </w:r>
      <w:r w:rsidRPr="00312E30">
        <w:rPr>
          <w:rFonts w:eastAsiaTheme="minorEastAsia" w:hint="cs"/>
          <w:sz w:val="28"/>
          <w:rtl/>
          <w:lang w:bidi="fa-IR"/>
        </w:rPr>
        <w:t>ی</w:t>
      </w:r>
      <w:r w:rsidRPr="00312E30">
        <w:rPr>
          <w:rFonts w:eastAsiaTheme="minorEastAsia"/>
          <w:sz w:val="28"/>
          <w:rtl/>
          <w:lang w:bidi="fa-IR"/>
        </w:rPr>
        <w:t xml:space="preserve"> س</w:t>
      </w:r>
      <w:r w:rsidRPr="00312E30">
        <w:rPr>
          <w:rFonts w:eastAsiaTheme="minorEastAsia" w:hint="cs"/>
          <w:sz w:val="28"/>
          <w:rtl/>
          <w:lang w:bidi="fa-IR"/>
        </w:rPr>
        <w:t>ی</w:t>
      </w:r>
      <w:r w:rsidRPr="00312E30">
        <w:rPr>
          <w:rFonts w:eastAsiaTheme="minorEastAsia" w:hint="eastAsia"/>
          <w:sz w:val="28"/>
          <w:rtl/>
          <w:lang w:bidi="fa-IR"/>
        </w:rPr>
        <w:t>ستم</w:t>
      </w:r>
      <w:r w:rsidRPr="00312E30">
        <w:rPr>
          <w:rFonts w:eastAsiaTheme="minorEastAsia"/>
          <w:sz w:val="28"/>
          <w:rtl/>
          <w:lang w:bidi="fa-IR"/>
        </w:rPr>
        <w:t xml:space="preserve">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sz w:val="28"/>
          <w:rtl/>
          <w:lang w:bidi="fa-IR"/>
        </w:rPr>
        <w:t xml:space="preserve"> درجه آزاد</w:t>
      </w:r>
      <w:r w:rsidRPr="00312E30">
        <w:rPr>
          <w:rFonts w:eastAsiaTheme="minorEastAsia" w:hint="cs"/>
          <w:sz w:val="28"/>
          <w:rtl/>
          <w:lang w:bidi="fa-IR"/>
        </w:rPr>
        <w:t>ی</w:t>
      </w:r>
      <w:r w:rsidRPr="00312E30">
        <w:rPr>
          <w:rFonts w:eastAsiaTheme="minorEastAsia"/>
          <w:sz w:val="28"/>
          <w:rtl/>
          <w:lang w:bidi="fa-IR"/>
        </w:rPr>
        <w:t xml:space="preserve"> به تغ</w:t>
      </w:r>
      <w:r w:rsidRPr="00312E30">
        <w:rPr>
          <w:rFonts w:eastAsiaTheme="minorEastAsia" w:hint="cs"/>
          <w:sz w:val="28"/>
          <w:rtl/>
          <w:lang w:bidi="fa-IR"/>
        </w:rPr>
        <w:t>یی</w:t>
      </w:r>
      <w:r w:rsidRPr="00312E30">
        <w:rPr>
          <w:rFonts w:eastAsiaTheme="minorEastAsia" w:hint="eastAsia"/>
          <w:sz w:val="28"/>
          <w:rtl/>
          <w:lang w:bidi="fa-IR"/>
        </w:rPr>
        <w:t>رمکان</w:t>
      </w:r>
      <w:r w:rsidRPr="00312E30">
        <w:rPr>
          <w:rFonts w:eastAsiaTheme="minorEastAsia"/>
          <w:sz w:val="28"/>
          <w:rtl/>
          <w:lang w:bidi="fa-IR"/>
        </w:rPr>
        <w:t xml:space="preserve"> بام س</w:t>
      </w:r>
      <w:r w:rsidRPr="00312E30">
        <w:rPr>
          <w:rFonts w:eastAsiaTheme="minorEastAsia" w:hint="cs"/>
          <w:sz w:val="28"/>
          <w:rtl/>
          <w:lang w:bidi="fa-IR"/>
        </w:rPr>
        <w:t>ی</w:t>
      </w:r>
      <w:r w:rsidRPr="00312E30">
        <w:rPr>
          <w:rFonts w:eastAsiaTheme="minorEastAsia" w:hint="eastAsia"/>
          <w:sz w:val="28"/>
          <w:rtl/>
          <w:lang w:bidi="fa-IR"/>
        </w:rPr>
        <w:t>ستم</w:t>
      </w:r>
      <w:r w:rsidRPr="00312E30">
        <w:rPr>
          <w:rFonts w:eastAsiaTheme="minorEastAsia"/>
          <w:sz w:val="28"/>
          <w:rtl/>
          <w:lang w:bidi="fa-IR"/>
        </w:rPr>
        <w:t xml:space="preserve"> چند درجه آزاد</w:t>
      </w:r>
      <w:r w:rsidRPr="00312E30">
        <w:rPr>
          <w:rFonts w:eastAsiaTheme="minorEastAsia" w:hint="cs"/>
          <w:sz w:val="28"/>
          <w:rtl/>
          <w:lang w:bidi="fa-IR"/>
        </w:rPr>
        <w:t>ی</w:t>
      </w:r>
      <w:r w:rsidRPr="00312E30">
        <w:rPr>
          <w:rFonts w:eastAsiaTheme="minorEastAsia"/>
          <w:sz w:val="28"/>
          <w:rtl/>
          <w:lang w:bidi="fa-IR"/>
        </w:rPr>
        <w:t xml:space="preserve"> است که برابر </w:t>
      </w:r>
      <w:r w:rsidRPr="00312E30">
        <w:rPr>
          <w:rFonts w:eastAsiaTheme="minorEastAsia" w:hint="cs"/>
          <w:sz w:val="28"/>
          <w:rtl/>
          <w:lang w:bidi="fa-IR"/>
        </w:rPr>
        <w:t>ی</w:t>
      </w:r>
      <w:r w:rsidRPr="00312E30">
        <w:rPr>
          <w:rFonts w:eastAsiaTheme="minorEastAsia" w:hint="eastAsia"/>
          <w:sz w:val="28"/>
          <w:rtl/>
          <w:lang w:bidi="fa-IR"/>
        </w:rPr>
        <w:t>ک</w:t>
      </w:r>
      <w:r w:rsidRPr="00312E30">
        <w:rPr>
          <w:rFonts w:eastAsiaTheme="minorEastAsia" w:hint="cs"/>
          <w:sz w:val="28"/>
          <w:rtl/>
          <w:lang w:bidi="fa-IR"/>
        </w:rPr>
        <w:t>ی</w:t>
      </w:r>
      <w:r w:rsidRPr="00312E30">
        <w:rPr>
          <w:rFonts w:eastAsiaTheme="minorEastAsia"/>
          <w:sz w:val="28"/>
          <w:rtl/>
          <w:lang w:bidi="fa-IR"/>
        </w:rPr>
        <w:t xml:space="preserve"> از مقاد</w:t>
      </w:r>
      <w:r w:rsidRPr="00312E30">
        <w:rPr>
          <w:rFonts w:eastAsiaTheme="minorEastAsia" w:hint="cs"/>
          <w:sz w:val="28"/>
          <w:rtl/>
          <w:lang w:bidi="fa-IR"/>
        </w:rPr>
        <w:t>ی</w:t>
      </w:r>
      <w:r w:rsidRPr="00312E30">
        <w:rPr>
          <w:rFonts w:eastAsiaTheme="minorEastAsia" w:hint="eastAsia"/>
          <w:sz w:val="28"/>
          <w:rtl/>
          <w:lang w:bidi="fa-IR"/>
        </w:rPr>
        <w:t>ر</w:t>
      </w:r>
      <w:r w:rsidRPr="00312E30">
        <w:rPr>
          <w:rFonts w:eastAsiaTheme="minorEastAsia"/>
          <w:sz w:val="28"/>
          <w:rtl/>
          <w:lang w:bidi="fa-IR"/>
        </w:rPr>
        <w:t xml:space="preserve"> ز</w:t>
      </w:r>
      <w:r w:rsidRPr="00312E30">
        <w:rPr>
          <w:rFonts w:eastAsiaTheme="minorEastAsia" w:hint="cs"/>
          <w:sz w:val="28"/>
          <w:rtl/>
          <w:lang w:bidi="fa-IR"/>
        </w:rPr>
        <w:t>ی</w:t>
      </w:r>
      <w:r w:rsidRPr="00312E30">
        <w:rPr>
          <w:rFonts w:eastAsiaTheme="minorEastAsia" w:hint="eastAsia"/>
          <w:sz w:val="28"/>
          <w:rtl/>
          <w:lang w:bidi="fa-IR"/>
        </w:rPr>
        <w:t>ر</w:t>
      </w:r>
      <w:r w:rsidRPr="00312E30">
        <w:rPr>
          <w:rFonts w:eastAsiaTheme="minorEastAsia"/>
          <w:sz w:val="28"/>
          <w:rtl/>
          <w:lang w:bidi="fa-IR"/>
        </w:rPr>
        <w:t xml:space="preserve"> انتخاب</w:t>
      </w:r>
      <w:r w:rsidRPr="00312E30">
        <w:rPr>
          <w:rFonts w:eastAsiaTheme="minorEastAsia" w:hint="cs"/>
          <w:sz w:val="28"/>
          <w:rtl/>
          <w:lang w:bidi="fa-IR"/>
        </w:rPr>
        <w:t xml:space="preserve"> </w:t>
      </w:r>
      <w:r w:rsidRPr="00312E30">
        <w:rPr>
          <w:rFonts w:eastAsiaTheme="minorEastAsia" w:hint="eastAsia"/>
          <w:sz w:val="28"/>
          <w:rtl/>
          <w:lang w:bidi="fa-IR"/>
        </w:rPr>
        <w:t>م</w:t>
      </w:r>
      <w:r w:rsidRPr="00312E30">
        <w:rPr>
          <w:rFonts w:eastAsiaTheme="minorEastAsia" w:hint="cs"/>
          <w:sz w:val="28"/>
          <w:rtl/>
          <w:lang w:bidi="fa-IR"/>
        </w:rPr>
        <w:t>ی</w:t>
      </w:r>
      <w:r w:rsidRPr="00312E30">
        <w:rPr>
          <w:rFonts w:eastAsiaTheme="minorEastAsia"/>
          <w:sz w:val="28"/>
          <w:rtl/>
          <w:lang w:bidi="fa-IR"/>
        </w:rPr>
        <w:softHyphen/>
        <w:t>شود:</w:t>
      </w:r>
    </w:p>
    <w:p w14:paraId="365BD04D" w14:textId="77777777" w:rsidR="006227E6" w:rsidRPr="00312E30" w:rsidRDefault="006227E6">
      <w:pPr>
        <w:pStyle w:val="ListParagraph"/>
        <w:numPr>
          <w:ilvl w:val="0"/>
          <w:numId w:val="9"/>
        </w:numPr>
        <w:ind w:left="4" w:firstLine="567"/>
        <w:rPr>
          <w:rFonts w:eastAsiaTheme="minorEastAsia"/>
          <w:sz w:val="28"/>
          <w:lang w:bidi="fa-IR"/>
        </w:rPr>
      </w:pPr>
      <w:r w:rsidRPr="00312E30">
        <w:rPr>
          <w:rFonts w:eastAsiaTheme="minorEastAsia"/>
          <w:sz w:val="28"/>
          <w:rtl/>
          <w:lang w:bidi="fa-IR"/>
        </w:rPr>
        <w:t xml:space="preserve"> ضر</w:t>
      </w:r>
      <w:r w:rsidRPr="00312E30">
        <w:rPr>
          <w:rFonts w:eastAsiaTheme="minorEastAsia" w:hint="cs"/>
          <w:sz w:val="28"/>
          <w:rtl/>
          <w:lang w:bidi="fa-IR"/>
        </w:rPr>
        <w:t>ی</w:t>
      </w:r>
      <w:r w:rsidRPr="00312E30">
        <w:rPr>
          <w:rFonts w:eastAsiaTheme="minorEastAsia" w:hint="eastAsia"/>
          <w:sz w:val="28"/>
          <w:rtl/>
          <w:lang w:bidi="fa-IR"/>
        </w:rPr>
        <w:t>ب</w:t>
      </w:r>
      <w:r w:rsidRPr="00312E30">
        <w:rPr>
          <w:rFonts w:eastAsiaTheme="minorEastAsia"/>
          <w:sz w:val="28"/>
          <w:rtl/>
          <w:lang w:bidi="fa-IR"/>
        </w:rPr>
        <w:t xml:space="preserve"> مشارکت مود اول</w:t>
      </w:r>
    </w:p>
    <w:p w14:paraId="7B52DCBB" w14:textId="7C55AF3D" w:rsidR="006227E6" w:rsidRPr="0095796D" w:rsidRDefault="006227E6">
      <w:pPr>
        <w:pStyle w:val="ListParagraph"/>
        <w:numPr>
          <w:ilvl w:val="0"/>
          <w:numId w:val="9"/>
        </w:numPr>
        <w:ind w:left="4" w:firstLine="567"/>
        <w:rPr>
          <w:rFonts w:eastAsiaTheme="minorEastAsia"/>
          <w:sz w:val="28"/>
          <w:lang w:bidi="fa-IR"/>
        </w:rPr>
      </w:pPr>
      <w:r w:rsidRPr="00312E30">
        <w:rPr>
          <w:rFonts w:eastAsiaTheme="minorEastAsia"/>
          <w:sz w:val="28"/>
          <w:rtl/>
          <w:lang w:bidi="fa-IR"/>
        </w:rPr>
        <w:t>مقاد</w:t>
      </w:r>
      <w:r w:rsidRPr="00312E30">
        <w:rPr>
          <w:rFonts w:eastAsiaTheme="minorEastAsia" w:hint="cs"/>
          <w:sz w:val="28"/>
          <w:rtl/>
          <w:lang w:bidi="fa-IR"/>
        </w:rPr>
        <w:t>ی</w:t>
      </w:r>
      <w:r w:rsidRPr="00312E30">
        <w:rPr>
          <w:rFonts w:eastAsiaTheme="minorEastAsia" w:hint="eastAsia"/>
          <w:sz w:val="28"/>
          <w:rtl/>
          <w:lang w:bidi="fa-IR"/>
        </w:rPr>
        <w:t>ر</w:t>
      </w:r>
      <w:r w:rsidRPr="00312E30">
        <w:rPr>
          <w:rFonts w:eastAsiaTheme="minorEastAsia"/>
          <w:sz w:val="28"/>
          <w:rtl/>
          <w:lang w:bidi="fa-IR"/>
        </w:rPr>
        <w:t xml:space="preserve"> تقر</w:t>
      </w:r>
      <w:r w:rsidRPr="00312E30">
        <w:rPr>
          <w:rFonts w:eastAsiaTheme="minorEastAsia" w:hint="cs"/>
          <w:sz w:val="28"/>
          <w:rtl/>
          <w:lang w:bidi="fa-IR"/>
        </w:rPr>
        <w:t>ی</w:t>
      </w:r>
      <w:r w:rsidRPr="00312E30">
        <w:rPr>
          <w:rFonts w:eastAsiaTheme="minorEastAsia" w:hint="eastAsia"/>
          <w:sz w:val="28"/>
          <w:rtl/>
          <w:lang w:bidi="fa-IR"/>
        </w:rPr>
        <w:t>ب</w:t>
      </w:r>
      <w:r w:rsidRPr="00312E30">
        <w:rPr>
          <w:rFonts w:eastAsiaTheme="minorEastAsia" w:hint="cs"/>
          <w:sz w:val="28"/>
          <w:rtl/>
          <w:lang w:bidi="fa-IR"/>
        </w:rPr>
        <w:t>ی</w:t>
      </w:r>
      <w:r w:rsidRPr="00312E30">
        <w:rPr>
          <w:rFonts w:eastAsiaTheme="minorEastAsia"/>
          <w:sz w:val="28"/>
          <w:rtl/>
          <w:lang w:bidi="fa-IR"/>
        </w:rPr>
        <w:t xml:space="preserve"> مطابق جدول</w:t>
      </w:r>
      <w:r w:rsidRPr="00312E30">
        <w:rPr>
          <w:rFonts w:eastAsiaTheme="minorEastAsia" w:hint="cs"/>
          <w:sz w:val="28"/>
          <w:rtl/>
          <w:lang w:bidi="fa-IR"/>
        </w:rPr>
        <w:t xml:space="preserve"> 3-</w:t>
      </w:r>
      <w:r w:rsidR="00061193">
        <w:rPr>
          <w:rFonts w:eastAsiaTheme="minorEastAsia" w:hint="cs"/>
          <w:sz w:val="28"/>
          <w:rtl/>
          <w:lang w:bidi="fa-IR"/>
        </w:rPr>
        <w:t>9</w:t>
      </w:r>
    </w:p>
    <w:p w14:paraId="34EAEC11" w14:textId="12E3B52B" w:rsidR="006227E6" w:rsidRPr="00A72980" w:rsidRDefault="006227E6" w:rsidP="006227E6">
      <w:pPr>
        <w:pStyle w:val="a1"/>
        <w:rPr>
          <w:rtl/>
        </w:rPr>
      </w:pPr>
      <w:bookmarkStart w:id="87" w:name="_Toc28642877"/>
      <w:bookmarkStart w:id="88" w:name="_Toc32162037"/>
      <w:bookmarkStart w:id="89" w:name="_Toc32162409"/>
      <w:bookmarkStart w:id="90" w:name="_Toc84718129"/>
      <w:bookmarkStart w:id="91" w:name="_Toc120457870"/>
      <w:bookmarkStart w:id="92" w:name="_Toc144769489"/>
      <w:r w:rsidRPr="00A72980">
        <w:rPr>
          <w:rtl/>
        </w:rPr>
        <w:t>جدول 3-</w:t>
      </w:r>
      <w:r w:rsidR="00061193">
        <w:rPr>
          <w:rFonts w:hint="cs"/>
          <w:rtl/>
        </w:rPr>
        <w:t>9،</w:t>
      </w:r>
      <w:r w:rsidRPr="00A72980">
        <w:rPr>
          <w:rtl/>
        </w:rPr>
        <w:t xml:space="preserve"> مقدار ضر</w:t>
      </w:r>
      <w:r w:rsidRPr="00A72980">
        <w:rPr>
          <w:rFonts w:hint="cs"/>
          <w:rtl/>
        </w:rPr>
        <w:t>ی</w:t>
      </w:r>
      <w:r w:rsidRPr="00A72980">
        <w:rPr>
          <w:rFonts w:hint="eastAsia"/>
          <w:rtl/>
        </w:rPr>
        <w:t>ب</w:t>
      </w:r>
      <w:r w:rsidRPr="00A72980">
        <w:rPr>
          <w:rFonts w:hint="cs"/>
          <w:rtl/>
        </w:rPr>
        <w:t xml:space="preserve"> </w:t>
      </w:r>
      <m:oMath>
        <m:sSub>
          <m:sSubPr>
            <m:ctrlPr>
              <w:rPr>
                <w:rFonts w:ascii="Cambria Math" w:hAnsi="Cambria Math"/>
              </w:rPr>
            </m:ctrlPr>
          </m:sSubPr>
          <m:e>
            <m:r>
              <w:rPr>
                <w:rFonts w:ascii="Cambria Math" w:hAnsi="Cambria Math"/>
              </w:rPr>
              <m:t>C</m:t>
            </m:r>
          </m:e>
          <m:sub>
            <m:r>
              <m:rPr>
                <m:sty m:val="p"/>
              </m:rPr>
              <w:rPr>
                <w:rFonts w:ascii="Cambria Math" w:hAnsi="Cambria Math"/>
              </w:rPr>
              <m:t>0</m:t>
            </m:r>
          </m:sub>
        </m:sSub>
      </m:oMath>
      <w:bookmarkEnd w:id="87"/>
      <w:bookmarkEnd w:id="88"/>
      <w:bookmarkEnd w:id="89"/>
      <w:bookmarkEnd w:id="90"/>
      <w:bookmarkEnd w:id="91"/>
      <w:bookmarkEnd w:id="92"/>
    </w:p>
    <w:tbl>
      <w:tblPr>
        <w:tblStyle w:val="GridTable6Colorful"/>
        <w:bidiVisual/>
        <w:tblW w:w="0" w:type="auto"/>
        <w:tblLook w:val="04A0" w:firstRow="1" w:lastRow="0" w:firstColumn="1" w:lastColumn="0" w:noHBand="0" w:noVBand="1"/>
      </w:tblPr>
      <w:tblGrid>
        <w:gridCol w:w="2265"/>
        <w:gridCol w:w="2265"/>
        <w:gridCol w:w="2266"/>
        <w:gridCol w:w="2266"/>
      </w:tblGrid>
      <w:tr w:rsidR="006227E6" w:rsidRPr="00053363" w14:paraId="67248DC9" w14:textId="77777777" w:rsidTr="009F78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336F2503" w14:textId="77777777" w:rsidR="006227E6" w:rsidRPr="00053363" w:rsidRDefault="006227E6" w:rsidP="009F78EB">
            <w:pPr>
              <w:spacing w:line="360" w:lineRule="auto"/>
              <w:ind w:firstLine="0"/>
              <w:jc w:val="center"/>
              <w:rPr>
                <w:rFonts w:eastAsiaTheme="minorEastAsia"/>
                <w:b w:val="0"/>
                <w:bCs w:val="0"/>
                <w:sz w:val="22"/>
                <w:szCs w:val="22"/>
                <w:rtl/>
                <w:lang w:bidi="fa-IR"/>
              </w:rPr>
            </w:pPr>
            <w:r w:rsidRPr="00053363">
              <w:rPr>
                <w:rFonts w:eastAsiaTheme="minorEastAsia" w:hint="cs"/>
                <w:b w:val="0"/>
                <w:bCs w:val="0"/>
                <w:sz w:val="22"/>
                <w:szCs w:val="22"/>
                <w:rtl/>
                <w:lang w:bidi="fa-IR"/>
              </w:rPr>
              <w:t>سایر ساختمان</w:t>
            </w:r>
            <w:r w:rsidRPr="00053363">
              <w:rPr>
                <w:rFonts w:eastAsiaTheme="minorEastAsia"/>
                <w:b w:val="0"/>
                <w:bCs w:val="0"/>
                <w:sz w:val="22"/>
                <w:szCs w:val="22"/>
                <w:rtl/>
                <w:lang w:bidi="fa-IR"/>
              </w:rPr>
              <w:softHyphen/>
            </w:r>
            <w:r w:rsidRPr="00053363">
              <w:rPr>
                <w:rFonts w:eastAsiaTheme="minorEastAsia" w:hint="cs"/>
                <w:b w:val="0"/>
                <w:bCs w:val="0"/>
                <w:sz w:val="22"/>
                <w:szCs w:val="22"/>
                <w:rtl/>
                <w:lang w:bidi="fa-IR"/>
              </w:rPr>
              <w:t>ها</w:t>
            </w:r>
          </w:p>
        </w:tc>
        <w:tc>
          <w:tcPr>
            <w:tcW w:w="4531" w:type="dxa"/>
            <w:gridSpan w:val="2"/>
            <w:vAlign w:val="center"/>
          </w:tcPr>
          <w:p w14:paraId="49EBBFF4" w14:textId="77777777" w:rsidR="006227E6" w:rsidRPr="00053363" w:rsidRDefault="006227E6" w:rsidP="009F78EB">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w:r w:rsidRPr="00053363">
              <w:rPr>
                <w:rFonts w:eastAsiaTheme="minorEastAsia" w:hint="cs"/>
                <w:b w:val="0"/>
                <w:bCs w:val="0"/>
                <w:sz w:val="22"/>
                <w:szCs w:val="22"/>
                <w:rtl/>
                <w:lang w:bidi="fa-IR"/>
              </w:rPr>
              <w:t>ساختمان</w:t>
            </w:r>
            <w:r w:rsidRPr="00053363">
              <w:rPr>
                <w:rFonts w:eastAsiaTheme="minorEastAsia"/>
                <w:b w:val="0"/>
                <w:bCs w:val="0"/>
                <w:sz w:val="22"/>
                <w:szCs w:val="22"/>
                <w:rtl/>
                <w:lang w:bidi="fa-IR"/>
              </w:rPr>
              <w:softHyphen/>
            </w:r>
            <w:r w:rsidRPr="00053363">
              <w:rPr>
                <w:rFonts w:eastAsiaTheme="minorEastAsia" w:hint="cs"/>
                <w:b w:val="0"/>
                <w:bCs w:val="0"/>
                <w:sz w:val="22"/>
                <w:szCs w:val="22"/>
                <w:rtl/>
                <w:lang w:bidi="fa-IR"/>
              </w:rPr>
              <w:t>های برشی</w:t>
            </w:r>
          </w:p>
        </w:tc>
        <w:tc>
          <w:tcPr>
            <w:tcW w:w="2266" w:type="dxa"/>
            <w:vMerge w:val="restart"/>
            <w:vAlign w:val="center"/>
          </w:tcPr>
          <w:p w14:paraId="742FC1A3" w14:textId="77777777" w:rsidR="006227E6" w:rsidRPr="00053363" w:rsidRDefault="006227E6" w:rsidP="009F78EB">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sz w:val="22"/>
                <w:szCs w:val="22"/>
                <w:rtl/>
                <w:lang w:bidi="fa-IR"/>
              </w:rPr>
            </w:pPr>
            <w:r w:rsidRPr="00053363">
              <w:rPr>
                <w:rFonts w:eastAsiaTheme="minorEastAsia" w:hint="cs"/>
                <w:b w:val="0"/>
                <w:bCs w:val="0"/>
                <w:sz w:val="22"/>
                <w:szCs w:val="22"/>
                <w:rtl/>
                <w:lang w:bidi="fa-IR"/>
              </w:rPr>
              <w:t>تعداد طبقات ساختمان</w:t>
            </w:r>
          </w:p>
        </w:tc>
      </w:tr>
      <w:tr w:rsidR="006227E6" w:rsidRPr="00053363" w14:paraId="2BB1FC0D" w14:textId="77777777" w:rsidTr="009F78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006056BA" w14:textId="77777777" w:rsidR="006227E6" w:rsidRPr="00053363" w:rsidRDefault="006227E6" w:rsidP="009F78EB">
            <w:pPr>
              <w:spacing w:line="360" w:lineRule="auto"/>
              <w:ind w:firstLine="0"/>
              <w:jc w:val="center"/>
              <w:rPr>
                <w:rFonts w:eastAsiaTheme="minorEastAsia"/>
                <w:b w:val="0"/>
                <w:bCs w:val="0"/>
                <w:sz w:val="22"/>
                <w:szCs w:val="22"/>
                <w:rtl/>
                <w:lang w:bidi="fa-IR"/>
              </w:rPr>
            </w:pPr>
            <w:r w:rsidRPr="00053363">
              <w:rPr>
                <w:rFonts w:eastAsiaTheme="minorEastAsia" w:hint="cs"/>
                <w:b w:val="0"/>
                <w:bCs w:val="0"/>
                <w:sz w:val="22"/>
                <w:szCs w:val="22"/>
                <w:rtl/>
                <w:lang w:bidi="fa-IR"/>
              </w:rPr>
              <w:t>هر نوع توزیع بار</w:t>
            </w:r>
          </w:p>
        </w:tc>
        <w:tc>
          <w:tcPr>
            <w:tcW w:w="2265" w:type="dxa"/>
            <w:vAlign w:val="center"/>
          </w:tcPr>
          <w:p w14:paraId="0AEBD6F8" w14:textId="77777777" w:rsidR="006227E6" w:rsidRPr="00053363" w:rsidRDefault="006227E6" w:rsidP="009F78EB">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توزیع بار یکنواخت</w:t>
            </w:r>
          </w:p>
        </w:tc>
        <w:tc>
          <w:tcPr>
            <w:tcW w:w="2266" w:type="dxa"/>
            <w:vAlign w:val="center"/>
          </w:tcPr>
          <w:p w14:paraId="14A2A0D2" w14:textId="77777777" w:rsidR="006227E6" w:rsidRPr="00053363" w:rsidRDefault="006227E6" w:rsidP="009F78EB">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توزیع نوع اول</w:t>
            </w:r>
          </w:p>
        </w:tc>
        <w:tc>
          <w:tcPr>
            <w:tcW w:w="2266" w:type="dxa"/>
            <w:vMerge/>
            <w:vAlign w:val="center"/>
          </w:tcPr>
          <w:p w14:paraId="3E004709" w14:textId="77777777" w:rsidR="006227E6" w:rsidRPr="00053363" w:rsidRDefault="006227E6" w:rsidP="009F78EB">
            <w:pPr>
              <w:spacing w:line="360" w:lineRule="auto"/>
              <w:ind w:firstLine="571"/>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p>
        </w:tc>
      </w:tr>
      <w:tr w:rsidR="006227E6" w:rsidRPr="00053363" w14:paraId="107C2951" w14:textId="77777777" w:rsidTr="009F78EB">
        <w:tc>
          <w:tcPr>
            <w:cnfStyle w:val="001000000000" w:firstRow="0" w:lastRow="0" w:firstColumn="1" w:lastColumn="0" w:oddVBand="0" w:evenVBand="0" w:oddHBand="0" w:evenHBand="0" w:firstRowFirstColumn="0" w:firstRowLastColumn="0" w:lastRowFirstColumn="0" w:lastRowLastColumn="0"/>
            <w:tcW w:w="2265" w:type="dxa"/>
            <w:vAlign w:val="center"/>
          </w:tcPr>
          <w:p w14:paraId="661F3D5C" w14:textId="77777777" w:rsidR="006227E6" w:rsidRPr="00053363" w:rsidRDefault="006227E6" w:rsidP="009F78EB">
            <w:pPr>
              <w:spacing w:line="360" w:lineRule="auto"/>
              <w:ind w:firstLine="0"/>
              <w:jc w:val="center"/>
              <w:rPr>
                <w:rFonts w:eastAsiaTheme="minorEastAsia"/>
                <w:b w:val="0"/>
                <w:bCs w:val="0"/>
                <w:sz w:val="22"/>
                <w:szCs w:val="22"/>
                <w:rtl/>
                <w:lang w:bidi="fa-IR"/>
              </w:rPr>
            </w:pPr>
            <w:r w:rsidRPr="00053363">
              <w:rPr>
                <w:rFonts w:eastAsiaTheme="minorEastAsia" w:hint="cs"/>
                <w:b w:val="0"/>
                <w:bCs w:val="0"/>
                <w:sz w:val="22"/>
                <w:szCs w:val="22"/>
                <w:rtl/>
                <w:lang w:bidi="fa-IR"/>
              </w:rPr>
              <w:t>0/1</w:t>
            </w:r>
          </w:p>
        </w:tc>
        <w:tc>
          <w:tcPr>
            <w:tcW w:w="2265" w:type="dxa"/>
            <w:vAlign w:val="center"/>
          </w:tcPr>
          <w:p w14:paraId="5781ECEE" w14:textId="77777777" w:rsidR="006227E6" w:rsidRPr="00053363" w:rsidRDefault="006227E6" w:rsidP="009F78EB">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0/1</w:t>
            </w:r>
          </w:p>
        </w:tc>
        <w:tc>
          <w:tcPr>
            <w:tcW w:w="2266" w:type="dxa"/>
            <w:vAlign w:val="center"/>
          </w:tcPr>
          <w:p w14:paraId="2E6B3FA1" w14:textId="77777777" w:rsidR="006227E6" w:rsidRPr="00053363" w:rsidRDefault="006227E6" w:rsidP="009F78EB">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0/1</w:t>
            </w:r>
          </w:p>
        </w:tc>
        <w:tc>
          <w:tcPr>
            <w:tcW w:w="2266" w:type="dxa"/>
            <w:vAlign w:val="center"/>
          </w:tcPr>
          <w:p w14:paraId="6374BCCE" w14:textId="77777777" w:rsidR="006227E6" w:rsidRPr="00053363" w:rsidRDefault="006227E6" w:rsidP="009F78EB">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1</w:t>
            </w:r>
          </w:p>
        </w:tc>
      </w:tr>
      <w:tr w:rsidR="006227E6" w:rsidRPr="00053363" w14:paraId="1987226B" w14:textId="77777777" w:rsidTr="009F78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0649D348" w14:textId="77777777" w:rsidR="006227E6" w:rsidRPr="00053363" w:rsidRDefault="006227E6" w:rsidP="009F78EB">
            <w:pPr>
              <w:spacing w:line="360" w:lineRule="auto"/>
              <w:ind w:firstLine="0"/>
              <w:jc w:val="center"/>
              <w:rPr>
                <w:rFonts w:eastAsiaTheme="minorEastAsia"/>
                <w:b w:val="0"/>
                <w:bCs w:val="0"/>
                <w:sz w:val="22"/>
                <w:szCs w:val="22"/>
                <w:rtl/>
                <w:lang w:bidi="fa-IR"/>
              </w:rPr>
            </w:pPr>
            <w:r w:rsidRPr="00053363">
              <w:rPr>
                <w:rFonts w:eastAsiaTheme="minorEastAsia" w:hint="cs"/>
                <w:b w:val="0"/>
                <w:bCs w:val="0"/>
                <w:sz w:val="22"/>
                <w:szCs w:val="22"/>
                <w:rtl/>
                <w:lang w:bidi="fa-IR"/>
              </w:rPr>
              <w:t>2/1</w:t>
            </w:r>
          </w:p>
        </w:tc>
        <w:tc>
          <w:tcPr>
            <w:tcW w:w="2265" w:type="dxa"/>
            <w:vAlign w:val="center"/>
          </w:tcPr>
          <w:p w14:paraId="593B363D" w14:textId="77777777" w:rsidR="006227E6" w:rsidRPr="00053363" w:rsidRDefault="006227E6" w:rsidP="009F78EB">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15/1</w:t>
            </w:r>
          </w:p>
        </w:tc>
        <w:tc>
          <w:tcPr>
            <w:tcW w:w="2266" w:type="dxa"/>
            <w:vAlign w:val="center"/>
          </w:tcPr>
          <w:p w14:paraId="4F9CAE22" w14:textId="77777777" w:rsidR="006227E6" w:rsidRPr="00053363" w:rsidRDefault="006227E6" w:rsidP="009F78EB">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2/1</w:t>
            </w:r>
          </w:p>
        </w:tc>
        <w:tc>
          <w:tcPr>
            <w:tcW w:w="2266" w:type="dxa"/>
            <w:vAlign w:val="center"/>
          </w:tcPr>
          <w:p w14:paraId="48D11E60" w14:textId="77777777" w:rsidR="006227E6" w:rsidRPr="00053363" w:rsidRDefault="006227E6" w:rsidP="009F78EB">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2</w:t>
            </w:r>
          </w:p>
        </w:tc>
      </w:tr>
      <w:tr w:rsidR="006227E6" w:rsidRPr="00053363" w14:paraId="1904DAB1" w14:textId="77777777" w:rsidTr="009F78EB">
        <w:tc>
          <w:tcPr>
            <w:cnfStyle w:val="001000000000" w:firstRow="0" w:lastRow="0" w:firstColumn="1" w:lastColumn="0" w:oddVBand="0" w:evenVBand="0" w:oddHBand="0" w:evenHBand="0" w:firstRowFirstColumn="0" w:firstRowLastColumn="0" w:lastRowFirstColumn="0" w:lastRowLastColumn="0"/>
            <w:tcW w:w="2265" w:type="dxa"/>
            <w:vAlign w:val="center"/>
          </w:tcPr>
          <w:p w14:paraId="704018AB" w14:textId="77777777" w:rsidR="006227E6" w:rsidRPr="00053363" w:rsidRDefault="006227E6" w:rsidP="009F78EB">
            <w:pPr>
              <w:spacing w:line="360" w:lineRule="auto"/>
              <w:ind w:firstLine="0"/>
              <w:jc w:val="center"/>
              <w:rPr>
                <w:rFonts w:eastAsiaTheme="minorEastAsia"/>
                <w:b w:val="0"/>
                <w:bCs w:val="0"/>
                <w:sz w:val="22"/>
                <w:szCs w:val="22"/>
                <w:rtl/>
                <w:lang w:bidi="fa-IR"/>
              </w:rPr>
            </w:pPr>
            <w:r w:rsidRPr="00053363">
              <w:rPr>
                <w:rFonts w:eastAsiaTheme="minorEastAsia" w:hint="cs"/>
                <w:b w:val="0"/>
                <w:bCs w:val="0"/>
                <w:sz w:val="22"/>
                <w:szCs w:val="22"/>
                <w:rtl/>
                <w:lang w:bidi="fa-IR"/>
              </w:rPr>
              <w:t>3/1</w:t>
            </w:r>
          </w:p>
        </w:tc>
        <w:tc>
          <w:tcPr>
            <w:tcW w:w="2265" w:type="dxa"/>
            <w:vAlign w:val="center"/>
          </w:tcPr>
          <w:p w14:paraId="65FF41FE" w14:textId="77777777" w:rsidR="006227E6" w:rsidRPr="00053363" w:rsidRDefault="006227E6" w:rsidP="009F78EB">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2/1</w:t>
            </w:r>
          </w:p>
        </w:tc>
        <w:tc>
          <w:tcPr>
            <w:tcW w:w="2266" w:type="dxa"/>
            <w:vAlign w:val="center"/>
          </w:tcPr>
          <w:p w14:paraId="0C93A071" w14:textId="77777777" w:rsidR="006227E6" w:rsidRPr="00053363" w:rsidRDefault="006227E6" w:rsidP="009F78EB">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2/1</w:t>
            </w:r>
          </w:p>
        </w:tc>
        <w:tc>
          <w:tcPr>
            <w:tcW w:w="2266" w:type="dxa"/>
            <w:vAlign w:val="center"/>
          </w:tcPr>
          <w:p w14:paraId="167EC97F" w14:textId="77777777" w:rsidR="006227E6" w:rsidRPr="00053363" w:rsidRDefault="006227E6" w:rsidP="009F78EB">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3</w:t>
            </w:r>
          </w:p>
        </w:tc>
      </w:tr>
      <w:tr w:rsidR="006227E6" w:rsidRPr="00053363" w14:paraId="36EE85CB" w14:textId="77777777" w:rsidTr="009F78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vAlign w:val="center"/>
          </w:tcPr>
          <w:p w14:paraId="6A466BB3" w14:textId="77777777" w:rsidR="006227E6" w:rsidRPr="00053363" w:rsidRDefault="006227E6" w:rsidP="009F78EB">
            <w:pPr>
              <w:spacing w:line="360" w:lineRule="auto"/>
              <w:ind w:firstLine="0"/>
              <w:jc w:val="center"/>
              <w:rPr>
                <w:rFonts w:eastAsiaTheme="minorEastAsia"/>
                <w:b w:val="0"/>
                <w:bCs w:val="0"/>
                <w:sz w:val="22"/>
                <w:szCs w:val="22"/>
                <w:rtl/>
                <w:lang w:bidi="fa-IR"/>
              </w:rPr>
            </w:pPr>
            <w:r w:rsidRPr="00053363">
              <w:rPr>
                <w:rFonts w:eastAsiaTheme="minorEastAsia" w:hint="cs"/>
                <w:b w:val="0"/>
                <w:bCs w:val="0"/>
                <w:sz w:val="22"/>
                <w:szCs w:val="22"/>
                <w:rtl/>
                <w:lang w:bidi="fa-IR"/>
              </w:rPr>
              <w:t>4/1</w:t>
            </w:r>
          </w:p>
        </w:tc>
        <w:tc>
          <w:tcPr>
            <w:tcW w:w="2265" w:type="dxa"/>
            <w:vAlign w:val="center"/>
          </w:tcPr>
          <w:p w14:paraId="2A9EA319" w14:textId="77777777" w:rsidR="006227E6" w:rsidRPr="00053363" w:rsidRDefault="006227E6" w:rsidP="009F78EB">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2/1</w:t>
            </w:r>
          </w:p>
        </w:tc>
        <w:tc>
          <w:tcPr>
            <w:tcW w:w="2266" w:type="dxa"/>
            <w:vAlign w:val="center"/>
          </w:tcPr>
          <w:p w14:paraId="22E3AD3B" w14:textId="77777777" w:rsidR="006227E6" w:rsidRPr="00053363" w:rsidRDefault="006227E6" w:rsidP="009F78EB">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3/1</w:t>
            </w:r>
          </w:p>
        </w:tc>
        <w:tc>
          <w:tcPr>
            <w:tcW w:w="2266" w:type="dxa"/>
            <w:vAlign w:val="center"/>
          </w:tcPr>
          <w:p w14:paraId="13797E4A" w14:textId="77777777" w:rsidR="006227E6" w:rsidRPr="00053363" w:rsidRDefault="006227E6" w:rsidP="009F78EB">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5</w:t>
            </w:r>
          </w:p>
        </w:tc>
      </w:tr>
      <w:tr w:rsidR="006227E6" w:rsidRPr="00053363" w14:paraId="0470505F" w14:textId="77777777" w:rsidTr="009F78EB">
        <w:tc>
          <w:tcPr>
            <w:cnfStyle w:val="001000000000" w:firstRow="0" w:lastRow="0" w:firstColumn="1" w:lastColumn="0" w:oddVBand="0" w:evenVBand="0" w:oddHBand="0" w:evenHBand="0" w:firstRowFirstColumn="0" w:firstRowLastColumn="0" w:lastRowFirstColumn="0" w:lastRowLastColumn="0"/>
            <w:tcW w:w="2265" w:type="dxa"/>
            <w:vAlign w:val="center"/>
          </w:tcPr>
          <w:p w14:paraId="778F9D53" w14:textId="77777777" w:rsidR="006227E6" w:rsidRPr="00053363" w:rsidRDefault="006227E6" w:rsidP="009F78EB">
            <w:pPr>
              <w:spacing w:line="360" w:lineRule="auto"/>
              <w:ind w:firstLine="0"/>
              <w:jc w:val="center"/>
              <w:rPr>
                <w:rFonts w:eastAsiaTheme="minorEastAsia"/>
                <w:b w:val="0"/>
                <w:bCs w:val="0"/>
                <w:sz w:val="22"/>
                <w:szCs w:val="22"/>
                <w:rtl/>
                <w:lang w:bidi="fa-IR"/>
              </w:rPr>
            </w:pPr>
            <w:r w:rsidRPr="00053363">
              <w:rPr>
                <w:rFonts w:eastAsiaTheme="minorEastAsia" w:hint="cs"/>
                <w:b w:val="0"/>
                <w:bCs w:val="0"/>
                <w:sz w:val="22"/>
                <w:szCs w:val="22"/>
                <w:rtl/>
                <w:lang w:bidi="fa-IR"/>
              </w:rPr>
              <w:t>5/1</w:t>
            </w:r>
          </w:p>
        </w:tc>
        <w:tc>
          <w:tcPr>
            <w:tcW w:w="2265" w:type="dxa"/>
            <w:vAlign w:val="center"/>
          </w:tcPr>
          <w:p w14:paraId="5B937E86" w14:textId="77777777" w:rsidR="006227E6" w:rsidRPr="00053363" w:rsidRDefault="006227E6" w:rsidP="009F78EB">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2/1</w:t>
            </w:r>
          </w:p>
        </w:tc>
        <w:tc>
          <w:tcPr>
            <w:tcW w:w="2266" w:type="dxa"/>
            <w:vAlign w:val="center"/>
          </w:tcPr>
          <w:p w14:paraId="4469C0CF" w14:textId="77777777" w:rsidR="006227E6" w:rsidRPr="00053363" w:rsidRDefault="006227E6" w:rsidP="009F78EB">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3/1</w:t>
            </w:r>
          </w:p>
        </w:tc>
        <w:tc>
          <w:tcPr>
            <w:tcW w:w="2266" w:type="dxa"/>
            <w:vAlign w:val="center"/>
          </w:tcPr>
          <w:p w14:paraId="28168EC8" w14:textId="77777777" w:rsidR="006227E6" w:rsidRPr="00053363" w:rsidRDefault="006227E6" w:rsidP="009F78EB">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sz w:val="22"/>
                <w:szCs w:val="22"/>
                <w:rtl/>
                <w:lang w:bidi="fa-IR"/>
              </w:rPr>
            </w:pPr>
            <w:r w:rsidRPr="00053363">
              <w:rPr>
                <w:rFonts w:eastAsiaTheme="minorEastAsia" w:hint="cs"/>
                <w:sz w:val="22"/>
                <w:szCs w:val="22"/>
                <w:rtl/>
                <w:lang w:bidi="fa-IR"/>
              </w:rPr>
              <w:t>10 و بیشتر</w:t>
            </w:r>
          </w:p>
        </w:tc>
      </w:tr>
    </w:tbl>
    <w:p w14:paraId="63C80B73" w14:textId="77777777" w:rsidR="006227E6" w:rsidRPr="00312E30" w:rsidRDefault="006227E6" w:rsidP="006227E6">
      <w:pPr>
        <w:rPr>
          <w:rFonts w:eastAsiaTheme="minorEastAsia"/>
          <w:sz w:val="28"/>
          <w:rtl/>
          <w:lang w:bidi="fa-IR"/>
        </w:rPr>
      </w:pPr>
    </w:p>
    <w:p w14:paraId="0C6C2ACC" w14:textId="77777777" w:rsidR="006227E6" w:rsidRPr="00312E30" w:rsidRDefault="006227E6">
      <w:pPr>
        <w:pStyle w:val="ListParagraph"/>
        <w:numPr>
          <w:ilvl w:val="0"/>
          <w:numId w:val="8"/>
        </w:numPr>
        <w:ind w:firstLine="571"/>
        <w:rPr>
          <w:rFonts w:eastAsiaTheme="minorEastAsia"/>
          <w:b/>
          <w:bCs/>
          <w:sz w:val="28"/>
          <w:lang w:bidi="fa-IR"/>
        </w:rPr>
      </w:pPr>
      <w:r w:rsidRPr="00312E30">
        <w:rPr>
          <w:rFonts w:eastAsiaTheme="minorEastAsia" w:hint="cs"/>
          <w:b/>
          <w:bCs/>
          <w:sz w:val="28"/>
          <w:rtl/>
          <w:lang w:bidi="fa-IR"/>
        </w:rPr>
        <w:t xml:space="preserve">ضریب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1</m:t>
            </m:r>
          </m:sub>
        </m:sSub>
      </m:oMath>
      <w:r w:rsidRPr="00312E30">
        <w:rPr>
          <w:rFonts w:eastAsiaTheme="minorEastAsia" w:hint="cs"/>
          <w:sz w:val="28"/>
          <w:rtl/>
          <w:lang w:bidi="fa-IR"/>
        </w:rPr>
        <w:t>:</w:t>
      </w:r>
    </w:p>
    <w:p w14:paraId="2CB29CCB" w14:textId="77777777" w:rsidR="006227E6" w:rsidRPr="00312E30" w:rsidRDefault="006227E6" w:rsidP="006227E6">
      <w:pPr>
        <w:ind w:firstLine="571"/>
        <w:rPr>
          <w:rFonts w:eastAsiaTheme="minorEastAsia"/>
          <w:sz w:val="28"/>
          <w:rtl/>
          <w:lang w:bidi="fa-IR"/>
        </w:rPr>
      </w:pPr>
      <w:r w:rsidRPr="00312E30">
        <w:rPr>
          <w:rFonts w:eastAsiaTheme="minorEastAsia" w:hint="cs"/>
          <w:sz w:val="28"/>
          <w:rtl/>
          <w:lang w:bidi="fa-IR"/>
        </w:rPr>
        <w:t>این ضریب از رابطه 3-</w:t>
      </w:r>
      <w:r>
        <w:rPr>
          <w:rFonts w:eastAsiaTheme="minorEastAsia" w:hint="cs"/>
          <w:sz w:val="28"/>
          <w:rtl/>
          <w:lang w:bidi="fa-IR"/>
        </w:rPr>
        <w:t>4</w:t>
      </w:r>
      <w:r w:rsidRPr="00312E30">
        <w:rPr>
          <w:rFonts w:eastAsiaTheme="minorEastAsia" w:hint="cs"/>
          <w:sz w:val="28"/>
          <w:rtl/>
          <w:lang w:bidi="fa-IR"/>
        </w:rPr>
        <w:t xml:space="preserve"> محاسبه می</w:t>
      </w:r>
      <w:r w:rsidRPr="00312E30">
        <w:rPr>
          <w:rFonts w:eastAsiaTheme="minorEastAsia"/>
          <w:sz w:val="28"/>
          <w:rtl/>
          <w:lang w:bidi="fa-IR"/>
        </w:rPr>
        <w:softHyphen/>
      </w:r>
      <w:r w:rsidRPr="00312E30">
        <w:rPr>
          <w:rFonts w:eastAsiaTheme="minorEastAsia" w:hint="cs"/>
          <w:sz w:val="28"/>
          <w:rtl/>
          <w:lang w:bidi="fa-IR"/>
        </w:rPr>
        <w:t>شود:</w:t>
      </w:r>
    </w:p>
    <w:p w14:paraId="5B35D290" w14:textId="77777777" w:rsidR="006227E6" w:rsidRPr="00312E30" w:rsidRDefault="006227E6" w:rsidP="006227E6">
      <w:pPr>
        <w:ind w:firstLine="571"/>
        <w:rPr>
          <w:rFonts w:eastAsiaTheme="minorEastAsia"/>
          <w:sz w:val="28"/>
          <w:lang w:bidi="fa-IR"/>
        </w:rPr>
      </w:pPr>
      <w:r w:rsidRPr="00312E30">
        <w:rPr>
          <w:rFonts w:eastAsiaTheme="minorEastAsia" w:hint="cs"/>
          <w:sz w:val="28"/>
          <w:rtl/>
          <w:lang w:bidi="fa-IR"/>
        </w:rPr>
        <w:lastRenderedPageBreak/>
        <w:t>(رابطه 3-</w:t>
      </w:r>
      <w:r>
        <w:rPr>
          <w:rFonts w:eastAsiaTheme="minorEastAsia" w:hint="cs"/>
          <w:sz w:val="28"/>
          <w:rtl/>
          <w:lang w:bidi="fa-IR"/>
        </w:rPr>
        <w:t>4</w:t>
      </w:r>
      <w:r w:rsidRPr="00312E30">
        <w:rPr>
          <w:rFonts w:eastAsiaTheme="minorEastAsia" w:hint="cs"/>
          <w:sz w:val="28"/>
          <w:rtl/>
          <w:lang w:bidi="fa-IR"/>
        </w:rPr>
        <w:t xml:space="preserve">)    </w:t>
      </w:r>
      <w:r>
        <w:rPr>
          <w:rFonts w:eastAsiaTheme="minorEastAsia" w:hint="cs"/>
          <w:sz w:val="28"/>
          <w:rtl/>
          <w:lang w:bidi="fa-IR"/>
        </w:rPr>
        <w:t xml:space="preserve">      </w:t>
      </w:r>
      <w:r w:rsidRPr="00312E30">
        <w:rPr>
          <w:rFonts w:eastAsiaTheme="minorEastAsia" w:hint="cs"/>
          <w:sz w:val="28"/>
          <w:rtl/>
          <w:lang w:bidi="fa-IR"/>
        </w:rPr>
        <w:t xml:space="preserve"> </w:t>
      </w:r>
      <w:r>
        <w:rPr>
          <w:rFonts w:eastAsiaTheme="minorEastAsia" w:hint="cs"/>
          <w:sz w:val="28"/>
          <w:rtl/>
          <w:lang w:bidi="fa-IR"/>
        </w:rPr>
        <w:t xml:space="preserve"> </w:t>
      </w:r>
      <w:r w:rsidRPr="00312E30">
        <w:rPr>
          <w:rFonts w:eastAsiaTheme="minorEastAsia" w:hint="cs"/>
          <w:sz w:val="28"/>
          <w:rtl/>
          <w:lang w:bidi="fa-IR"/>
        </w:rPr>
        <w:t xml:space="preserve">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1</m:t>
            </m:r>
          </m:sub>
        </m:sSub>
        <m:r>
          <w:rPr>
            <w:rFonts w:ascii="Cambria Math" w:eastAsiaTheme="minorEastAsia" w:hAnsi="Cambria Math"/>
            <w:sz w:val="28"/>
            <w:lang w:bidi="fa-IR"/>
          </w:rPr>
          <m:t xml:space="preserve">=1.0         </m:t>
        </m:r>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e</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s</m:t>
            </m:r>
          </m:sub>
        </m:sSub>
        <m:r>
          <w:rPr>
            <w:rFonts w:ascii="Cambria Math" w:eastAsiaTheme="minorEastAsia" w:hAnsi="Cambria Math"/>
            <w:sz w:val="28"/>
            <w:lang w:bidi="fa-IR"/>
          </w:rPr>
          <m:t xml:space="preserve">             </m:t>
        </m:r>
        <m:r>
          <m:rPr>
            <m:sty m:val="p"/>
          </m:rPr>
          <w:rPr>
            <w:rFonts w:ascii="Cambria Math" w:eastAsiaTheme="minorEastAsia" w:hAnsi="Cambria Math"/>
            <w:sz w:val="28"/>
            <w:lang w:bidi="fa-IR"/>
          </w:rPr>
          <m:t xml:space="preserve">                                       </m:t>
        </m:r>
        <m:r>
          <w:rPr>
            <w:rFonts w:ascii="Cambria Math" w:eastAsiaTheme="minorEastAsia" w:hAnsi="Cambria Math"/>
            <w:sz w:val="28"/>
            <w:lang w:bidi="fa-IR"/>
          </w:rPr>
          <m:t xml:space="preserve">      </m:t>
        </m:r>
      </m:oMath>
    </w:p>
    <w:p w14:paraId="3ADBCEB5" w14:textId="77777777" w:rsidR="006227E6" w:rsidRPr="00312E30" w:rsidRDefault="006227E6" w:rsidP="006227E6">
      <w:pPr>
        <w:ind w:firstLine="571"/>
        <w:jc w:val="right"/>
        <w:rPr>
          <w:rFonts w:eastAsiaTheme="minorEastAsia"/>
          <w:i/>
          <w:sz w:val="28"/>
          <w:lang w:bidi="fa-IR"/>
        </w:rPr>
      </w:pPr>
      <w:r w:rsidRPr="00312E30">
        <w:rPr>
          <w:rFonts w:eastAsiaTheme="minorEastAsia"/>
          <w:sz w:val="28"/>
          <w:lang w:bidi="fa-IR"/>
        </w:rPr>
        <w:t xml:space="preserve">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1</m:t>
            </m:r>
          </m:sub>
        </m:sSub>
        <m:r>
          <w:rPr>
            <w:rFonts w:ascii="Cambria Math" w:eastAsiaTheme="minorEastAsia" w:hAnsi="Cambria Math"/>
            <w:sz w:val="28"/>
            <w:lang w:bidi="fa-IR"/>
          </w:rPr>
          <m:t>=</m:t>
        </m:r>
        <m:f>
          <m:fPr>
            <m:ctrlPr>
              <w:rPr>
                <w:rFonts w:ascii="Cambria Math" w:eastAsiaTheme="minorEastAsia" w:hAnsi="Cambria Math"/>
                <w:i/>
                <w:sz w:val="28"/>
                <w:lang w:bidi="fa-IR"/>
              </w:rPr>
            </m:ctrlPr>
          </m:fPr>
          <m:num>
            <m:d>
              <m:dPr>
                <m:begChr m:val="["/>
                <m:endChr m:val="]"/>
                <m:ctrlPr>
                  <w:rPr>
                    <w:rFonts w:ascii="Cambria Math" w:eastAsiaTheme="minorEastAsia" w:hAnsi="Cambria Math"/>
                    <w:i/>
                    <w:sz w:val="28"/>
                    <w:lang w:bidi="fa-IR"/>
                  </w:rPr>
                </m:ctrlPr>
              </m:dPr>
              <m:e>
                <m:r>
                  <w:rPr>
                    <w:rFonts w:ascii="Cambria Math" w:eastAsiaTheme="minorEastAsia" w:hAnsi="Cambria Math"/>
                    <w:sz w:val="28"/>
                    <w:lang w:bidi="fa-IR"/>
                  </w:rPr>
                  <m:t>1.0+</m:t>
                </m:r>
                <m:d>
                  <m:dPr>
                    <m:begChr m:val="["/>
                    <m:endChr m:val="]"/>
                    <m:ctrlPr>
                      <w:rPr>
                        <w:rFonts w:ascii="Cambria Math" w:eastAsiaTheme="minorEastAsia" w:hAnsi="Cambria Math"/>
                        <w:i/>
                        <w:sz w:val="28"/>
                        <w:lang w:bidi="fa-IR"/>
                      </w:rPr>
                    </m:ctrlPr>
                  </m:dPr>
                  <m:e>
                    <m:r>
                      <w:rPr>
                        <w:rFonts w:ascii="Cambria Math" w:eastAsiaTheme="minorEastAsia" w:hAnsi="Cambria Math"/>
                        <w:sz w:val="28"/>
                        <w:lang w:bidi="fa-IR"/>
                      </w:rPr>
                      <m:t>R-1</m:t>
                    </m:r>
                  </m:e>
                </m:d>
                <m:f>
                  <m:fPr>
                    <m:ctrlPr>
                      <w:rPr>
                        <w:rFonts w:ascii="Cambria Math" w:eastAsiaTheme="minorEastAsia" w:hAnsi="Cambria Math"/>
                        <w:i/>
                        <w:sz w:val="28"/>
                        <w:lang w:bidi="fa-IR"/>
                      </w:rPr>
                    </m:ctrlPr>
                  </m:fPr>
                  <m:num>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s</m:t>
                        </m:r>
                      </m:sub>
                    </m:sSub>
                  </m:num>
                  <m:den>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e</m:t>
                        </m:r>
                      </m:sub>
                    </m:sSub>
                  </m:den>
                </m:f>
              </m:e>
            </m:d>
          </m:num>
          <m:den>
            <m:r>
              <w:rPr>
                <w:rFonts w:ascii="Cambria Math" w:eastAsiaTheme="minorEastAsia" w:hAnsi="Cambria Math"/>
                <w:sz w:val="28"/>
                <w:lang w:bidi="fa-IR"/>
              </w:rPr>
              <m:t>R</m:t>
            </m:r>
          </m:den>
        </m:f>
        <m:r>
          <w:rPr>
            <w:rFonts w:ascii="Cambria Math" w:eastAsiaTheme="minorEastAsia" w:hAnsi="Cambria Math"/>
            <w:sz w:val="28"/>
            <w:lang w:bidi="fa-IR"/>
          </w:rPr>
          <m:t xml:space="preserve"> </m:t>
        </m:r>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e</m:t>
            </m:r>
          </m:sub>
        </m:sSub>
        <m:r>
          <w:rPr>
            <w:rFonts w:ascii="Cambria Math" w:eastAsiaTheme="minorEastAsia" w:hAnsi="Cambria Math"/>
            <w:sz w:val="28"/>
            <w:lang w:bidi="fa-IR"/>
          </w:rPr>
          <m:t>&lt;</m:t>
        </m:r>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s</m:t>
            </m:r>
          </m:sub>
        </m:sSub>
        <m:r>
          <w:rPr>
            <w:rFonts w:ascii="Cambria Math" w:eastAsiaTheme="minorEastAsia" w:hAnsi="Cambria Math"/>
            <w:sz w:val="28"/>
            <w:lang w:bidi="fa-IR"/>
          </w:rPr>
          <m:t xml:space="preserve">          </m:t>
        </m:r>
        <m:r>
          <m:rPr>
            <m:sty m:val="p"/>
          </m:rPr>
          <w:rPr>
            <w:rFonts w:ascii="Cambria Math" w:eastAsiaTheme="minorEastAsia" w:hAnsi="Cambria Math"/>
            <w:sz w:val="28"/>
            <w:lang w:bidi="fa-IR"/>
          </w:rPr>
          <m:t xml:space="preserve"> </m:t>
        </m:r>
        <m:r>
          <w:rPr>
            <w:rFonts w:ascii="Cambria Math" w:eastAsiaTheme="minorEastAsia" w:hAnsi="Cambria Math"/>
            <w:sz w:val="28"/>
            <w:lang w:bidi="fa-IR"/>
          </w:rPr>
          <m:t xml:space="preserve">  </m:t>
        </m:r>
      </m:oMath>
    </w:p>
    <w:p w14:paraId="1D95BAEA" w14:textId="77777777" w:rsidR="006227E6" w:rsidRPr="00312E30" w:rsidRDefault="006227E6" w:rsidP="006227E6">
      <w:pPr>
        <w:ind w:firstLine="571"/>
        <w:rPr>
          <w:rFonts w:eastAsiaTheme="minorEastAsia"/>
          <w:i/>
          <w:sz w:val="28"/>
          <w:rtl/>
          <w:lang w:bidi="fa-IR"/>
        </w:rPr>
      </w:pPr>
      <w:r w:rsidRPr="00312E30">
        <w:rPr>
          <w:rFonts w:eastAsiaTheme="minorEastAsia"/>
          <w:i/>
          <w:sz w:val="28"/>
          <w:rtl/>
          <w:lang w:bidi="fa-IR"/>
        </w:rPr>
        <w:t>در هر صورت مقدار</w:t>
      </w:r>
      <w:r w:rsidRPr="00312E30">
        <w:rPr>
          <w:rFonts w:eastAsiaTheme="minorEastAsia" w:hint="cs"/>
          <w:i/>
          <w:sz w:val="28"/>
          <w:rtl/>
          <w:lang w:bidi="fa-IR"/>
        </w:rPr>
        <w:t xml:space="preserve">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C</m:t>
            </m:r>
          </m:e>
          <m:sub>
            <m:r>
              <w:rPr>
                <w:rFonts w:ascii="Cambria Math" w:eastAsiaTheme="minorEastAsia" w:hAnsi="Cambria Math"/>
                <w:szCs w:val="24"/>
                <w:lang w:bidi="fa-IR"/>
              </w:rPr>
              <m:t>1</m:t>
            </m:r>
          </m:sub>
        </m:sSub>
      </m:oMath>
      <w:r w:rsidRPr="00312E30">
        <w:rPr>
          <w:rFonts w:eastAsiaTheme="minorEastAsia" w:hint="cs"/>
          <w:i/>
          <w:sz w:val="28"/>
          <w:rtl/>
          <w:lang w:bidi="fa-IR"/>
        </w:rPr>
        <w:t xml:space="preserve"> </w:t>
      </w:r>
      <w:r w:rsidRPr="00312E30">
        <w:rPr>
          <w:rFonts w:eastAsiaTheme="minorEastAsia"/>
          <w:i/>
          <w:sz w:val="28"/>
          <w:rtl/>
          <w:lang w:bidi="fa-IR"/>
        </w:rPr>
        <w:t>نبا</w:t>
      </w:r>
      <w:r w:rsidRPr="00312E30">
        <w:rPr>
          <w:rFonts w:eastAsiaTheme="minorEastAsia" w:hint="cs"/>
          <w:i/>
          <w:sz w:val="28"/>
          <w:rtl/>
          <w:lang w:bidi="fa-IR"/>
        </w:rPr>
        <w:t>ی</w:t>
      </w:r>
      <w:r w:rsidRPr="00312E30">
        <w:rPr>
          <w:rFonts w:eastAsiaTheme="minorEastAsia" w:hint="eastAsia"/>
          <w:i/>
          <w:sz w:val="28"/>
          <w:rtl/>
          <w:lang w:bidi="fa-IR"/>
        </w:rPr>
        <w:t>د</w:t>
      </w:r>
      <w:r w:rsidRPr="00312E30">
        <w:rPr>
          <w:rFonts w:eastAsiaTheme="minorEastAsia"/>
          <w:i/>
          <w:sz w:val="28"/>
          <w:rtl/>
          <w:lang w:bidi="fa-IR"/>
        </w:rPr>
        <w:t xml:space="preserve"> کوچک تر از 1</w:t>
      </w:r>
      <w:r w:rsidRPr="00312E30">
        <w:rPr>
          <w:rFonts w:eastAsiaTheme="minorEastAsia" w:hint="cs"/>
          <w:i/>
          <w:sz w:val="28"/>
          <w:rtl/>
          <w:lang w:bidi="fa-IR"/>
        </w:rPr>
        <w:t xml:space="preserve"> شود و </w:t>
      </w:r>
      <w:r w:rsidRPr="00312E30">
        <w:rPr>
          <w:rFonts w:eastAsiaTheme="minorEastAsia"/>
          <w:i/>
          <w:sz w:val="28"/>
          <w:rtl/>
          <w:lang w:bidi="fa-IR"/>
        </w:rPr>
        <w:t>در ا</w:t>
      </w:r>
      <w:r w:rsidRPr="00312E30">
        <w:rPr>
          <w:rFonts w:eastAsiaTheme="minorEastAsia" w:hint="cs"/>
          <w:i/>
          <w:sz w:val="28"/>
          <w:rtl/>
          <w:lang w:bidi="fa-IR"/>
        </w:rPr>
        <w:t>ی</w:t>
      </w:r>
      <w:r w:rsidRPr="00312E30">
        <w:rPr>
          <w:rFonts w:eastAsiaTheme="minorEastAsia" w:hint="eastAsia"/>
          <w:i/>
          <w:sz w:val="28"/>
          <w:rtl/>
          <w:lang w:bidi="fa-IR"/>
        </w:rPr>
        <w:t>ن</w:t>
      </w:r>
      <w:r w:rsidRPr="00312E30">
        <w:rPr>
          <w:rFonts w:eastAsiaTheme="minorEastAsia"/>
          <w:i/>
          <w:sz w:val="28"/>
          <w:rtl/>
          <w:lang w:bidi="fa-IR"/>
        </w:rPr>
        <w:t xml:space="preserve"> رابطه</w:t>
      </w:r>
      <w:r w:rsidRPr="00312E30">
        <w:rPr>
          <w:rFonts w:eastAsiaTheme="minorEastAsia" w:hint="cs"/>
          <w:i/>
          <w:sz w:val="28"/>
          <w:rtl/>
          <w:lang w:bidi="fa-IR"/>
        </w:rPr>
        <w:t xml:space="preserve"> </w:t>
      </w:r>
      <w:r w:rsidRPr="00615E9B">
        <w:rPr>
          <w:rFonts w:asciiTheme="majorBidi" w:eastAsiaTheme="minorEastAsia" w:hAnsiTheme="majorBidi" w:cstheme="majorBidi"/>
          <w:iCs/>
          <w:szCs w:val="24"/>
          <w:lang w:bidi="fa-IR"/>
        </w:rPr>
        <w:t>R</w:t>
      </w:r>
      <w:r w:rsidRPr="00615E9B">
        <w:rPr>
          <w:rFonts w:eastAsiaTheme="minorEastAsia" w:hint="cs"/>
          <w:i/>
          <w:szCs w:val="24"/>
          <w:rtl/>
          <w:lang w:bidi="fa-IR"/>
        </w:rPr>
        <w:t xml:space="preserve"> </w:t>
      </w:r>
      <w:r w:rsidRPr="00312E30">
        <w:rPr>
          <w:rFonts w:eastAsiaTheme="minorEastAsia"/>
          <w:i/>
          <w:sz w:val="28"/>
          <w:rtl/>
          <w:lang w:bidi="fa-IR"/>
        </w:rPr>
        <w:t>نسبت مقاومت است که از رابطه</w:t>
      </w:r>
      <w:r w:rsidRPr="00312E30">
        <w:rPr>
          <w:rFonts w:eastAsiaTheme="minorEastAsia" w:hint="cs"/>
          <w:i/>
          <w:sz w:val="28"/>
          <w:rtl/>
          <w:lang w:bidi="fa-IR"/>
        </w:rPr>
        <w:t xml:space="preserve"> 3-</w:t>
      </w:r>
      <w:r>
        <w:rPr>
          <w:rFonts w:eastAsiaTheme="minorEastAsia" w:hint="cs"/>
          <w:i/>
          <w:sz w:val="28"/>
          <w:rtl/>
          <w:lang w:bidi="fa-IR"/>
        </w:rPr>
        <w:t>5</w:t>
      </w:r>
      <w:r w:rsidRPr="00312E30">
        <w:rPr>
          <w:rFonts w:eastAsiaTheme="minorEastAsia" w:hint="cs"/>
          <w:i/>
          <w:sz w:val="28"/>
          <w:rtl/>
          <w:lang w:bidi="fa-IR"/>
        </w:rPr>
        <w:t xml:space="preserve"> </w:t>
      </w:r>
      <w:r w:rsidRPr="00312E30">
        <w:rPr>
          <w:rFonts w:eastAsiaTheme="minorEastAsia"/>
          <w:i/>
          <w:sz w:val="28"/>
          <w:rtl/>
          <w:lang w:bidi="fa-IR"/>
        </w:rPr>
        <w:t>محاسبه م</w:t>
      </w:r>
      <w:r w:rsidRPr="00312E30">
        <w:rPr>
          <w:rFonts w:eastAsiaTheme="minorEastAsia" w:hint="cs"/>
          <w:i/>
          <w:sz w:val="28"/>
          <w:rtl/>
          <w:lang w:bidi="fa-IR"/>
        </w:rPr>
        <w:t>ی</w:t>
      </w:r>
      <w:r w:rsidRPr="00312E30">
        <w:rPr>
          <w:rFonts w:eastAsiaTheme="minorEastAsia"/>
          <w:i/>
          <w:sz w:val="28"/>
          <w:rtl/>
          <w:lang w:bidi="fa-IR"/>
        </w:rPr>
        <w:softHyphen/>
        <w:t>شود.</w:t>
      </w:r>
    </w:p>
    <w:p w14:paraId="14306F96" w14:textId="77777777" w:rsidR="006227E6" w:rsidRPr="00312E30" w:rsidRDefault="006227E6" w:rsidP="006227E6">
      <w:pPr>
        <w:ind w:firstLine="571"/>
        <w:rPr>
          <w:rFonts w:eastAsiaTheme="minorEastAsia"/>
          <w:sz w:val="28"/>
          <w:lang w:bidi="fa-IR"/>
        </w:rPr>
      </w:pPr>
      <w:r w:rsidRPr="00312E30">
        <w:rPr>
          <w:rFonts w:eastAsiaTheme="minorEastAsia" w:hint="cs"/>
          <w:sz w:val="28"/>
          <w:rtl/>
          <w:lang w:bidi="fa-IR"/>
        </w:rPr>
        <w:t>(رابطه 3-</w:t>
      </w:r>
      <w:r>
        <w:rPr>
          <w:rFonts w:eastAsiaTheme="minorEastAsia" w:hint="cs"/>
          <w:sz w:val="28"/>
          <w:rtl/>
          <w:lang w:bidi="fa-IR"/>
        </w:rPr>
        <w:t>5</w:t>
      </w:r>
      <w:r w:rsidRPr="00312E30">
        <w:rPr>
          <w:rFonts w:eastAsiaTheme="minorEastAsia" w:hint="cs"/>
          <w:sz w:val="28"/>
          <w:rtl/>
          <w:lang w:bidi="fa-IR"/>
        </w:rPr>
        <w:t xml:space="preserve">)             </w:t>
      </w:r>
      <m:oMath>
        <m:r>
          <w:rPr>
            <w:rFonts w:ascii="Cambria Math" w:eastAsiaTheme="minorEastAsia" w:hAnsi="Cambria Math"/>
            <w:sz w:val="28"/>
            <w:lang w:bidi="fa-IR"/>
          </w:rPr>
          <m:t>R=</m:t>
        </m:r>
        <m:f>
          <m:fPr>
            <m:ctrlPr>
              <w:rPr>
                <w:rFonts w:ascii="Cambria Math" w:eastAsiaTheme="minorEastAsia" w:hAnsi="Cambria Math"/>
                <w:i/>
                <w:sz w:val="28"/>
                <w:lang w:bidi="fa-IR"/>
              </w:rPr>
            </m:ctrlPr>
          </m:fPr>
          <m:num>
            <m:sSub>
              <m:sSubPr>
                <m:ctrlPr>
                  <w:rPr>
                    <w:rFonts w:ascii="Cambria Math" w:eastAsiaTheme="minorEastAsia" w:hAnsi="Cambria Math"/>
                    <w:i/>
                    <w:sz w:val="28"/>
                    <w:lang w:bidi="fa-IR"/>
                  </w:rPr>
                </m:ctrlPr>
              </m:sSubPr>
              <m:e>
                <m:r>
                  <w:rPr>
                    <w:rFonts w:ascii="Cambria Math" w:eastAsiaTheme="minorEastAsia" w:hAnsi="Cambria Math"/>
                    <w:sz w:val="28"/>
                    <w:lang w:bidi="fa-IR"/>
                  </w:rPr>
                  <m:t>S</m:t>
                </m:r>
              </m:e>
              <m:sub>
                <m:r>
                  <w:rPr>
                    <w:rFonts w:ascii="Cambria Math" w:eastAsiaTheme="minorEastAsia" w:hAnsi="Cambria Math"/>
                    <w:sz w:val="28"/>
                    <w:lang w:bidi="fa-IR"/>
                  </w:rPr>
                  <m:t>a</m:t>
                </m:r>
              </m:sub>
            </m:sSub>
          </m:num>
          <m:den>
            <m:f>
              <m:fPr>
                <m:type m:val="lin"/>
                <m:ctrlPr>
                  <w:rPr>
                    <w:rFonts w:ascii="Cambria Math" w:eastAsiaTheme="minorEastAsia" w:hAnsi="Cambria Math"/>
                    <w:i/>
                    <w:sz w:val="28"/>
                    <w:lang w:bidi="fa-IR"/>
                  </w:rPr>
                </m:ctrlPr>
              </m:fPr>
              <m:num>
                <m:sSub>
                  <m:sSubPr>
                    <m:ctrlPr>
                      <w:rPr>
                        <w:rFonts w:ascii="Cambria Math" w:eastAsiaTheme="minorEastAsia" w:hAnsi="Cambria Math"/>
                        <w:i/>
                        <w:sz w:val="28"/>
                        <w:lang w:bidi="fa-IR"/>
                      </w:rPr>
                    </m:ctrlPr>
                  </m:sSubPr>
                  <m:e>
                    <m:r>
                      <w:rPr>
                        <w:rFonts w:ascii="Cambria Math" w:eastAsiaTheme="minorEastAsia" w:hAnsi="Cambria Math"/>
                        <w:sz w:val="28"/>
                        <w:lang w:bidi="fa-IR"/>
                      </w:rPr>
                      <m:t>V</m:t>
                    </m:r>
                  </m:e>
                  <m:sub>
                    <m:r>
                      <w:rPr>
                        <w:rFonts w:ascii="Cambria Math" w:eastAsiaTheme="minorEastAsia" w:hAnsi="Cambria Math"/>
                        <w:sz w:val="28"/>
                        <w:lang w:bidi="fa-IR"/>
                      </w:rPr>
                      <m:t>y</m:t>
                    </m:r>
                  </m:sub>
                </m:sSub>
              </m:num>
              <m:den>
                <m:r>
                  <w:rPr>
                    <w:rFonts w:ascii="Cambria Math" w:eastAsiaTheme="minorEastAsia" w:hAnsi="Cambria Math"/>
                    <w:sz w:val="28"/>
                    <w:lang w:bidi="fa-IR"/>
                  </w:rPr>
                  <m:t>W</m:t>
                </m:r>
              </m:den>
            </m:f>
          </m:den>
        </m:f>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m</m:t>
            </m:r>
          </m:sub>
        </m:sSub>
        <m:r>
          <w:rPr>
            <w:rFonts w:ascii="Cambria Math" w:eastAsiaTheme="minorEastAsia" w:hAnsi="Cambria Math"/>
            <w:sz w:val="28"/>
            <w:lang w:bidi="fa-IR"/>
          </w:rPr>
          <m:t xml:space="preserve">             </m:t>
        </m:r>
        <m:r>
          <m:rPr>
            <m:sty m:val="p"/>
          </m:rPr>
          <w:rPr>
            <w:rFonts w:ascii="Cambria Math" w:eastAsiaTheme="minorEastAsia" w:hAnsi="Cambria Math"/>
            <w:sz w:val="28"/>
            <w:lang w:bidi="fa-IR"/>
          </w:rPr>
          <m:t xml:space="preserve">                                                       </m:t>
        </m:r>
        <m:r>
          <w:rPr>
            <w:rFonts w:ascii="Cambria Math" w:eastAsiaTheme="minorEastAsia" w:hAnsi="Cambria Math"/>
            <w:sz w:val="28"/>
            <w:lang w:bidi="fa-IR"/>
          </w:rPr>
          <m:t xml:space="preserve">      </m:t>
        </m:r>
      </m:oMath>
    </w:p>
    <w:p w14:paraId="21359966" w14:textId="77777777" w:rsidR="006227E6" w:rsidRPr="00312E30" w:rsidRDefault="006227E6" w:rsidP="006227E6">
      <w:pPr>
        <w:ind w:firstLine="571"/>
        <w:rPr>
          <w:rFonts w:eastAsiaTheme="minorEastAsia"/>
          <w:i/>
          <w:sz w:val="28"/>
          <w:rtl/>
          <w:lang w:bidi="fa-IR"/>
        </w:rPr>
      </w:pPr>
      <w:r w:rsidRPr="00312E30">
        <w:rPr>
          <w:rFonts w:eastAsiaTheme="minorEastAsia"/>
          <w:i/>
          <w:sz w:val="28"/>
          <w:rtl/>
          <w:lang w:bidi="fa-IR"/>
        </w:rPr>
        <w:t>در ا</w:t>
      </w:r>
      <w:r w:rsidRPr="00312E30">
        <w:rPr>
          <w:rFonts w:eastAsiaTheme="minorEastAsia" w:hint="cs"/>
          <w:i/>
          <w:sz w:val="28"/>
          <w:rtl/>
          <w:lang w:bidi="fa-IR"/>
        </w:rPr>
        <w:t>ی</w:t>
      </w:r>
      <w:r w:rsidRPr="00312E30">
        <w:rPr>
          <w:rFonts w:eastAsiaTheme="minorEastAsia" w:hint="eastAsia"/>
          <w:i/>
          <w:sz w:val="28"/>
          <w:rtl/>
          <w:lang w:bidi="fa-IR"/>
        </w:rPr>
        <w:t>ن</w:t>
      </w:r>
      <w:r w:rsidRPr="00312E30">
        <w:rPr>
          <w:rFonts w:eastAsiaTheme="minorEastAsia"/>
          <w:i/>
          <w:sz w:val="28"/>
          <w:rtl/>
          <w:lang w:bidi="fa-IR"/>
        </w:rPr>
        <w:t xml:space="preserve"> رابطه</w:t>
      </w:r>
      <w:r w:rsidRPr="00312E30">
        <w:rPr>
          <w:rFonts w:eastAsiaTheme="minorEastAsia" w:hint="cs"/>
          <w:i/>
          <w:sz w:val="28"/>
          <w:rtl/>
          <w:lang w:bidi="fa-IR"/>
        </w:rPr>
        <w:t xml:space="preserve">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S</m:t>
            </m:r>
          </m:e>
          <m:sub>
            <m:r>
              <w:rPr>
                <w:rFonts w:ascii="Cambria Math" w:eastAsiaTheme="minorEastAsia" w:hAnsi="Cambria Math"/>
                <w:szCs w:val="24"/>
                <w:lang w:bidi="fa-IR"/>
              </w:rPr>
              <m:t>a</m:t>
            </m:r>
          </m:sub>
        </m:sSub>
      </m:oMath>
      <w:r w:rsidRPr="00312E30">
        <w:rPr>
          <w:rFonts w:eastAsiaTheme="minorEastAsia" w:hint="cs"/>
          <w:i/>
          <w:sz w:val="28"/>
          <w:rtl/>
          <w:lang w:bidi="fa-IR"/>
        </w:rPr>
        <w:t xml:space="preserve"> </w:t>
      </w:r>
      <w:r w:rsidRPr="00312E30">
        <w:rPr>
          <w:rFonts w:eastAsiaTheme="minorEastAsia"/>
          <w:i/>
          <w:sz w:val="28"/>
          <w:rtl/>
          <w:lang w:bidi="fa-IR"/>
        </w:rPr>
        <w:t>شتاب ط</w:t>
      </w:r>
      <w:r w:rsidRPr="00312E30">
        <w:rPr>
          <w:rFonts w:eastAsiaTheme="minorEastAsia" w:hint="cs"/>
          <w:i/>
          <w:sz w:val="28"/>
          <w:rtl/>
          <w:lang w:bidi="fa-IR"/>
        </w:rPr>
        <w:t>ی</w:t>
      </w:r>
      <w:r w:rsidRPr="00312E30">
        <w:rPr>
          <w:rFonts w:eastAsiaTheme="minorEastAsia" w:hint="eastAsia"/>
          <w:i/>
          <w:sz w:val="28"/>
          <w:rtl/>
          <w:lang w:bidi="fa-IR"/>
        </w:rPr>
        <w:t>ف</w:t>
      </w:r>
      <w:r w:rsidRPr="00312E30">
        <w:rPr>
          <w:rFonts w:eastAsiaTheme="minorEastAsia" w:hint="cs"/>
          <w:i/>
          <w:sz w:val="28"/>
          <w:rtl/>
          <w:lang w:bidi="fa-IR"/>
        </w:rPr>
        <w:t>ی</w:t>
      </w:r>
      <w:r w:rsidRPr="00312E30">
        <w:rPr>
          <w:rFonts w:eastAsiaTheme="minorEastAsia"/>
          <w:i/>
          <w:sz w:val="28"/>
          <w:rtl/>
          <w:lang w:bidi="fa-IR"/>
        </w:rPr>
        <w:t xml:space="preserve"> به ازا</w:t>
      </w:r>
      <w:r w:rsidRPr="00312E30">
        <w:rPr>
          <w:rFonts w:eastAsiaTheme="minorEastAsia" w:hint="cs"/>
          <w:i/>
          <w:sz w:val="28"/>
          <w:rtl/>
          <w:lang w:bidi="fa-IR"/>
        </w:rPr>
        <w:t>ی</w:t>
      </w:r>
      <w:r w:rsidRPr="00312E30">
        <w:rPr>
          <w:rFonts w:eastAsiaTheme="minorEastAsia"/>
          <w:i/>
          <w:sz w:val="28"/>
          <w:rtl/>
          <w:lang w:bidi="fa-IR"/>
        </w:rPr>
        <w:t xml:space="preserve"> زمان تناوب اصل</w:t>
      </w:r>
      <w:r w:rsidRPr="00312E30">
        <w:rPr>
          <w:rFonts w:eastAsiaTheme="minorEastAsia" w:hint="cs"/>
          <w:i/>
          <w:sz w:val="28"/>
          <w:rtl/>
          <w:lang w:bidi="fa-IR"/>
        </w:rPr>
        <w:t>ی</w:t>
      </w:r>
      <w:r w:rsidRPr="00312E30">
        <w:rPr>
          <w:rFonts w:eastAsiaTheme="minorEastAsia"/>
          <w:i/>
          <w:sz w:val="28"/>
          <w:rtl/>
          <w:lang w:bidi="fa-IR"/>
        </w:rPr>
        <w:t xml:space="preserve"> موثر</w:t>
      </w:r>
      <w:r w:rsidRPr="00312E30">
        <w:rPr>
          <w:rFonts w:eastAsiaTheme="minorEastAsia" w:hint="cs"/>
          <w:i/>
          <w:sz w:val="28"/>
          <w:rtl/>
          <w:lang w:bidi="fa-IR"/>
        </w:rPr>
        <w:t xml:space="preserve">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T</m:t>
            </m:r>
          </m:e>
          <m:sub>
            <m:r>
              <w:rPr>
                <w:rFonts w:ascii="Cambria Math" w:eastAsiaTheme="minorEastAsia" w:hAnsi="Cambria Math"/>
                <w:szCs w:val="24"/>
                <w:lang w:bidi="fa-IR"/>
              </w:rPr>
              <m:t>e</m:t>
            </m:r>
          </m:sub>
        </m:sSub>
      </m:oMath>
      <w:r w:rsidRPr="00312E30">
        <w:rPr>
          <w:rFonts w:eastAsiaTheme="minorEastAsia" w:hint="cs"/>
          <w:i/>
          <w:sz w:val="28"/>
          <w:rtl/>
          <w:lang w:bidi="fa-IR"/>
        </w:rPr>
        <w:t xml:space="preserve"> </w:t>
      </w:r>
      <w:r w:rsidRPr="00312E30">
        <w:rPr>
          <w:rFonts w:eastAsiaTheme="minorEastAsia"/>
          <w:i/>
          <w:sz w:val="28"/>
          <w:rtl/>
          <w:lang w:bidi="fa-IR"/>
        </w:rPr>
        <w:t>است و</w:t>
      </w:r>
      <w:r w:rsidRPr="00312E30">
        <w:rPr>
          <w:rFonts w:eastAsiaTheme="minorEastAsia" w:hint="cs"/>
          <w:i/>
          <w:sz w:val="28"/>
          <w:rtl/>
          <w:lang w:bidi="fa-IR"/>
        </w:rPr>
        <w:t xml:space="preserve">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c</m:t>
            </m:r>
          </m:e>
          <m:sub>
            <m:r>
              <w:rPr>
                <w:rFonts w:ascii="Cambria Math" w:eastAsiaTheme="minorEastAsia" w:hAnsi="Cambria Math"/>
                <w:szCs w:val="24"/>
                <w:lang w:bidi="fa-IR"/>
              </w:rPr>
              <m:t>m</m:t>
            </m:r>
          </m:sub>
        </m:sSub>
      </m:oMath>
      <w:r w:rsidRPr="00312E30">
        <w:rPr>
          <w:rFonts w:eastAsiaTheme="minorEastAsia" w:hint="cs"/>
          <w:i/>
          <w:sz w:val="28"/>
          <w:rtl/>
          <w:lang w:bidi="fa-IR"/>
        </w:rPr>
        <w:t xml:space="preserve"> </w:t>
      </w:r>
      <w:r w:rsidRPr="00312E30">
        <w:rPr>
          <w:rFonts w:eastAsiaTheme="minorEastAsia"/>
          <w:i/>
          <w:sz w:val="28"/>
          <w:rtl/>
          <w:lang w:bidi="fa-IR"/>
        </w:rPr>
        <w:t>ضر</w:t>
      </w:r>
      <w:r w:rsidRPr="00312E30">
        <w:rPr>
          <w:rFonts w:eastAsiaTheme="minorEastAsia" w:hint="cs"/>
          <w:i/>
          <w:sz w:val="28"/>
          <w:rtl/>
          <w:lang w:bidi="fa-IR"/>
        </w:rPr>
        <w:t>ی</w:t>
      </w:r>
      <w:r w:rsidRPr="00312E30">
        <w:rPr>
          <w:rFonts w:eastAsiaTheme="minorEastAsia" w:hint="eastAsia"/>
          <w:i/>
          <w:sz w:val="28"/>
          <w:rtl/>
          <w:lang w:bidi="fa-IR"/>
        </w:rPr>
        <w:t>ب</w:t>
      </w:r>
      <w:r w:rsidRPr="00312E30">
        <w:rPr>
          <w:rFonts w:eastAsiaTheme="minorEastAsia"/>
          <w:i/>
          <w:sz w:val="28"/>
          <w:rtl/>
          <w:lang w:bidi="fa-IR"/>
        </w:rPr>
        <w:t xml:space="preserve"> جرم موثر در مود اول است</w:t>
      </w:r>
      <w:r w:rsidRPr="00312E30">
        <w:rPr>
          <w:rFonts w:eastAsiaTheme="minorEastAsia" w:hint="cs"/>
          <w:i/>
          <w:sz w:val="28"/>
          <w:rtl/>
          <w:lang w:bidi="fa-IR"/>
        </w:rPr>
        <w:t>.</w:t>
      </w:r>
    </w:p>
    <w:p w14:paraId="204A919C" w14:textId="77777777" w:rsidR="006227E6" w:rsidRPr="00312E30" w:rsidRDefault="006227E6">
      <w:pPr>
        <w:pStyle w:val="ListParagraph"/>
        <w:numPr>
          <w:ilvl w:val="0"/>
          <w:numId w:val="8"/>
        </w:numPr>
        <w:ind w:firstLine="571"/>
        <w:rPr>
          <w:rFonts w:eastAsiaTheme="minorEastAsia"/>
          <w:b/>
          <w:bCs/>
          <w:sz w:val="28"/>
          <w:lang w:bidi="fa-IR"/>
        </w:rPr>
      </w:pPr>
      <w:r w:rsidRPr="00312E30">
        <w:rPr>
          <w:rFonts w:eastAsiaTheme="minorEastAsia" w:hint="cs"/>
          <w:b/>
          <w:bCs/>
          <w:sz w:val="28"/>
          <w:rtl/>
          <w:lang w:bidi="fa-IR"/>
        </w:rPr>
        <w:t xml:space="preserve">ضریب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C</m:t>
            </m:r>
          </m:e>
          <m:sub>
            <m:r>
              <w:rPr>
                <w:rFonts w:ascii="Cambria Math" w:eastAsiaTheme="minorEastAsia" w:hAnsi="Cambria Math"/>
                <w:sz w:val="28"/>
                <w:lang w:bidi="fa-IR"/>
              </w:rPr>
              <m:t>2</m:t>
            </m:r>
          </m:sub>
        </m:sSub>
      </m:oMath>
      <w:r w:rsidRPr="00312E30">
        <w:rPr>
          <w:rFonts w:eastAsiaTheme="minorEastAsia" w:hint="cs"/>
          <w:sz w:val="28"/>
          <w:rtl/>
          <w:lang w:bidi="fa-IR"/>
        </w:rPr>
        <w:t>:</w:t>
      </w:r>
    </w:p>
    <w:p w14:paraId="67C0BFF2" w14:textId="33E491C3" w:rsidR="006227E6" w:rsidRPr="00312E30" w:rsidRDefault="006227E6" w:rsidP="006227E6">
      <w:pPr>
        <w:ind w:firstLine="571"/>
        <w:rPr>
          <w:rFonts w:eastAsiaTheme="minorEastAsia"/>
          <w:i/>
          <w:sz w:val="28"/>
          <w:rtl/>
          <w:lang w:bidi="fa-IR"/>
        </w:rPr>
      </w:pPr>
      <w:r w:rsidRPr="00312E30">
        <w:rPr>
          <w:rFonts w:eastAsiaTheme="minorEastAsia" w:hint="cs"/>
          <w:i/>
          <w:sz w:val="28"/>
          <w:rtl/>
          <w:lang w:bidi="fa-IR"/>
        </w:rPr>
        <w:t xml:space="preserve">این ضریب </w:t>
      </w:r>
      <w:r w:rsidRPr="00312E30">
        <w:rPr>
          <w:rFonts w:eastAsiaTheme="minorEastAsia"/>
          <w:i/>
          <w:sz w:val="28"/>
          <w:rtl/>
          <w:lang w:bidi="fa-IR"/>
        </w:rPr>
        <w:t>اثرات کاهش سخت</w:t>
      </w:r>
      <w:r w:rsidRPr="00312E30">
        <w:rPr>
          <w:rFonts w:eastAsiaTheme="minorEastAsia" w:hint="cs"/>
          <w:i/>
          <w:sz w:val="28"/>
          <w:rtl/>
          <w:lang w:bidi="fa-IR"/>
        </w:rPr>
        <w:t>ی</w:t>
      </w:r>
      <w:r w:rsidRPr="00312E30">
        <w:rPr>
          <w:rFonts w:eastAsiaTheme="minorEastAsia"/>
          <w:i/>
          <w:sz w:val="28"/>
          <w:rtl/>
          <w:lang w:bidi="fa-IR"/>
        </w:rPr>
        <w:t xml:space="preserve"> و مقاومت اعضا</w:t>
      </w:r>
      <w:r w:rsidRPr="00312E30">
        <w:rPr>
          <w:rFonts w:eastAsiaTheme="minorEastAsia" w:hint="cs"/>
          <w:i/>
          <w:sz w:val="28"/>
          <w:rtl/>
          <w:lang w:bidi="fa-IR"/>
        </w:rPr>
        <w:t>ی</w:t>
      </w:r>
      <w:r w:rsidRPr="00312E30">
        <w:rPr>
          <w:rFonts w:eastAsiaTheme="minorEastAsia"/>
          <w:i/>
          <w:sz w:val="28"/>
          <w:rtl/>
          <w:lang w:bidi="fa-IR"/>
        </w:rPr>
        <w:t xml:space="preserve"> سازه</w:t>
      </w:r>
      <w:r w:rsidRPr="00312E30">
        <w:rPr>
          <w:rFonts w:eastAsiaTheme="minorEastAsia"/>
          <w:i/>
          <w:sz w:val="28"/>
          <w:rtl/>
          <w:lang w:bidi="fa-IR"/>
        </w:rPr>
        <w:softHyphen/>
        <w:t>ا</w:t>
      </w:r>
      <w:r w:rsidRPr="00312E30">
        <w:rPr>
          <w:rFonts w:eastAsiaTheme="minorEastAsia" w:hint="cs"/>
          <w:i/>
          <w:sz w:val="28"/>
          <w:rtl/>
          <w:lang w:bidi="fa-IR"/>
        </w:rPr>
        <w:t>ی</w:t>
      </w:r>
      <w:r w:rsidRPr="00312E30">
        <w:rPr>
          <w:rFonts w:eastAsiaTheme="minorEastAsia"/>
          <w:i/>
          <w:sz w:val="28"/>
          <w:rtl/>
          <w:lang w:bidi="fa-IR"/>
        </w:rPr>
        <w:t xml:space="preserve"> را بر تغ</w:t>
      </w:r>
      <w:r w:rsidRPr="00312E30">
        <w:rPr>
          <w:rFonts w:eastAsiaTheme="minorEastAsia" w:hint="cs"/>
          <w:i/>
          <w:sz w:val="28"/>
          <w:rtl/>
          <w:lang w:bidi="fa-IR"/>
        </w:rPr>
        <w:t>یی</w:t>
      </w:r>
      <w:r w:rsidRPr="00312E30">
        <w:rPr>
          <w:rFonts w:eastAsiaTheme="minorEastAsia" w:hint="eastAsia"/>
          <w:i/>
          <w:sz w:val="28"/>
          <w:rtl/>
          <w:lang w:bidi="fa-IR"/>
        </w:rPr>
        <w:t>رمکان</w:t>
      </w:r>
      <w:r w:rsidRPr="00312E30">
        <w:rPr>
          <w:rFonts w:eastAsiaTheme="minorEastAsia"/>
          <w:i/>
          <w:sz w:val="28"/>
          <w:rtl/>
          <w:lang w:bidi="fa-IR"/>
        </w:rPr>
        <w:softHyphen/>
        <w:t>ها به دل</w:t>
      </w:r>
      <w:r w:rsidRPr="00312E30">
        <w:rPr>
          <w:rFonts w:eastAsiaTheme="minorEastAsia" w:hint="cs"/>
          <w:i/>
          <w:sz w:val="28"/>
          <w:rtl/>
          <w:lang w:bidi="fa-IR"/>
        </w:rPr>
        <w:t>ی</w:t>
      </w:r>
      <w:r w:rsidRPr="00312E30">
        <w:rPr>
          <w:rFonts w:eastAsiaTheme="minorEastAsia" w:hint="eastAsia"/>
          <w:i/>
          <w:sz w:val="28"/>
          <w:rtl/>
          <w:lang w:bidi="fa-IR"/>
        </w:rPr>
        <w:t>ل</w:t>
      </w:r>
      <w:r w:rsidRPr="00312E30">
        <w:rPr>
          <w:rFonts w:eastAsiaTheme="minorEastAsia"/>
          <w:i/>
          <w:sz w:val="28"/>
          <w:rtl/>
          <w:lang w:bidi="fa-IR"/>
        </w:rPr>
        <w:t xml:space="preserve"> رفتار غ</w:t>
      </w:r>
      <w:r w:rsidRPr="00312E30">
        <w:rPr>
          <w:rFonts w:eastAsiaTheme="minorEastAsia" w:hint="cs"/>
          <w:i/>
          <w:sz w:val="28"/>
          <w:rtl/>
          <w:lang w:bidi="fa-IR"/>
        </w:rPr>
        <w:t>ی</w:t>
      </w:r>
      <w:r w:rsidRPr="00312E30">
        <w:rPr>
          <w:rFonts w:eastAsiaTheme="minorEastAsia" w:hint="eastAsia"/>
          <w:i/>
          <w:sz w:val="28"/>
          <w:rtl/>
          <w:lang w:bidi="fa-IR"/>
        </w:rPr>
        <w:t>ر</w:t>
      </w:r>
      <w:r w:rsidRPr="00312E30">
        <w:rPr>
          <w:rFonts w:eastAsiaTheme="minorEastAsia"/>
          <w:i/>
          <w:sz w:val="28"/>
          <w:rtl/>
          <w:lang w:bidi="fa-IR"/>
        </w:rPr>
        <w:t>ارتجاع</w:t>
      </w:r>
      <w:r w:rsidRPr="00312E30">
        <w:rPr>
          <w:rFonts w:eastAsiaTheme="minorEastAsia" w:hint="cs"/>
          <w:i/>
          <w:sz w:val="28"/>
          <w:rtl/>
          <w:lang w:bidi="fa-IR"/>
        </w:rPr>
        <w:t>ی</w:t>
      </w:r>
      <w:r w:rsidRPr="00312E30">
        <w:rPr>
          <w:rFonts w:eastAsiaTheme="minorEastAsia"/>
          <w:i/>
          <w:sz w:val="28"/>
          <w:rtl/>
          <w:lang w:bidi="fa-IR"/>
        </w:rPr>
        <w:t xml:space="preserve"> آنها منظور م</w:t>
      </w:r>
      <w:r w:rsidRPr="00312E30">
        <w:rPr>
          <w:rFonts w:eastAsiaTheme="minorEastAsia" w:hint="cs"/>
          <w:i/>
          <w:sz w:val="28"/>
          <w:rtl/>
          <w:lang w:bidi="fa-IR"/>
        </w:rPr>
        <w:t>ی</w:t>
      </w:r>
      <w:r w:rsidRPr="00312E30">
        <w:rPr>
          <w:rFonts w:eastAsiaTheme="minorEastAsia"/>
          <w:i/>
          <w:sz w:val="28"/>
          <w:rtl/>
          <w:lang w:bidi="fa-IR"/>
        </w:rPr>
        <w:t xml:space="preserve"> کند و</w:t>
      </w:r>
      <w:r w:rsidRPr="00312E30">
        <w:rPr>
          <w:rFonts w:eastAsiaTheme="minorEastAsia" w:hint="cs"/>
          <w:i/>
          <w:sz w:val="28"/>
          <w:rtl/>
          <w:lang w:bidi="fa-IR"/>
        </w:rPr>
        <w:t xml:space="preserve"> </w:t>
      </w:r>
      <w:r w:rsidRPr="00312E30">
        <w:rPr>
          <w:rFonts w:eastAsiaTheme="minorEastAsia"/>
          <w:i/>
          <w:sz w:val="28"/>
          <w:rtl/>
          <w:lang w:bidi="fa-IR"/>
        </w:rPr>
        <w:t>مقدار آن با استفاده از جدول</w:t>
      </w:r>
      <w:r w:rsidRPr="00312E30">
        <w:rPr>
          <w:rFonts w:eastAsiaTheme="minorEastAsia" w:hint="cs"/>
          <w:i/>
          <w:sz w:val="28"/>
          <w:rtl/>
          <w:lang w:bidi="fa-IR"/>
        </w:rPr>
        <w:t xml:space="preserve"> 3-</w:t>
      </w:r>
      <w:r w:rsidR="00061193">
        <w:rPr>
          <w:rFonts w:eastAsiaTheme="minorEastAsia" w:hint="cs"/>
          <w:i/>
          <w:sz w:val="28"/>
          <w:rtl/>
          <w:lang w:bidi="fa-IR"/>
        </w:rPr>
        <w:t>10</w:t>
      </w:r>
      <w:r w:rsidRPr="00312E30">
        <w:rPr>
          <w:rFonts w:eastAsiaTheme="minorEastAsia" w:hint="cs"/>
          <w:i/>
          <w:sz w:val="28"/>
          <w:rtl/>
          <w:lang w:bidi="fa-IR"/>
        </w:rPr>
        <w:t xml:space="preserve"> </w:t>
      </w:r>
      <w:r w:rsidRPr="00312E30">
        <w:rPr>
          <w:rFonts w:eastAsiaTheme="minorEastAsia"/>
          <w:i/>
          <w:sz w:val="28"/>
          <w:rtl/>
          <w:lang w:bidi="fa-IR"/>
        </w:rPr>
        <w:t>تع</w:t>
      </w:r>
      <w:r w:rsidRPr="00312E30">
        <w:rPr>
          <w:rFonts w:eastAsiaTheme="minorEastAsia" w:hint="cs"/>
          <w:i/>
          <w:sz w:val="28"/>
          <w:rtl/>
          <w:lang w:bidi="fa-IR"/>
        </w:rPr>
        <w:t>یی</w:t>
      </w:r>
      <w:r w:rsidRPr="00312E30">
        <w:rPr>
          <w:rFonts w:eastAsiaTheme="minorEastAsia" w:hint="eastAsia"/>
          <w:i/>
          <w:sz w:val="28"/>
          <w:rtl/>
          <w:lang w:bidi="fa-IR"/>
        </w:rPr>
        <w:t>ن</w:t>
      </w:r>
      <w:r w:rsidRPr="00312E30">
        <w:rPr>
          <w:rFonts w:eastAsiaTheme="minorEastAsia"/>
          <w:i/>
          <w:sz w:val="28"/>
          <w:rtl/>
          <w:lang w:bidi="fa-IR"/>
        </w:rPr>
        <w:t xml:space="preserve"> م</w:t>
      </w:r>
      <w:r w:rsidRPr="00312E30">
        <w:rPr>
          <w:rFonts w:eastAsiaTheme="minorEastAsia" w:hint="cs"/>
          <w:i/>
          <w:sz w:val="28"/>
          <w:rtl/>
          <w:lang w:bidi="fa-IR"/>
        </w:rPr>
        <w:t>ی</w:t>
      </w:r>
      <w:r w:rsidRPr="00312E30">
        <w:rPr>
          <w:rFonts w:eastAsiaTheme="minorEastAsia"/>
          <w:i/>
          <w:sz w:val="28"/>
          <w:rtl/>
          <w:lang w:bidi="fa-IR"/>
        </w:rPr>
        <w:softHyphen/>
        <w:t>شود.</w:t>
      </w:r>
    </w:p>
    <w:p w14:paraId="6890A28B" w14:textId="4AAF2B91" w:rsidR="006227E6" w:rsidRPr="00A72980" w:rsidRDefault="006227E6" w:rsidP="006227E6">
      <w:pPr>
        <w:pStyle w:val="a1"/>
        <w:rPr>
          <w:rtl/>
        </w:rPr>
      </w:pPr>
      <w:bookmarkStart w:id="93" w:name="_Toc28642878"/>
      <w:bookmarkStart w:id="94" w:name="_Toc32162038"/>
      <w:bookmarkStart w:id="95" w:name="_Toc32162410"/>
      <w:bookmarkStart w:id="96" w:name="_Toc84718130"/>
      <w:bookmarkStart w:id="97" w:name="_Toc120457871"/>
      <w:bookmarkStart w:id="98" w:name="_Toc144769490"/>
      <w:r w:rsidRPr="00A72980">
        <w:rPr>
          <w:rtl/>
        </w:rPr>
        <w:t>جدول 3-</w:t>
      </w:r>
      <w:r w:rsidR="00061193">
        <w:rPr>
          <w:rFonts w:hint="cs"/>
          <w:rtl/>
        </w:rPr>
        <w:t>10،</w:t>
      </w:r>
      <w:r w:rsidRPr="00A72980">
        <w:rPr>
          <w:rtl/>
        </w:rPr>
        <w:t xml:space="preserve"> مقدار ضر</w:t>
      </w:r>
      <w:r w:rsidRPr="00A72980">
        <w:rPr>
          <w:rFonts w:hint="cs"/>
          <w:rtl/>
        </w:rPr>
        <w:t>ی</w:t>
      </w:r>
      <w:r w:rsidRPr="00A72980">
        <w:rPr>
          <w:rFonts w:hint="eastAsia"/>
          <w:rtl/>
        </w:rPr>
        <w:t>ب</w:t>
      </w:r>
      <w:r w:rsidRPr="00A72980">
        <w:rPr>
          <w:rFonts w:hint="cs"/>
          <w:rtl/>
        </w:rPr>
        <w:t xml:space="preserve"> </w:t>
      </w:r>
      <m:oMath>
        <m:sSub>
          <m:sSubPr>
            <m:ctrlPr>
              <w:rPr>
                <w:rFonts w:ascii="Cambria Math" w:hAnsi="Cambria Math"/>
              </w:rPr>
            </m:ctrlPr>
          </m:sSubPr>
          <m:e>
            <m:r>
              <w:rPr>
                <w:rFonts w:ascii="Cambria Math" w:hAnsi="Cambria Math"/>
              </w:rPr>
              <m:t>C</m:t>
            </m:r>
          </m:e>
          <m:sub>
            <m:r>
              <m:rPr>
                <m:sty m:val="p"/>
              </m:rPr>
              <w:rPr>
                <w:rFonts w:ascii="Cambria Math" w:hAnsi="Cambria Math"/>
              </w:rPr>
              <m:t>2</m:t>
            </m:r>
          </m:sub>
        </m:sSub>
      </m:oMath>
      <w:bookmarkEnd w:id="93"/>
      <w:bookmarkEnd w:id="94"/>
      <w:bookmarkEnd w:id="95"/>
      <w:bookmarkEnd w:id="96"/>
      <w:bookmarkEnd w:id="97"/>
      <w:bookmarkEnd w:id="98"/>
    </w:p>
    <w:tbl>
      <w:tblPr>
        <w:tblStyle w:val="GridTable6Colorful"/>
        <w:bidiVisual/>
        <w:tblW w:w="0" w:type="auto"/>
        <w:tblLook w:val="04A0" w:firstRow="1" w:lastRow="0" w:firstColumn="1" w:lastColumn="0" w:noHBand="0" w:noVBand="1"/>
      </w:tblPr>
      <w:tblGrid>
        <w:gridCol w:w="2835"/>
        <w:gridCol w:w="1559"/>
        <w:gridCol w:w="1559"/>
        <w:gridCol w:w="1559"/>
        <w:gridCol w:w="1550"/>
      </w:tblGrid>
      <w:tr w:rsidR="006227E6" w:rsidRPr="0065738D" w14:paraId="60167EAE" w14:textId="77777777" w:rsidTr="009F78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vMerge w:val="restart"/>
            <w:vAlign w:val="center"/>
          </w:tcPr>
          <w:p w14:paraId="0FB8A376" w14:textId="77777777" w:rsidR="006227E6" w:rsidRPr="0065738D" w:rsidRDefault="006227E6" w:rsidP="009F78EB">
            <w:pPr>
              <w:spacing w:line="360" w:lineRule="auto"/>
              <w:ind w:firstLine="0"/>
              <w:jc w:val="center"/>
              <w:rPr>
                <w:rFonts w:eastAsiaTheme="minorEastAsia"/>
                <w:b w:val="0"/>
                <w:bCs w:val="0"/>
                <w:i/>
                <w:sz w:val="22"/>
                <w:szCs w:val="22"/>
                <w:rtl/>
                <w:lang w:bidi="fa-IR"/>
              </w:rPr>
            </w:pPr>
            <w:r w:rsidRPr="0065738D">
              <w:rPr>
                <w:rFonts w:eastAsiaTheme="minorEastAsia" w:hint="cs"/>
                <w:b w:val="0"/>
                <w:bCs w:val="0"/>
                <w:i/>
                <w:sz w:val="22"/>
                <w:szCs w:val="22"/>
                <w:rtl/>
                <w:lang w:bidi="fa-IR"/>
              </w:rPr>
              <w:t>سطح عملکرد مورد انتظار</w:t>
            </w:r>
          </w:p>
        </w:tc>
        <w:tc>
          <w:tcPr>
            <w:tcW w:w="3118" w:type="dxa"/>
            <w:gridSpan w:val="2"/>
            <w:vAlign w:val="center"/>
          </w:tcPr>
          <w:p w14:paraId="3963AE19" w14:textId="77777777" w:rsidR="006227E6" w:rsidRPr="0065738D" w:rsidRDefault="006227E6" w:rsidP="009F78EB">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i/>
                <w:sz w:val="22"/>
                <w:szCs w:val="22"/>
                <w:rtl/>
                <w:lang w:bidi="fa-IR"/>
              </w:rPr>
            </w:pPr>
            <m:oMathPara>
              <m:oMath>
                <m:r>
                  <m:rPr>
                    <m:sty m:val="bi"/>
                  </m:rPr>
                  <w:rPr>
                    <w:rFonts w:ascii="Cambria Math" w:eastAsiaTheme="minorEastAsia" w:hAnsi="Cambria Math"/>
                    <w:sz w:val="22"/>
                    <w:szCs w:val="22"/>
                    <w:lang w:bidi="fa-IR"/>
                  </w:rPr>
                  <m:t>T≤0.1</m:t>
                </m:r>
              </m:oMath>
            </m:oMathPara>
          </w:p>
        </w:tc>
        <w:tc>
          <w:tcPr>
            <w:tcW w:w="3109" w:type="dxa"/>
            <w:gridSpan w:val="2"/>
            <w:vAlign w:val="center"/>
          </w:tcPr>
          <w:p w14:paraId="401AD2D1" w14:textId="77777777" w:rsidR="006227E6" w:rsidRPr="0065738D" w:rsidRDefault="006227E6" w:rsidP="009F78EB">
            <w:pPr>
              <w:spacing w:line="360" w:lineRule="auto"/>
              <w:ind w:firstLine="0"/>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i/>
                <w:sz w:val="22"/>
                <w:szCs w:val="22"/>
                <w:rtl/>
                <w:lang w:bidi="fa-IR"/>
              </w:rPr>
            </w:pPr>
            <m:oMathPara>
              <m:oMath>
                <m:r>
                  <m:rPr>
                    <m:sty m:val="bi"/>
                  </m:rPr>
                  <w:rPr>
                    <w:rFonts w:ascii="Cambria Math" w:eastAsiaTheme="minorEastAsia" w:hAnsi="Cambria Math"/>
                    <w:sz w:val="22"/>
                    <w:szCs w:val="22"/>
                    <w:lang w:bidi="fa-IR"/>
                  </w:rPr>
                  <m:t>T≥</m:t>
                </m:r>
                <m:sSub>
                  <m:sSubPr>
                    <m:ctrlPr>
                      <w:rPr>
                        <w:rFonts w:ascii="Cambria Math" w:eastAsiaTheme="minorEastAsia" w:hAnsi="Cambria Math"/>
                        <w:b w:val="0"/>
                        <w:bCs w:val="0"/>
                        <w:i/>
                        <w:sz w:val="22"/>
                        <w:szCs w:val="22"/>
                        <w:lang w:bidi="fa-IR"/>
                      </w:rPr>
                    </m:ctrlPr>
                  </m:sSubPr>
                  <m:e>
                    <m:r>
                      <m:rPr>
                        <m:sty m:val="bi"/>
                      </m:rPr>
                      <w:rPr>
                        <w:rFonts w:ascii="Cambria Math" w:eastAsiaTheme="minorEastAsia" w:hAnsi="Cambria Math"/>
                        <w:sz w:val="22"/>
                        <w:szCs w:val="22"/>
                        <w:lang w:bidi="fa-IR"/>
                      </w:rPr>
                      <m:t>T</m:t>
                    </m:r>
                  </m:e>
                  <m:sub>
                    <m:r>
                      <m:rPr>
                        <m:sty m:val="bi"/>
                      </m:rPr>
                      <w:rPr>
                        <w:rFonts w:ascii="Cambria Math" w:eastAsiaTheme="minorEastAsia" w:hAnsi="Cambria Math"/>
                        <w:sz w:val="22"/>
                        <w:szCs w:val="22"/>
                        <w:lang w:bidi="fa-IR"/>
                      </w:rPr>
                      <m:t>s</m:t>
                    </m:r>
                  </m:sub>
                </m:sSub>
              </m:oMath>
            </m:oMathPara>
          </w:p>
        </w:tc>
      </w:tr>
      <w:tr w:rsidR="006227E6" w:rsidRPr="0065738D" w14:paraId="632D1AC4" w14:textId="77777777" w:rsidTr="009F78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vMerge/>
            <w:vAlign w:val="center"/>
          </w:tcPr>
          <w:p w14:paraId="5A06C27C" w14:textId="77777777" w:rsidR="006227E6" w:rsidRPr="0065738D" w:rsidRDefault="006227E6" w:rsidP="009F78EB">
            <w:pPr>
              <w:spacing w:line="360" w:lineRule="auto"/>
              <w:ind w:firstLine="0"/>
              <w:jc w:val="center"/>
              <w:rPr>
                <w:rFonts w:eastAsiaTheme="minorEastAsia"/>
                <w:b w:val="0"/>
                <w:bCs w:val="0"/>
                <w:i/>
                <w:sz w:val="22"/>
                <w:szCs w:val="22"/>
                <w:rtl/>
                <w:lang w:bidi="fa-IR"/>
              </w:rPr>
            </w:pPr>
          </w:p>
        </w:tc>
        <w:tc>
          <w:tcPr>
            <w:tcW w:w="1559" w:type="dxa"/>
            <w:vAlign w:val="center"/>
          </w:tcPr>
          <w:p w14:paraId="505FF0C1" w14:textId="77777777" w:rsidR="006227E6" w:rsidRPr="0065738D" w:rsidRDefault="006227E6" w:rsidP="009F78EB">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قاب نوع یک</w:t>
            </w:r>
          </w:p>
        </w:tc>
        <w:tc>
          <w:tcPr>
            <w:tcW w:w="1559" w:type="dxa"/>
            <w:vAlign w:val="center"/>
          </w:tcPr>
          <w:p w14:paraId="0BA3F090" w14:textId="77777777" w:rsidR="006227E6" w:rsidRPr="0065738D" w:rsidRDefault="006227E6" w:rsidP="009F78EB">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قاب نوع دو</w:t>
            </w:r>
          </w:p>
        </w:tc>
        <w:tc>
          <w:tcPr>
            <w:tcW w:w="1559" w:type="dxa"/>
            <w:vAlign w:val="center"/>
          </w:tcPr>
          <w:p w14:paraId="2B506CA0" w14:textId="77777777" w:rsidR="006227E6" w:rsidRPr="0065738D" w:rsidRDefault="006227E6" w:rsidP="009F78EB">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قاب نوع یک</w:t>
            </w:r>
          </w:p>
        </w:tc>
        <w:tc>
          <w:tcPr>
            <w:tcW w:w="1550" w:type="dxa"/>
            <w:vAlign w:val="center"/>
          </w:tcPr>
          <w:p w14:paraId="47640553" w14:textId="77777777" w:rsidR="006227E6" w:rsidRPr="0065738D" w:rsidRDefault="006227E6" w:rsidP="009F78EB">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قاب نوع دو</w:t>
            </w:r>
          </w:p>
        </w:tc>
      </w:tr>
      <w:tr w:rsidR="006227E6" w:rsidRPr="0065738D" w14:paraId="7DE0CA95" w14:textId="77777777" w:rsidTr="009F78EB">
        <w:tc>
          <w:tcPr>
            <w:cnfStyle w:val="001000000000" w:firstRow="0" w:lastRow="0" w:firstColumn="1" w:lastColumn="0" w:oddVBand="0" w:evenVBand="0" w:oddHBand="0" w:evenHBand="0" w:firstRowFirstColumn="0" w:firstRowLastColumn="0" w:lastRowFirstColumn="0" w:lastRowLastColumn="0"/>
            <w:tcW w:w="2835" w:type="dxa"/>
            <w:vAlign w:val="center"/>
          </w:tcPr>
          <w:p w14:paraId="5468B455" w14:textId="77777777" w:rsidR="006227E6" w:rsidRPr="0065738D" w:rsidRDefault="006227E6" w:rsidP="009F78EB">
            <w:pPr>
              <w:spacing w:line="360" w:lineRule="auto"/>
              <w:ind w:firstLine="0"/>
              <w:jc w:val="center"/>
              <w:rPr>
                <w:rFonts w:eastAsiaTheme="minorEastAsia"/>
                <w:b w:val="0"/>
                <w:bCs w:val="0"/>
                <w:i/>
                <w:sz w:val="22"/>
                <w:szCs w:val="22"/>
                <w:rtl/>
                <w:lang w:bidi="fa-IR"/>
              </w:rPr>
            </w:pPr>
            <w:r w:rsidRPr="0065738D">
              <w:rPr>
                <w:rFonts w:eastAsiaTheme="minorEastAsia"/>
                <w:b w:val="0"/>
                <w:bCs w:val="0"/>
                <w:i/>
                <w:sz w:val="22"/>
                <w:szCs w:val="22"/>
                <w:rtl/>
                <w:lang w:bidi="fa-IR"/>
              </w:rPr>
              <w:t>قابل</w:t>
            </w:r>
            <w:r w:rsidRPr="0065738D">
              <w:rPr>
                <w:rFonts w:eastAsiaTheme="minorEastAsia" w:hint="cs"/>
                <w:b w:val="0"/>
                <w:bCs w:val="0"/>
                <w:i/>
                <w:sz w:val="22"/>
                <w:szCs w:val="22"/>
                <w:rtl/>
                <w:lang w:bidi="fa-IR"/>
              </w:rPr>
              <w:t>ی</w:t>
            </w:r>
            <w:r w:rsidRPr="0065738D">
              <w:rPr>
                <w:rFonts w:eastAsiaTheme="minorEastAsia" w:hint="eastAsia"/>
                <w:b w:val="0"/>
                <w:bCs w:val="0"/>
                <w:i/>
                <w:sz w:val="22"/>
                <w:szCs w:val="22"/>
                <w:rtl/>
                <w:lang w:bidi="fa-IR"/>
              </w:rPr>
              <w:t>ت</w:t>
            </w:r>
            <w:r w:rsidRPr="0065738D">
              <w:rPr>
                <w:rFonts w:eastAsiaTheme="minorEastAsia"/>
                <w:b w:val="0"/>
                <w:bCs w:val="0"/>
                <w:i/>
                <w:sz w:val="22"/>
                <w:szCs w:val="22"/>
                <w:rtl/>
                <w:lang w:bidi="fa-IR"/>
              </w:rPr>
              <w:t xml:space="preserve"> استفاده ب</w:t>
            </w:r>
            <w:r w:rsidRPr="0065738D">
              <w:rPr>
                <w:rFonts w:eastAsiaTheme="minorEastAsia" w:hint="cs"/>
                <w:b w:val="0"/>
                <w:bCs w:val="0"/>
                <w:i/>
                <w:sz w:val="22"/>
                <w:szCs w:val="22"/>
                <w:rtl/>
                <w:lang w:bidi="fa-IR"/>
              </w:rPr>
              <w:t>ی</w:t>
            </w:r>
            <w:r w:rsidRPr="0065738D">
              <w:rPr>
                <w:rFonts w:eastAsiaTheme="minorEastAsia"/>
                <w:b w:val="0"/>
                <w:bCs w:val="0"/>
                <w:i/>
                <w:sz w:val="22"/>
                <w:szCs w:val="22"/>
                <w:rtl/>
                <w:lang w:bidi="fa-IR"/>
              </w:rPr>
              <w:t xml:space="preserve"> وقفه</w:t>
            </w:r>
          </w:p>
        </w:tc>
        <w:tc>
          <w:tcPr>
            <w:tcW w:w="1559" w:type="dxa"/>
            <w:vAlign w:val="center"/>
          </w:tcPr>
          <w:p w14:paraId="4FDB06A2" w14:textId="77777777" w:rsidR="006227E6" w:rsidRPr="0065738D" w:rsidRDefault="006227E6" w:rsidP="009F78EB">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0/1</w:t>
            </w:r>
          </w:p>
        </w:tc>
        <w:tc>
          <w:tcPr>
            <w:tcW w:w="1559" w:type="dxa"/>
            <w:vAlign w:val="center"/>
          </w:tcPr>
          <w:p w14:paraId="209A41F4" w14:textId="77777777" w:rsidR="006227E6" w:rsidRPr="0065738D" w:rsidRDefault="006227E6" w:rsidP="009F78EB">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0/1</w:t>
            </w:r>
          </w:p>
        </w:tc>
        <w:tc>
          <w:tcPr>
            <w:tcW w:w="1559" w:type="dxa"/>
            <w:vAlign w:val="center"/>
          </w:tcPr>
          <w:p w14:paraId="58E103F5" w14:textId="77777777" w:rsidR="006227E6" w:rsidRPr="0065738D" w:rsidRDefault="006227E6" w:rsidP="009F78EB">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0/1</w:t>
            </w:r>
          </w:p>
        </w:tc>
        <w:tc>
          <w:tcPr>
            <w:tcW w:w="1550" w:type="dxa"/>
            <w:vAlign w:val="center"/>
          </w:tcPr>
          <w:p w14:paraId="4B61B16F" w14:textId="77777777" w:rsidR="006227E6" w:rsidRPr="0065738D" w:rsidRDefault="006227E6" w:rsidP="009F78EB">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0/1</w:t>
            </w:r>
          </w:p>
        </w:tc>
      </w:tr>
      <w:tr w:rsidR="006227E6" w:rsidRPr="0065738D" w14:paraId="3E38C799" w14:textId="77777777" w:rsidTr="009F78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35" w:type="dxa"/>
            <w:vAlign w:val="center"/>
          </w:tcPr>
          <w:p w14:paraId="33C8BF79" w14:textId="77777777" w:rsidR="006227E6" w:rsidRPr="0065738D" w:rsidRDefault="006227E6" w:rsidP="009F78EB">
            <w:pPr>
              <w:spacing w:line="360" w:lineRule="auto"/>
              <w:ind w:firstLine="0"/>
              <w:jc w:val="center"/>
              <w:rPr>
                <w:rFonts w:eastAsiaTheme="minorEastAsia"/>
                <w:b w:val="0"/>
                <w:bCs w:val="0"/>
                <w:i/>
                <w:sz w:val="22"/>
                <w:szCs w:val="22"/>
                <w:rtl/>
                <w:lang w:bidi="fa-IR"/>
              </w:rPr>
            </w:pPr>
            <w:r w:rsidRPr="0065738D">
              <w:rPr>
                <w:rFonts w:eastAsiaTheme="minorEastAsia"/>
                <w:b w:val="0"/>
                <w:bCs w:val="0"/>
                <w:i/>
                <w:sz w:val="22"/>
                <w:szCs w:val="22"/>
                <w:rtl/>
                <w:lang w:bidi="fa-IR"/>
              </w:rPr>
              <w:t>ا</w:t>
            </w:r>
            <w:r w:rsidRPr="0065738D">
              <w:rPr>
                <w:rFonts w:eastAsiaTheme="minorEastAsia" w:hint="cs"/>
                <w:b w:val="0"/>
                <w:bCs w:val="0"/>
                <w:i/>
                <w:sz w:val="22"/>
                <w:szCs w:val="22"/>
                <w:rtl/>
                <w:lang w:bidi="fa-IR"/>
              </w:rPr>
              <w:t>ی</w:t>
            </w:r>
            <w:r w:rsidRPr="0065738D">
              <w:rPr>
                <w:rFonts w:eastAsiaTheme="minorEastAsia" w:hint="eastAsia"/>
                <w:b w:val="0"/>
                <w:bCs w:val="0"/>
                <w:i/>
                <w:sz w:val="22"/>
                <w:szCs w:val="22"/>
                <w:rtl/>
                <w:lang w:bidi="fa-IR"/>
              </w:rPr>
              <w:t>من</w:t>
            </w:r>
            <w:r w:rsidRPr="0065738D">
              <w:rPr>
                <w:rFonts w:eastAsiaTheme="minorEastAsia" w:hint="cs"/>
                <w:b w:val="0"/>
                <w:bCs w:val="0"/>
                <w:i/>
                <w:sz w:val="22"/>
                <w:szCs w:val="22"/>
                <w:rtl/>
                <w:lang w:bidi="fa-IR"/>
              </w:rPr>
              <w:t>ی</w:t>
            </w:r>
            <w:r w:rsidRPr="0065738D">
              <w:rPr>
                <w:rFonts w:eastAsiaTheme="minorEastAsia"/>
                <w:b w:val="0"/>
                <w:bCs w:val="0"/>
                <w:i/>
                <w:sz w:val="22"/>
                <w:szCs w:val="22"/>
                <w:rtl/>
                <w:lang w:bidi="fa-IR"/>
              </w:rPr>
              <w:t xml:space="preserve"> جان</w:t>
            </w:r>
            <w:r w:rsidRPr="0065738D">
              <w:rPr>
                <w:rFonts w:eastAsiaTheme="minorEastAsia" w:hint="cs"/>
                <w:b w:val="0"/>
                <w:bCs w:val="0"/>
                <w:i/>
                <w:sz w:val="22"/>
                <w:szCs w:val="22"/>
                <w:rtl/>
                <w:lang w:bidi="fa-IR"/>
              </w:rPr>
              <w:t>ی</w:t>
            </w:r>
          </w:p>
        </w:tc>
        <w:tc>
          <w:tcPr>
            <w:tcW w:w="1559" w:type="dxa"/>
            <w:vAlign w:val="center"/>
          </w:tcPr>
          <w:p w14:paraId="37665CD9" w14:textId="77777777" w:rsidR="006227E6" w:rsidRPr="0065738D" w:rsidRDefault="006227E6" w:rsidP="009F78EB">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3/1</w:t>
            </w:r>
          </w:p>
        </w:tc>
        <w:tc>
          <w:tcPr>
            <w:tcW w:w="1559" w:type="dxa"/>
            <w:vAlign w:val="center"/>
          </w:tcPr>
          <w:p w14:paraId="6D04CD24" w14:textId="77777777" w:rsidR="006227E6" w:rsidRPr="0065738D" w:rsidRDefault="006227E6" w:rsidP="009F78EB">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0/1</w:t>
            </w:r>
          </w:p>
        </w:tc>
        <w:tc>
          <w:tcPr>
            <w:tcW w:w="1559" w:type="dxa"/>
            <w:vAlign w:val="center"/>
          </w:tcPr>
          <w:p w14:paraId="6C3ED5E3" w14:textId="77777777" w:rsidR="006227E6" w:rsidRPr="0065738D" w:rsidRDefault="006227E6" w:rsidP="009F78EB">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1/1</w:t>
            </w:r>
          </w:p>
        </w:tc>
        <w:tc>
          <w:tcPr>
            <w:tcW w:w="1550" w:type="dxa"/>
            <w:vAlign w:val="center"/>
          </w:tcPr>
          <w:p w14:paraId="41A05063" w14:textId="77777777" w:rsidR="006227E6" w:rsidRPr="0065738D" w:rsidRDefault="006227E6" w:rsidP="009F78EB">
            <w:pPr>
              <w:spacing w:line="360" w:lineRule="auto"/>
              <w:ind w:firstLine="0"/>
              <w:jc w:val="center"/>
              <w:cnfStyle w:val="000000100000" w:firstRow="0" w:lastRow="0" w:firstColumn="0" w:lastColumn="0" w:oddVBand="0" w:evenVBand="0" w:oddHBand="1"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0/1</w:t>
            </w:r>
          </w:p>
        </w:tc>
      </w:tr>
      <w:tr w:rsidR="006227E6" w:rsidRPr="0065738D" w14:paraId="2D1BABBA" w14:textId="77777777" w:rsidTr="009F78EB">
        <w:tc>
          <w:tcPr>
            <w:cnfStyle w:val="001000000000" w:firstRow="0" w:lastRow="0" w:firstColumn="1" w:lastColumn="0" w:oddVBand="0" w:evenVBand="0" w:oddHBand="0" w:evenHBand="0" w:firstRowFirstColumn="0" w:firstRowLastColumn="0" w:lastRowFirstColumn="0" w:lastRowLastColumn="0"/>
            <w:tcW w:w="2835" w:type="dxa"/>
            <w:vAlign w:val="center"/>
          </w:tcPr>
          <w:p w14:paraId="234E060F" w14:textId="77777777" w:rsidR="006227E6" w:rsidRPr="0065738D" w:rsidRDefault="006227E6" w:rsidP="009F78EB">
            <w:pPr>
              <w:spacing w:line="360" w:lineRule="auto"/>
              <w:ind w:firstLine="0"/>
              <w:jc w:val="center"/>
              <w:rPr>
                <w:rFonts w:eastAsiaTheme="minorEastAsia"/>
                <w:b w:val="0"/>
                <w:bCs w:val="0"/>
                <w:i/>
                <w:sz w:val="22"/>
                <w:szCs w:val="22"/>
                <w:rtl/>
                <w:lang w:bidi="fa-IR"/>
              </w:rPr>
            </w:pPr>
            <w:r w:rsidRPr="0065738D">
              <w:rPr>
                <w:rFonts w:eastAsiaTheme="minorEastAsia"/>
                <w:b w:val="0"/>
                <w:bCs w:val="0"/>
                <w:i/>
                <w:sz w:val="22"/>
                <w:szCs w:val="22"/>
                <w:rtl/>
                <w:lang w:bidi="fa-IR"/>
              </w:rPr>
              <w:t>آستانه فرور</w:t>
            </w:r>
            <w:r w:rsidRPr="0065738D">
              <w:rPr>
                <w:rFonts w:eastAsiaTheme="minorEastAsia" w:hint="cs"/>
                <w:b w:val="0"/>
                <w:bCs w:val="0"/>
                <w:i/>
                <w:sz w:val="22"/>
                <w:szCs w:val="22"/>
                <w:rtl/>
                <w:lang w:bidi="fa-IR"/>
              </w:rPr>
              <w:t>ی</w:t>
            </w:r>
            <w:r w:rsidRPr="0065738D">
              <w:rPr>
                <w:rFonts w:eastAsiaTheme="minorEastAsia" w:hint="eastAsia"/>
                <w:b w:val="0"/>
                <w:bCs w:val="0"/>
                <w:i/>
                <w:sz w:val="22"/>
                <w:szCs w:val="22"/>
                <w:rtl/>
                <w:lang w:bidi="fa-IR"/>
              </w:rPr>
              <w:t>زش</w:t>
            </w:r>
          </w:p>
        </w:tc>
        <w:tc>
          <w:tcPr>
            <w:tcW w:w="1559" w:type="dxa"/>
            <w:vAlign w:val="center"/>
          </w:tcPr>
          <w:p w14:paraId="034B4040" w14:textId="77777777" w:rsidR="006227E6" w:rsidRPr="0065738D" w:rsidRDefault="006227E6" w:rsidP="009F78EB">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5/1</w:t>
            </w:r>
          </w:p>
        </w:tc>
        <w:tc>
          <w:tcPr>
            <w:tcW w:w="1559" w:type="dxa"/>
            <w:vAlign w:val="center"/>
          </w:tcPr>
          <w:p w14:paraId="78EC7FB5" w14:textId="77777777" w:rsidR="006227E6" w:rsidRPr="0065738D" w:rsidRDefault="006227E6" w:rsidP="009F78EB">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0/1</w:t>
            </w:r>
          </w:p>
        </w:tc>
        <w:tc>
          <w:tcPr>
            <w:tcW w:w="1559" w:type="dxa"/>
            <w:vAlign w:val="center"/>
          </w:tcPr>
          <w:p w14:paraId="23EC4642" w14:textId="77777777" w:rsidR="006227E6" w:rsidRPr="0065738D" w:rsidRDefault="006227E6" w:rsidP="009F78EB">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2/1</w:t>
            </w:r>
          </w:p>
        </w:tc>
        <w:tc>
          <w:tcPr>
            <w:tcW w:w="1550" w:type="dxa"/>
            <w:vAlign w:val="center"/>
          </w:tcPr>
          <w:p w14:paraId="3A5013FD" w14:textId="77777777" w:rsidR="006227E6" w:rsidRPr="0065738D" w:rsidRDefault="006227E6" w:rsidP="009F78EB">
            <w:pPr>
              <w:spacing w:line="360" w:lineRule="auto"/>
              <w:ind w:firstLine="0"/>
              <w:jc w:val="center"/>
              <w:cnfStyle w:val="000000000000" w:firstRow="0" w:lastRow="0" w:firstColumn="0" w:lastColumn="0" w:oddVBand="0" w:evenVBand="0" w:oddHBand="0" w:evenHBand="0" w:firstRowFirstColumn="0" w:firstRowLastColumn="0" w:lastRowFirstColumn="0" w:lastRowLastColumn="0"/>
              <w:rPr>
                <w:rFonts w:eastAsiaTheme="minorEastAsia"/>
                <w:i/>
                <w:sz w:val="22"/>
                <w:szCs w:val="22"/>
                <w:rtl/>
                <w:lang w:bidi="fa-IR"/>
              </w:rPr>
            </w:pPr>
            <w:r w:rsidRPr="0065738D">
              <w:rPr>
                <w:rFonts w:eastAsiaTheme="minorEastAsia" w:hint="cs"/>
                <w:i/>
                <w:sz w:val="22"/>
                <w:szCs w:val="22"/>
                <w:rtl/>
                <w:lang w:bidi="fa-IR"/>
              </w:rPr>
              <w:t>0/1</w:t>
            </w:r>
          </w:p>
        </w:tc>
      </w:tr>
    </w:tbl>
    <w:p w14:paraId="1997B7BE" w14:textId="77777777" w:rsidR="006227E6" w:rsidRPr="00312E30" w:rsidRDefault="006227E6" w:rsidP="006227E6">
      <w:pPr>
        <w:ind w:firstLine="571"/>
        <w:jc w:val="center"/>
        <w:rPr>
          <w:rFonts w:eastAsiaTheme="minorEastAsia"/>
          <w:i/>
          <w:sz w:val="28"/>
          <w:rtl/>
          <w:lang w:bidi="fa-IR"/>
        </w:rPr>
      </w:pPr>
    </w:p>
    <w:p w14:paraId="6C70BE33" w14:textId="77777777" w:rsidR="006227E6" w:rsidRPr="00312E30" w:rsidRDefault="006227E6" w:rsidP="006227E6">
      <w:pPr>
        <w:ind w:firstLine="571"/>
        <w:rPr>
          <w:rFonts w:eastAsiaTheme="minorEastAsia"/>
          <w:i/>
          <w:sz w:val="28"/>
          <w:rtl/>
          <w:lang w:bidi="fa-IR"/>
        </w:rPr>
      </w:pPr>
      <w:r w:rsidRPr="00312E30">
        <w:rPr>
          <w:rFonts w:eastAsiaTheme="minorEastAsia"/>
          <w:i/>
          <w:sz w:val="28"/>
          <w:rtl/>
          <w:lang w:bidi="fa-IR"/>
        </w:rPr>
        <w:t>درا</w:t>
      </w:r>
      <w:r w:rsidRPr="00312E30">
        <w:rPr>
          <w:rFonts w:eastAsiaTheme="minorEastAsia" w:hint="cs"/>
          <w:i/>
          <w:sz w:val="28"/>
          <w:rtl/>
          <w:lang w:bidi="fa-IR"/>
        </w:rPr>
        <w:t>ی</w:t>
      </w:r>
      <w:r w:rsidRPr="00312E30">
        <w:rPr>
          <w:rFonts w:eastAsiaTheme="minorEastAsia" w:hint="eastAsia"/>
          <w:i/>
          <w:sz w:val="28"/>
          <w:rtl/>
          <w:lang w:bidi="fa-IR"/>
        </w:rPr>
        <w:t>ن</w:t>
      </w:r>
      <w:r w:rsidRPr="00312E30">
        <w:rPr>
          <w:rFonts w:eastAsiaTheme="minorEastAsia"/>
          <w:i/>
          <w:sz w:val="28"/>
          <w:rtl/>
          <w:lang w:bidi="fa-IR"/>
        </w:rPr>
        <w:t xml:space="preserve"> جدول قاب</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نوع </w:t>
      </w:r>
      <w:r w:rsidRPr="00312E30">
        <w:rPr>
          <w:rFonts w:eastAsiaTheme="minorEastAsia" w:hint="cs"/>
          <w:i/>
          <w:sz w:val="28"/>
          <w:rtl/>
          <w:lang w:bidi="fa-IR"/>
        </w:rPr>
        <w:t>ی</w:t>
      </w:r>
      <w:r w:rsidRPr="00312E30">
        <w:rPr>
          <w:rFonts w:eastAsiaTheme="minorEastAsia" w:hint="eastAsia"/>
          <w:i/>
          <w:sz w:val="28"/>
          <w:rtl/>
          <w:lang w:bidi="fa-IR"/>
        </w:rPr>
        <w:t>ک</w:t>
      </w:r>
      <w:r w:rsidRPr="00312E30">
        <w:rPr>
          <w:rFonts w:eastAsiaTheme="minorEastAsia"/>
          <w:i/>
          <w:sz w:val="28"/>
          <w:rtl/>
          <w:lang w:bidi="fa-IR"/>
        </w:rPr>
        <w:t xml:space="preserve"> شامل س</w:t>
      </w:r>
      <w:r w:rsidRPr="00312E30">
        <w:rPr>
          <w:rFonts w:eastAsiaTheme="minorEastAsia" w:hint="cs"/>
          <w:i/>
          <w:sz w:val="28"/>
          <w:rtl/>
          <w:lang w:bidi="fa-IR"/>
        </w:rPr>
        <w:t>ی</w:t>
      </w:r>
      <w:r w:rsidRPr="00312E30">
        <w:rPr>
          <w:rFonts w:eastAsiaTheme="minorEastAsia" w:hint="eastAsia"/>
          <w:i/>
          <w:sz w:val="28"/>
          <w:rtl/>
          <w:lang w:bidi="fa-IR"/>
        </w:rPr>
        <w:t>ستم</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سازه</w:t>
      </w:r>
      <w:r w:rsidRPr="00312E30">
        <w:rPr>
          <w:rFonts w:eastAsiaTheme="minorEastAsia"/>
          <w:i/>
          <w:sz w:val="28"/>
          <w:rtl/>
          <w:lang w:bidi="fa-IR"/>
        </w:rPr>
        <w:softHyphen/>
        <w:t>ا</w:t>
      </w:r>
      <w:r w:rsidRPr="00312E30">
        <w:rPr>
          <w:rFonts w:eastAsiaTheme="minorEastAsia" w:hint="cs"/>
          <w:i/>
          <w:sz w:val="28"/>
          <w:rtl/>
          <w:lang w:bidi="fa-IR"/>
        </w:rPr>
        <w:t>ی</w:t>
      </w:r>
      <w:r w:rsidRPr="00312E30">
        <w:rPr>
          <w:rFonts w:eastAsiaTheme="minorEastAsia"/>
          <w:i/>
          <w:sz w:val="28"/>
          <w:rtl/>
          <w:lang w:bidi="fa-IR"/>
        </w:rPr>
        <w:t xml:space="preserve"> هستند که در آنها ب</w:t>
      </w:r>
      <w:r w:rsidRPr="00312E30">
        <w:rPr>
          <w:rFonts w:eastAsiaTheme="minorEastAsia" w:hint="cs"/>
          <w:i/>
          <w:sz w:val="28"/>
          <w:rtl/>
          <w:lang w:bidi="fa-IR"/>
        </w:rPr>
        <w:t>ی</w:t>
      </w:r>
      <w:r w:rsidRPr="00312E30">
        <w:rPr>
          <w:rFonts w:eastAsiaTheme="minorEastAsia" w:hint="eastAsia"/>
          <w:i/>
          <w:sz w:val="28"/>
          <w:rtl/>
          <w:lang w:bidi="fa-IR"/>
        </w:rPr>
        <w:t>ش</w:t>
      </w:r>
      <w:r w:rsidRPr="00312E30">
        <w:rPr>
          <w:rFonts w:eastAsiaTheme="minorEastAsia"/>
          <w:i/>
          <w:sz w:val="28"/>
          <w:rtl/>
          <w:lang w:bidi="fa-IR"/>
        </w:rPr>
        <w:t xml:space="preserve"> از</w:t>
      </w:r>
      <w:r w:rsidRPr="00312E30">
        <w:rPr>
          <w:rFonts w:eastAsiaTheme="minorEastAsia" w:hint="cs"/>
          <w:i/>
          <w:sz w:val="28"/>
          <w:rtl/>
          <w:lang w:bidi="fa-IR"/>
        </w:rPr>
        <w:t xml:space="preserve"> 30%</w:t>
      </w:r>
      <w:r w:rsidRPr="00312E30">
        <w:rPr>
          <w:rFonts w:eastAsiaTheme="minorEastAsia"/>
          <w:i/>
          <w:sz w:val="28"/>
          <w:lang w:bidi="fa-IR"/>
        </w:rPr>
        <w:t xml:space="preserve"> </w:t>
      </w:r>
      <w:r w:rsidRPr="00312E30">
        <w:rPr>
          <w:rFonts w:eastAsiaTheme="minorEastAsia" w:hint="cs"/>
          <w:i/>
          <w:sz w:val="28"/>
          <w:rtl/>
          <w:lang w:bidi="fa-IR"/>
        </w:rPr>
        <w:t xml:space="preserve"> </w:t>
      </w:r>
      <w:r w:rsidRPr="00312E30">
        <w:rPr>
          <w:rFonts w:eastAsiaTheme="minorEastAsia"/>
          <w:i/>
          <w:sz w:val="28"/>
          <w:rtl/>
          <w:lang w:bidi="fa-IR"/>
        </w:rPr>
        <w:t>بار</w:t>
      </w:r>
      <w:r w:rsidRPr="00312E30">
        <w:rPr>
          <w:rFonts w:eastAsiaTheme="minorEastAsia" w:hint="cs"/>
          <w:i/>
          <w:sz w:val="28"/>
          <w:rtl/>
          <w:lang w:bidi="fa-IR"/>
        </w:rPr>
        <w:t xml:space="preserve"> </w:t>
      </w:r>
      <w:r w:rsidRPr="00312E30">
        <w:rPr>
          <w:rFonts w:eastAsiaTheme="minorEastAsia"/>
          <w:i/>
          <w:sz w:val="28"/>
          <w:rtl/>
          <w:lang w:bidi="fa-IR"/>
        </w:rPr>
        <w:t>جانب</w:t>
      </w:r>
      <w:r w:rsidRPr="00312E30">
        <w:rPr>
          <w:rFonts w:eastAsiaTheme="minorEastAsia" w:hint="cs"/>
          <w:i/>
          <w:sz w:val="28"/>
          <w:rtl/>
          <w:lang w:bidi="fa-IR"/>
        </w:rPr>
        <w:t>ی</w:t>
      </w:r>
      <w:r w:rsidRPr="00312E30">
        <w:rPr>
          <w:rFonts w:eastAsiaTheme="minorEastAsia"/>
          <w:i/>
          <w:sz w:val="28"/>
          <w:rtl/>
          <w:lang w:bidi="fa-IR"/>
        </w:rPr>
        <w:t xml:space="preserve"> توسط اعضا</w:t>
      </w:r>
      <w:r w:rsidRPr="00312E30">
        <w:rPr>
          <w:rFonts w:eastAsiaTheme="minorEastAsia" w:hint="cs"/>
          <w:i/>
          <w:sz w:val="28"/>
          <w:rtl/>
          <w:lang w:bidi="fa-IR"/>
        </w:rPr>
        <w:t>یی</w:t>
      </w:r>
      <w:r w:rsidRPr="00312E30">
        <w:rPr>
          <w:rFonts w:eastAsiaTheme="minorEastAsia"/>
          <w:i/>
          <w:sz w:val="28"/>
          <w:rtl/>
          <w:lang w:bidi="fa-IR"/>
        </w:rPr>
        <w:t xml:space="preserve"> حمل</w:t>
      </w:r>
      <w:r w:rsidRPr="00312E30">
        <w:rPr>
          <w:rFonts w:eastAsiaTheme="minorEastAsia" w:hint="cs"/>
          <w:i/>
          <w:sz w:val="28"/>
          <w:rtl/>
          <w:lang w:bidi="fa-IR"/>
        </w:rPr>
        <w:t xml:space="preserve"> </w:t>
      </w:r>
      <w:r w:rsidRPr="00312E30">
        <w:rPr>
          <w:rFonts w:eastAsiaTheme="minorEastAsia"/>
          <w:i/>
          <w:sz w:val="28"/>
          <w:rtl/>
          <w:lang w:bidi="fa-IR"/>
        </w:rPr>
        <w:t>م</w:t>
      </w:r>
      <w:r w:rsidRPr="00312E30">
        <w:rPr>
          <w:rFonts w:eastAsiaTheme="minorEastAsia" w:hint="cs"/>
          <w:i/>
          <w:sz w:val="28"/>
          <w:rtl/>
          <w:lang w:bidi="fa-IR"/>
        </w:rPr>
        <w:t>ی</w:t>
      </w:r>
      <w:r w:rsidRPr="00312E30">
        <w:rPr>
          <w:rFonts w:eastAsiaTheme="minorEastAsia"/>
          <w:i/>
          <w:sz w:val="28"/>
          <w:rtl/>
          <w:lang w:bidi="fa-IR"/>
        </w:rPr>
        <w:softHyphen/>
        <w:t>شود که هنگام زلزله کاهش سخت</w:t>
      </w:r>
      <w:r w:rsidRPr="00312E30">
        <w:rPr>
          <w:rFonts w:eastAsiaTheme="minorEastAsia" w:hint="cs"/>
          <w:i/>
          <w:sz w:val="28"/>
          <w:rtl/>
          <w:lang w:bidi="fa-IR"/>
        </w:rPr>
        <w:t>ی</w:t>
      </w:r>
      <w:r w:rsidRPr="00312E30">
        <w:rPr>
          <w:rFonts w:eastAsiaTheme="minorEastAsia"/>
          <w:i/>
          <w:sz w:val="28"/>
          <w:rtl/>
          <w:lang w:bidi="fa-IR"/>
        </w:rPr>
        <w:t xml:space="preserve"> و مقاومت دارند. قاب</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خمش</w:t>
      </w:r>
      <w:r w:rsidRPr="00312E30">
        <w:rPr>
          <w:rFonts w:eastAsiaTheme="minorEastAsia" w:hint="cs"/>
          <w:i/>
          <w:sz w:val="28"/>
          <w:rtl/>
          <w:lang w:bidi="fa-IR"/>
        </w:rPr>
        <w:t>ی</w:t>
      </w:r>
      <w:r w:rsidRPr="00312E30">
        <w:rPr>
          <w:rFonts w:eastAsiaTheme="minorEastAsia"/>
          <w:i/>
          <w:sz w:val="28"/>
          <w:rtl/>
          <w:lang w:bidi="fa-IR"/>
        </w:rPr>
        <w:t xml:space="preserve"> معمول</w:t>
      </w:r>
      <w:r w:rsidRPr="00312E30">
        <w:rPr>
          <w:rFonts w:eastAsiaTheme="minorEastAsia" w:hint="cs"/>
          <w:i/>
          <w:sz w:val="28"/>
          <w:rtl/>
          <w:lang w:bidi="fa-IR"/>
        </w:rPr>
        <w:t>ی</w:t>
      </w:r>
      <w:r w:rsidRPr="00312E30">
        <w:rPr>
          <w:rFonts w:eastAsiaTheme="minorEastAsia" w:hint="eastAsia"/>
          <w:i/>
          <w:sz w:val="28"/>
          <w:rtl/>
          <w:lang w:bidi="fa-IR"/>
        </w:rPr>
        <w:t>،</w:t>
      </w:r>
      <w:r w:rsidRPr="00312E30">
        <w:rPr>
          <w:rFonts w:eastAsiaTheme="minorEastAsia"/>
          <w:i/>
          <w:sz w:val="28"/>
          <w:rtl/>
          <w:lang w:bidi="fa-IR"/>
        </w:rPr>
        <w:t xml:space="preserve"> قاب</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مهاربند</w:t>
      </w:r>
      <w:r w:rsidRPr="00312E30">
        <w:rPr>
          <w:rFonts w:eastAsiaTheme="minorEastAsia" w:hint="cs"/>
          <w:i/>
          <w:sz w:val="28"/>
          <w:rtl/>
          <w:lang w:bidi="fa-IR"/>
        </w:rPr>
        <w:t>ی</w:t>
      </w:r>
      <w:r w:rsidRPr="00312E30">
        <w:rPr>
          <w:rFonts w:eastAsiaTheme="minorEastAsia"/>
          <w:i/>
          <w:sz w:val="28"/>
          <w:rtl/>
          <w:lang w:bidi="fa-IR"/>
        </w:rPr>
        <w:t xml:space="preserve"> شده با محورها</w:t>
      </w:r>
      <w:r w:rsidRPr="00312E30">
        <w:rPr>
          <w:rFonts w:eastAsiaTheme="minorEastAsia" w:hint="cs"/>
          <w:i/>
          <w:sz w:val="28"/>
          <w:rtl/>
          <w:lang w:bidi="fa-IR"/>
        </w:rPr>
        <w:t>ی</w:t>
      </w:r>
      <w:r w:rsidRPr="00312E30">
        <w:rPr>
          <w:rFonts w:eastAsiaTheme="minorEastAsia"/>
          <w:i/>
          <w:sz w:val="28"/>
          <w:rtl/>
          <w:lang w:bidi="fa-IR"/>
        </w:rPr>
        <w:t xml:space="preserve"> متقارب،</w:t>
      </w:r>
      <w:r w:rsidRPr="00312E30">
        <w:rPr>
          <w:rFonts w:eastAsiaTheme="minorEastAsia" w:hint="cs"/>
          <w:i/>
          <w:sz w:val="28"/>
          <w:rtl/>
          <w:lang w:bidi="fa-IR"/>
        </w:rPr>
        <w:t xml:space="preserve"> </w:t>
      </w:r>
      <w:r w:rsidRPr="00312E30">
        <w:rPr>
          <w:rFonts w:eastAsiaTheme="minorEastAsia"/>
          <w:i/>
          <w:sz w:val="28"/>
          <w:rtl/>
          <w:lang w:bidi="fa-IR"/>
        </w:rPr>
        <w:t>قاب</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با اتصالات ن</w:t>
      </w:r>
      <w:r w:rsidRPr="00312E30">
        <w:rPr>
          <w:rFonts w:eastAsiaTheme="minorEastAsia" w:hint="cs"/>
          <w:i/>
          <w:sz w:val="28"/>
          <w:rtl/>
          <w:lang w:bidi="fa-IR"/>
        </w:rPr>
        <w:t>ی</w:t>
      </w:r>
      <w:r w:rsidRPr="00312E30">
        <w:rPr>
          <w:rFonts w:eastAsiaTheme="minorEastAsia" w:hint="eastAsia"/>
          <w:i/>
          <w:sz w:val="28"/>
          <w:rtl/>
          <w:lang w:bidi="fa-IR"/>
        </w:rPr>
        <w:t>م</w:t>
      </w:r>
      <w:r w:rsidRPr="00312E30">
        <w:rPr>
          <w:rFonts w:eastAsiaTheme="minorEastAsia"/>
          <w:i/>
          <w:sz w:val="28"/>
          <w:rtl/>
          <w:lang w:bidi="fa-IR"/>
        </w:rPr>
        <w:t>ه صلب، قاب</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با مهاربندها</w:t>
      </w:r>
      <w:r w:rsidRPr="00312E30">
        <w:rPr>
          <w:rFonts w:eastAsiaTheme="minorEastAsia" w:hint="cs"/>
          <w:i/>
          <w:sz w:val="28"/>
          <w:rtl/>
          <w:lang w:bidi="fa-IR"/>
        </w:rPr>
        <w:t>ی</w:t>
      </w:r>
      <w:r w:rsidRPr="00312E30">
        <w:rPr>
          <w:rFonts w:eastAsiaTheme="minorEastAsia"/>
          <w:i/>
          <w:sz w:val="28"/>
          <w:rtl/>
          <w:lang w:bidi="fa-IR"/>
        </w:rPr>
        <w:t xml:space="preserve"> لاغر که فقط برا</w:t>
      </w:r>
      <w:r w:rsidRPr="00312E30">
        <w:rPr>
          <w:rFonts w:eastAsiaTheme="minorEastAsia" w:hint="cs"/>
          <w:i/>
          <w:sz w:val="28"/>
          <w:rtl/>
          <w:lang w:bidi="fa-IR"/>
        </w:rPr>
        <w:t>ی</w:t>
      </w:r>
      <w:r w:rsidRPr="00312E30">
        <w:rPr>
          <w:rFonts w:eastAsiaTheme="minorEastAsia"/>
          <w:i/>
          <w:sz w:val="28"/>
          <w:rtl/>
          <w:lang w:bidi="fa-IR"/>
        </w:rPr>
        <w:t xml:space="preserve"> </w:t>
      </w:r>
      <w:r w:rsidRPr="00312E30">
        <w:rPr>
          <w:rFonts w:eastAsiaTheme="minorEastAsia"/>
          <w:i/>
          <w:sz w:val="28"/>
          <w:rtl/>
          <w:lang w:bidi="fa-IR"/>
        </w:rPr>
        <w:lastRenderedPageBreak/>
        <w:t>کشش طراح</w:t>
      </w:r>
      <w:r w:rsidRPr="00312E30">
        <w:rPr>
          <w:rFonts w:eastAsiaTheme="minorEastAsia" w:hint="cs"/>
          <w:i/>
          <w:sz w:val="28"/>
          <w:rtl/>
          <w:lang w:bidi="fa-IR"/>
        </w:rPr>
        <w:t>ی</w:t>
      </w:r>
      <w:r w:rsidRPr="00312E30">
        <w:rPr>
          <w:rFonts w:eastAsiaTheme="minorEastAsia"/>
          <w:i/>
          <w:sz w:val="28"/>
          <w:rtl/>
          <w:lang w:bidi="fa-IR"/>
        </w:rPr>
        <w:t xml:space="preserve"> شده اند، د</w:t>
      </w:r>
      <w:r w:rsidRPr="00312E30">
        <w:rPr>
          <w:rFonts w:eastAsiaTheme="minorEastAsia" w:hint="cs"/>
          <w:i/>
          <w:sz w:val="28"/>
          <w:rtl/>
          <w:lang w:bidi="fa-IR"/>
        </w:rPr>
        <w:t>ی</w:t>
      </w:r>
      <w:r w:rsidRPr="00312E30">
        <w:rPr>
          <w:rFonts w:eastAsiaTheme="minorEastAsia" w:hint="eastAsia"/>
          <w:i/>
          <w:sz w:val="28"/>
          <w:rtl/>
          <w:lang w:bidi="fa-IR"/>
        </w:rPr>
        <w:t>وارها</w:t>
      </w:r>
      <w:r w:rsidRPr="00312E30">
        <w:rPr>
          <w:rFonts w:eastAsiaTheme="minorEastAsia" w:hint="cs"/>
          <w:i/>
          <w:sz w:val="28"/>
          <w:rtl/>
          <w:lang w:bidi="fa-IR"/>
        </w:rPr>
        <w:t>ی</w:t>
      </w:r>
      <w:r w:rsidRPr="00312E30">
        <w:rPr>
          <w:rFonts w:eastAsiaTheme="minorEastAsia"/>
          <w:i/>
          <w:sz w:val="28"/>
          <w:rtl/>
          <w:lang w:bidi="fa-IR"/>
        </w:rPr>
        <w:t xml:space="preserve"> بنا</w:t>
      </w:r>
      <w:r w:rsidRPr="00312E30">
        <w:rPr>
          <w:rFonts w:eastAsiaTheme="minorEastAsia" w:hint="cs"/>
          <w:i/>
          <w:sz w:val="28"/>
          <w:rtl/>
          <w:lang w:bidi="fa-IR"/>
        </w:rPr>
        <w:t>یی</w:t>
      </w:r>
      <w:r w:rsidRPr="00312E30">
        <w:rPr>
          <w:rFonts w:eastAsiaTheme="minorEastAsia"/>
          <w:i/>
          <w:sz w:val="28"/>
          <w:rtl/>
          <w:lang w:bidi="fa-IR"/>
        </w:rPr>
        <w:t xml:space="preserve"> غ</w:t>
      </w:r>
      <w:r w:rsidRPr="00312E30">
        <w:rPr>
          <w:rFonts w:eastAsiaTheme="minorEastAsia" w:hint="cs"/>
          <w:i/>
          <w:sz w:val="28"/>
          <w:rtl/>
          <w:lang w:bidi="fa-IR"/>
        </w:rPr>
        <w:t>ی</w:t>
      </w:r>
      <w:r w:rsidRPr="00312E30">
        <w:rPr>
          <w:rFonts w:eastAsiaTheme="minorEastAsia" w:hint="eastAsia"/>
          <w:i/>
          <w:sz w:val="28"/>
          <w:rtl/>
          <w:lang w:bidi="fa-IR"/>
        </w:rPr>
        <w:t>ر</w:t>
      </w:r>
      <w:r w:rsidRPr="00312E30">
        <w:rPr>
          <w:rFonts w:eastAsiaTheme="minorEastAsia"/>
          <w:i/>
          <w:sz w:val="28"/>
          <w:rtl/>
          <w:lang w:bidi="fa-IR"/>
        </w:rPr>
        <w:t xml:space="preserve"> مسلح و</w:t>
      </w:r>
      <w:r w:rsidRPr="00312E30">
        <w:rPr>
          <w:rFonts w:eastAsiaTheme="minorEastAsia" w:hint="cs"/>
          <w:i/>
          <w:sz w:val="28"/>
          <w:rtl/>
          <w:lang w:bidi="fa-IR"/>
        </w:rPr>
        <w:t xml:space="preserve"> </w:t>
      </w:r>
      <w:r w:rsidRPr="00312E30">
        <w:rPr>
          <w:rFonts w:eastAsiaTheme="minorEastAsia"/>
          <w:i/>
          <w:sz w:val="28"/>
          <w:rtl/>
          <w:lang w:bidi="fa-IR"/>
        </w:rPr>
        <w:t>د</w:t>
      </w:r>
      <w:r w:rsidRPr="00312E30">
        <w:rPr>
          <w:rFonts w:eastAsiaTheme="minorEastAsia" w:hint="cs"/>
          <w:i/>
          <w:sz w:val="28"/>
          <w:rtl/>
          <w:lang w:bidi="fa-IR"/>
        </w:rPr>
        <w:t>ی</w:t>
      </w:r>
      <w:r w:rsidRPr="00312E30">
        <w:rPr>
          <w:rFonts w:eastAsiaTheme="minorEastAsia" w:hint="eastAsia"/>
          <w:i/>
          <w:sz w:val="28"/>
          <w:rtl/>
          <w:lang w:bidi="fa-IR"/>
        </w:rPr>
        <w:t>وارها</w:t>
      </w:r>
      <w:r w:rsidRPr="00312E30">
        <w:rPr>
          <w:rFonts w:eastAsiaTheme="minorEastAsia" w:hint="cs"/>
          <w:i/>
          <w:sz w:val="28"/>
          <w:rtl/>
          <w:lang w:bidi="fa-IR"/>
        </w:rPr>
        <w:t>ی</w:t>
      </w:r>
      <w:r w:rsidRPr="00312E30">
        <w:rPr>
          <w:rFonts w:eastAsiaTheme="minorEastAsia"/>
          <w:i/>
          <w:sz w:val="28"/>
          <w:rtl/>
          <w:lang w:bidi="fa-IR"/>
        </w:rPr>
        <w:t xml:space="preserve"> غ</w:t>
      </w:r>
      <w:r w:rsidRPr="00312E30">
        <w:rPr>
          <w:rFonts w:eastAsiaTheme="minorEastAsia" w:hint="cs"/>
          <w:i/>
          <w:sz w:val="28"/>
          <w:rtl/>
          <w:lang w:bidi="fa-IR"/>
        </w:rPr>
        <w:t>ی</w:t>
      </w:r>
      <w:r w:rsidRPr="00312E30">
        <w:rPr>
          <w:rFonts w:eastAsiaTheme="minorEastAsia" w:hint="eastAsia"/>
          <w:i/>
          <w:sz w:val="28"/>
          <w:rtl/>
          <w:lang w:bidi="fa-IR"/>
        </w:rPr>
        <w:t>ر</w:t>
      </w:r>
      <w:r w:rsidRPr="00312E30">
        <w:rPr>
          <w:rFonts w:eastAsiaTheme="minorEastAsia"/>
          <w:i/>
          <w:sz w:val="28"/>
          <w:rtl/>
          <w:lang w:bidi="fa-IR"/>
        </w:rPr>
        <w:t>شکل</w:t>
      </w:r>
      <w:r w:rsidRPr="00312E30">
        <w:rPr>
          <w:rFonts w:eastAsiaTheme="minorEastAsia"/>
          <w:i/>
          <w:sz w:val="28"/>
          <w:rtl/>
          <w:lang w:bidi="fa-IR"/>
        </w:rPr>
        <w:softHyphen/>
        <w:t>پذ</w:t>
      </w:r>
      <w:r w:rsidRPr="00312E30">
        <w:rPr>
          <w:rFonts w:eastAsiaTheme="minorEastAsia" w:hint="cs"/>
          <w:i/>
          <w:sz w:val="28"/>
          <w:rtl/>
          <w:lang w:bidi="fa-IR"/>
        </w:rPr>
        <w:t>ی</w:t>
      </w:r>
      <w:r w:rsidRPr="00312E30">
        <w:rPr>
          <w:rFonts w:eastAsiaTheme="minorEastAsia" w:hint="eastAsia"/>
          <w:i/>
          <w:sz w:val="28"/>
          <w:rtl/>
          <w:lang w:bidi="fa-IR"/>
        </w:rPr>
        <w:t>ر</w:t>
      </w:r>
      <w:r w:rsidRPr="00312E30">
        <w:rPr>
          <w:rFonts w:eastAsiaTheme="minorEastAsia"/>
          <w:i/>
          <w:sz w:val="28"/>
          <w:rtl/>
          <w:lang w:bidi="fa-IR"/>
        </w:rPr>
        <w:t xml:space="preserve"> در برش از ا</w:t>
      </w:r>
      <w:r w:rsidRPr="00312E30">
        <w:rPr>
          <w:rFonts w:eastAsiaTheme="minorEastAsia" w:hint="cs"/>
          <w:i/>
          <w:sz w:val="28"/>
          <w:rtl/>
          <w:lang w:bidi="fa-IR"/>
        </w:rPr>
        <w:t>ی</w:t>
      </w:r>
      <w:r w:rsidRPr="00312E30">
        <w:rPr>
          <w:rFonts w:eastAsiaTheme="minorEastAsia" w:hint="eastAsia"/>
          <w:i/>
          <w:sz w:val="28"/>
          <w:rtl/>
          <w:lang w:bidi="fa-IR"/>
        </w:rPr>
        <w:t>ن</w:t>
      </w:r>
      <w:r w:rsidRPr="00312E30">
        <w:rPr>
          <w:rFonts w:eastAsiaTheme="minorEastAsia"/>
          <w:i/>
          <w:sz w:val="28"/>
          <w:rtl/>
          <w:lang w:bidi="fa-IR"/>
        </w:rPr>
        <w:t xml:space="preserve"> نوع م</w:t>
      </w:r>
      <w:r w:rsidRPr="00312E30">
        <w:rPr>
          <w:rFonts w:eastAsiaTheme="minorEastAsia" w:hint="cs"/>
          <w:i/>
          <w:sz w:val="28"/>
          <w:rtl/>
          <w:lang w:bidi="fa-IR"/>
        </w:rPr>
        <w:t>ی</w:t>
      </w:r>
      <w:r w:rsidRPr="00312E30">
        <w:rPr>
          <w:rFonts w:eastAsiaTheme="minorEastAsia"/>
          <w:i/>
          <w:sz w:val="28"/>
          <w:rtl/>
          <w:lang w:bidi="fa-IR"/>
        </w:rPr>
        <w:softHyphen/>
        <w:t>باشند. سا</w:t>
      </w:r>
      <w:r w:rsidRPr="00312E30">
        <w:rPr>
          <w:rFonts w:eastAsiaTheme="minorEastAsia" w:hint="cs"/>
          <w:i/>
          <w:sz w:val="28"/>
          <w:rtl/>
          <w:lang w:bidi="fa-IR"/>
        </w:rPr>
        <w:t>ی</w:t>
      </w:r>
      <w:r w:rsidRPr="00312E30">
        <w:rPr>
          <w:rFonts w:eastAsiaTheme="minorEastAsia" w:hint="eastAsia"/>
          <w:i/>
          <w:sz w:val="28"/>
          <w:rtl/>
          <w:lang w:bidi="fa-IR"/>
        </w:rPr>
        <w:t>ر</w:t>
      </w:r>
      <w:r w:rsidRPr="00312E30">
        <w:rPr>
          <w:rFonts w:eastAsiaTheme="minorEastAsia"/>
          <w:i/>
          <w:sz w:val="28"/>
          <w:rtl/>
          <w:lang w:bidi="fa-IR"/>
        </w:rPr>
        <w:t xml:space="preserve"> س</w:t>
      </w:r>
      <w:r w:rsidRPr="00312E30">
        <w:rPr>
          <w:rFonts w:eastAsiaTheme="minorEastAsia" w:hint="cs"/>
          <w:i/>
          <w:sz w:val="28"/>
          <w:rtl/>
          <w:lang w:bidi="fa-IR"/>
        </w:rPr>
        <w:t>ی</w:t>
      </w:r>
      <w:r w:rsidRPr="00312E30">
        <w:rPr>
          <w:rFonts w:eastAsiaTheme="minorEastAsia" w:hint="eastAsia"/>
          <w:i/>
          <w:sz w:val="28"/>
          <w:rtl/>
          <w:lang w:bidi="fa-IR"/>
        </w:rPr>
        <w:t>ستم</w:t>
      </w:r>
      <w:r w:rsidRPr="00312E30">
        <w:rPr>
          <w:rFonts w:eastAsiaTheme="minorEastAsia"/>
          <w:i/>
          <w:sz w:val="28"/>
          <w:rtl/>
          <w:lang w:bidi="fa-IR"/>
        </w:rPr>
        <w:softHyphen/>
        <w:t>ها</w:t>
      </w:r>
      <w:r w:rsidRPr="00312E30">
        <w:rPr>
          <w:rFonts w:eastAsiaTheme="minorEastAsia" w:hint="cs"/>
          <w:i/>
          <w:sz w:val="28"/>
          <w:rtl/>
          <w:lang w:bidi="fa-IR"/>
        </w:rPr>
        <w:t>ی</w:t>
      </w:r>
      <w:r w:rsidRPr="00312E30">
        <w:rPr>
          <w:rFonts w:eastAsiaTheme="minorEastAsia"/>
          <w:i/>
          <w:sz w:val="28"/>
          <w:rtl/>
          <w:lang w:bidi="fa-IR"/>
        </w:rPr>
        <w:t xml:space="preserve"> سازه</w:t>
      </w:r>
      <w:r w:rsidRPr="00312E30">
        <w:rPr>
          <w:rFonts w:eastAsiaTheme="minorEastAsia"/>
          <w:i/>
          <w:sz w:val="28"/>
          <w:rtl/>
          <w:lang w:bidi="fa-IR"/>
        </w:rPr>
        <w:softHyphen/>
        <w:t>ا</w:t>
      </w:r>
      <w:r w:rsidRPr="00312E30">
        <w:rPr>
          <w:rFonts w:eastAsiaTheme="minorEastAsia" w:hint="cs"/>
          <w:i/>
          <w:sz w:val="28"/>
          <w:rtl/>
          <w:lang w:bidi="fa-IR"/>
        </w:rPr>
        <w:t>ی</w:t>
      </w:r>
      <w:r w:rsidRPr="00312E30">
        <w:rPr>
          <w:rFonts w:eastAsiaTheme="minorEastAsia"/>
          <w:i/>
          <w:sz w:val="28"/>
          <w:rtl/>
          <w:lang w:bidi="fa-IR"/>
        </w:rPr>
        <w:t xml:space="preserve"> از نوع دو محسوب م</w:t>
      </w:r>
      <w:r w:rsidRPr="00312E30">
        <w:rPr>
          <w:rFonts w:eastAsiaTheme="minorEastAsia" w:hint="cs"/>
          <w:i/>
          <w:sz w:val="28"/>
          <w:rtl/>
          <w:lang w:bidi="fa-IR"/>
        </w:rPr>
        <w:t>ی</w:t>
      </w:r>
      <w:r w:rsidRPr="00312E30">
        <w:rPr>
          <w:rFonts w:eastAsiaTheme="minorEastAsia"/>
          <w:i/>
          <w:sz w:val="28"/>
          <w:rtl/>
          <w:lang w:bidi="fa-IR"/>
        </w:rPr>
        <w:softHyphen/>
        <w:t>شوند. برا</w:t>
      </w:r>
      <w:r w:rsidRPr="00312E30">
        <w:rPr>
          <w:rFonts w:eastAsiaTheme="minorEastAsia" w:hint="cs"/>
          <w:i/>
          <w:sz w:val="28"/>
          <w:rtl/>
          <w:lang w:bidi="fa-IR"/>
        </w:rPr>
        <w:t>ی</w:t>
      </w:r>
      <w:r w:rsidRPr="00312E30">
        <w:rPr>
          <w:rFonts w:eastAsiaTheme="minorEastAsia"/>
          <w:i/>
          <w:sz w:val="28"/>
          <w:rtl/>
          <w:lang w:bidi="fa-IR"/>
        </w:rPr>
        <w:t xml:space="preserve"> مقاد</w:t>
      </w:r>
      <w:r w:rsidRPr="00312E30">
        <w:rPr>
          <w:rFonts w:eastAsiaTheme="minorEastAsia" w:hint="cs"/>
          <w:i/>
          <w:sz w:val="28"/>
          <w:rtl/>
          <w:lang w:bidi="fa-IR"/>
        </w:rPr>
        <w:t>ی</w:t>
      </w:r>
      <w:r w:rsidRPr="00312E30">
        <w:rPr>
          <w:rFonts w:eastAsiaTheme="minorEastAsia" w:hint="eastAsia"/>
          <w:i/>
          <w:sz w:val="28"/>
          <w:rtl/>
          <w:lang w:bidi="fa-IR"/>
        </w:rPr>
        <w:t>ر</w:t>
      </w:r>
      <w:r w:rsidRPr="00312E30">
        <w:rPr>
          <w:rFonts w:eastAsiaTheme="minorEastAsia" w:hint="cs"/>
          <w:i/>
          <w:sz w:val="28"/>
          <w:rtl/>
          <w:lang w:bidi="fa-IR"/>
        </w:rPr>
        <w:t xml:space="preserve"> </w:t>
      </w:r>
      <w:r w:rsidRPr="0065738D">
        <w:rPr>
          <w:rFonts w:asciiTheme="majorBidi" w:eastAsiaTheme="minorEastAsia" w:hAnsiTheme="majorBidi" w:cstheme="majorBidi"/>
          <w:iCs/>
          <w:szCs w:val="24"/>
          <w:lang w:bidi="fa-IR"/>
        </w:rPr>
        <w:t>T</w:t>
      </w:r>
      <w:r w:rsidRPr="0065738D">
        <w:rPr>
          <w:rFonts w:eastAsiaTheme="minorEastAsia" w:hint="cs"/>
          <w:i/>
          <w:szCs w:val="24"/>
          <w:rtl/>
          <w:lang w:bidi="fa-IR"/>
        </w:rPr>
        <w:t xml:space="preserve"> </w:t>
      </w:r>
      <w:r w:rsidRPr="00312E30">
        <w:rPr>
          <w:rFonts w:eastAsiaTheme="minorEastAsia" w:hint="cs"/>
          <w:i/>
          <w:sz w:val="28"/>
          <w:rtl/>
          <w:lang w:bidi="fa-IR"/>
        </w:rPr>
        <w:t xml:space="preserve">بین 1/0 و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T</m:t>
            </m:r>
          </m:e>
          <m:sub>
            <m:r>
              <w:rPr>
                <w:rFonts w:ascii="Cambria Math" w:eastAsiaTheme="minorEastAsia" w:hAnsi="Cambria Math"/>
                <w:szCs w:val="24"/>
                <w:lang w:bidi="fa-IR"/>
              </w:rPr>
              <m:t>s</m:t>
            </m:r>
          </m:sub>
        </m:sSub>
      </m:oMath>
      <w:r w:rsidRPr="00312E30">
        <w:rPr>
          <w:rFonts w:eastAsiaTheme="minorEastAsia" w:hint="cs"/>
          <w:i/>
          <w:sz w:val="28"/>
          <w:rtl/>
          <w:lang w:bidi="fa-IR"/>
        </w:rPr>
        <w:t xml:space="preserve"> </w:t>
      </w:r>
      <w:r w:rsidRPr="00312E30">
        <w:rPr>
          <w:rFonts w:eastAsiaTheme="minorEastAsia"/>
          <w:i/>
          <w:sz w:val="28"/>
          <w:rtl/>
          <w:lang w:bidi="fa-IR"/>
        </w:rPr>
        <w:t>مقدار</w:t>
      </w:r>
      <w:r w:rsidRPr="00312E30">
        <w:rPr>
          <w:rFonts w:eastAsiaTheme="minorEastAsia" w:hint="cs"/>
          <w:i/>
          <w:sz w:val="28"/>
          <w:rtl/>
          <w:lang w:bidi="fa-IR"/>
        </w:rPr>
        <w:t xml:space="preserve"> </w:t>
      </w:r>
      <m:oMath>
        <m:sSub>
          <m:sSubPr>
            <m:ctrlPr>
              <w:rPr>
                <w:rFonts w:ascii="Cambria Math" w:eastAsiaTheme="minorEastAsia" w:hAnsi="Cambria Math"/>
                <w:i/>
                <w:szCs w:val="24"/>
                <w:lang w:bidi="fa-IR"/>
              </w:rPr>
            </m:ctrlPr>
          </m:sSubPr>
          <m:e>
            <m:r>
              <w:rPr>
                <w:rFonts w:ascii="Cambria Math" w:eastAsiaTheme="minorEastAsia" w:hAnsi="Cambria Math"/>
                <w:szCs w:val="24"/>
                <w:lang w:bidi="fa-IR"/>
              </w:rPr>
              <m:t>C</m:t>
            </m:r>
          </m:e>
          <m:sub>
            <m:r>
              <w:rPr>
                <w:rFonts w:ascii="Cambria Math" w:eastAsiaTheme="minorEastAsia" w:hAnsi="Cambria Math"/>
                <w:szCs w:val="24"/>
                <w:lang w:bidi="fa-IR"/>
              </w:rPr>
              <m:t>2</m:t>
            </m:r>
          </m:sub>
        </m:sSub>
      </m:oMath>
      <w:r w:rsidRPr="00312E30">
        <w:rPr>
          <w:rFonts w:eastAsiaTheme="minorEastAsia" w:hint="cs"/>
          <w:i/>
          <w:sz w:val="28"/>
          <w:rtl/>
          <w:lang w:bidi="fa-IR"/>
        </w:rPr>
        <w:t xml:space="preserve"> </w:t>
      </w:r>
      <w:r w:rsidRPr="00312E30">
        <w:rPr>
          <w:rFonts w:eastAsiaTheme="minorEastAsia"/>
          <w:i/>
          <w:sz w:val="28"/>
          <w:rtl/>
          <w:lang w:bidi="fa-IR"/>
        </w:rPr>
        <w:t>با استفاده از درون</w:t>
      </w:r>
      <w:r w:rsidRPr="00312E30">
        <w:rPr>
          <w:rFonts w:eastAsiaTheme="minorEastAsia"/>
          <w:i/>
          <w:sz w:val="28"/>
          <w:rtl/>
          <w:lang w:bidi="fa-IR"/>
        </w:rPr>
        <w:softHyphen/>
      </w:r>
      <w:r w:rsidRPr="00312E30">
        <w:rPr>
          <w:rFonts w:eastAsiaTheme="minorEastAsia" w:hint="cs"/>
          <w:i/>
          <w:sz w:val="28"/>
          <w:rtl/>
          <w:lang w:bidi="fa-IR"/>
        </w:rPr>
        <w:t>ی</w:t>
      </w:r>
      <w:r w:rsidRPr="00312E30">
        <w:rPr>
          <w:rFonts w:eastAsiaTheme="minorEastAsia" w:hint="eastAsia"/>
          <w:i/>
          <w:sz w:val="28"/>
          <w:rtl/>
          <w:lang w:bidi="fa-IR"/>
        </w:rPr>
        <w:t>اب</w:t>
      </w:r>
      <w:r w:rsidRPr="00312E30">
        <w:rPr>
          <w:rFonts w:eastAsiaTheme="minorEastAsia" w:hint="cs"/>
          <w:i/>
          <w:sz w:val="28"/>
          <w:rtl/>
          <w:lang w:bidi="fa-IR"/>
        </w:rPr>
        <w:t>ی</w:t>
      </w:r>
      <w:r w:rsidRPr="00312E30">
        <w:rPr>
          <w:rFonts w:eastAsiaTheme="minorEastAsia"/>
          <w:i/>
          <w:sz w:val="28"/>
          <w:rtl/>
          <w:lang w:bidi="fa-IR"/>
        </w:rPr>
        <w:t xml:space="preserve"> خط</w:t>
      </w:r>
      <w:r w:rsidRPr="00312E30">
        <w:rPr>
          <w:rFonts w:eastAsiaTheme="minorEastAsia" w:hint="cs"/>
          <w:i/>
          <w:sz w:val="28"/>
          <w:rtl/>
          <w:lang w:bidi="fa-IR"/>
        </w:rPr>
        <w:t>ی</w:t>
      </w:r>
      <w:r w:rsidRPr="00312E30">
        <w:rPr>
          <w:rFonts w:eastAsiaTheme="minorEastAsia"/>
          <w:i/>
          <w:sz w:val="28"/>
          <w:rtl/>
          <w:lang w:bidi="fa-IR"/>
        </w:rPr>
        <w:t xml:space="preserve"> محاسبه م</w:t>
      </w:r>
      <w:r w:rsidRPr="00312E30">
        <w:rPr>
          <w:rFonts w:eastAsiaTheme="minorEastAsia" w:hint="cs"/>
          <w:i/>
          <w:sz w:val="28"/>
          <w:rtl/>
          <w:lang w:bidi="fa-IR"/>
        </w:rPr>
        <w:t>ی</w:t>
      </w:r>
      <w:r w:rsidRPr="00312E30">
        <w:rPr>
          <w:rFonts w:eastAsiaTheme="minorEastAsia"/>
          <w:i/>
          <w:sz w:val="28"/>
          <w:rtl/>
          <w:lang w:bidi="fa-IR"/>
        </w:rPr>
        <w:softHyphen/>
        <w:t>شود.</w:t>
      </w:r>
    </w:p>
    <w:p w14:paraId="3C3DA3FD" w14:textId="77777777" w:rsidR="006227E6" w:rsidRPr="00312E30" w:rsidRDefault="006227E6">
      <w:pPr>
        <w:pStyle w:val="ListParagraph"/>
        <w:numPr>
          <w:ilvl w:val="0"/>
          <w:numId w:val="8"/>
        </w:numPr>
        <w:ind w:firstLine="571"/>
        <w:rPr>
          <w:rFonts w:eastAsiaTheme="minorEastAsia"/>
          <w:b/>
          <w:bCs/>
          <w:sz w:val="28"/>
          <w:lang w:bidi="fa-IR"/>
        </w:rPr>
      </w:pPr>
      <w:r w:rsidRPr="00312E30">
        <w:rPr>
          <w:rFonts w:eastAsiaTheme="minorEastAsia" w:hint="cs"/>
          <w:b/>
          <w:bCs/>
          <w:sz w:val="28"/>
          <w:rtl/>
          <w:lang w:bidi="fa-IR"/>
        </w:rPr>
        <w:t xml:space="preserve">ضریب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S</m:t>
            </m:r>
          </m:e>
          <m:sub>
            <m:r>
              <w:rPr>
                <w:rFonts w:ascii="Cambria Math" w:eastAsiaTheme="minorEastAsia" w:hAnsi="Cambria Math"/>
                <w:sz w:val="28"/>
                <w:lang w:bidi="fa-IR"/>
              </w:rPr>
              <m:t>a</m:t>
            </m:r>
          </m:sub>
        </m:sSub>
      </m:oMath>
      <w:r w:rsidRPr="00312E30">
        <w:rPr>
          <w:rFonts w:eastAsiaTheme="minorEastAsia" w:hint="cs"/>
          <w:sz w:val="28"/>
          <w:rtl/>
          <w:lang w:bidi="fa-IR"/>
        </w:rPr>
        <w:t>:</w:t>
      </w:r>
    </w:p>
    <w:p w14:paraId="23C8E552" w14:textId="77777777" w:rsidR="006227E6" w:rsidRPr="00312E30" w:rsidRDefault="006227E6" w:rsidP="006227E6">
      <w:pPr>
        <w:ind w:firstLine="571"/>
        <w:rPr>
          <w:rFonts w:eastAsiaTheme="minorEastAsia"/>
          <w:i/>
          <w:sz w:val="28"/>
          <w:rtl/>
          <w:lang w:bidi="fa-IR"/>
        </w:rPr>
      </w:pPr>
      <w:r w:rsidRPr="00312E30">
        <w:rPr>
          <w:rFonts w:eastAsiaTheme="minorEastAsia" w:hint="cs"/>
          <w:i/>
          <w:sz w:val="28"/>
          <w:rtl/>
          <w:lang w:bidi="fa-IR"/>
        </w:rPr>
        <w:t>این ضریب با استفاده از رابطه 3-</w:t>
      </w:r>
      <w:r>
        <w:rPr>
          <w:rFonts w:eastAsiaTheme="minorEastAsia" w:hint="cs"/>
          <w:i/>
          <w:sz w:val="28"/>
          <w:rtl/>
          <w:lang w:bidi="fa-IR"/>
        </w:rPr>
        <w:t>6</w:t>
      </w:r>
      <w:r w:rsidRPr="00312E30">
        <w:rPr>
          <w:rFonts w:eastAsiaTheme="minorEastAsia" w:hint="cs"/>
          <w:i/>
          <w:sz w:val="28"/>
          <w:rtl/>
          <w:lang w:bidi="fa-IR"/>
        </w:rPr>
        <w:t xml:space="preserve"> محاسبه می</w:t>
      </w:r>
      <w:r w:rsidRPr="00312E30">
        <w:rPr>
          <w:rFonts w:eastAsiaTheme="minorEastAsia"/>
          <w:i/>
          <w:sz w:val="28"/>
          <w:rtl/>
          <w:lang w:bidi="fa-IR"/>
        </w:rPr>
        <w:softHyphen/>
      </w:r>
      <w:r w:rsidRPr="00312E30">
        <w:rPr>
          <w:rFonts w:eastAsiaTheme="minorEastAsia" w:hint="cs"/>
          <w:i/>
          <w:sz w:val="28"/>
          <w:rtl/>
          <w:lang w:bidi="fa-IR"/>
        </w:rPr>
        <w:t>شود:</w:t>
      </w:r>
    </w:p>
    <w:p w14:paraId="6D124E68" w14:textId="77777777" w:rsidR="006227E6" w:rsidRPr="00312E30" w:rsidRDefault="006227E6" w:rsidP="006227E6">
      <w:pPr>
        <w:ind w:firstLine="571"/>
        <w:rPr>
          <w:rFonts w:eastAsiaTheme="minorEastAsia"/>
          <w:sz w:val="28"/>
          <w:lang w:bidi="fa-IR"/>
        </w:rPr>
      </w:pPr>
      <w:r w:rsidRPr="00312E30">
        <w:rPr>
          <w:rFonts w:eastAsiaTheme="minorEastAsia" w:hint="cs"/>
          <w:sz w:val="28"/>
          <w:rtl/>
          <w:lang w:bidi="fa-IR"/>
        </w:rPr>
        <w:t>(رابطه 3-</w:t>
      </w:r>
      <w:r>
        <w:rPr>
          <w:rFonts w:eastAsiaTheme="minorEastAsia" w:hint="cs"/>
          <w:sz w:val="28"/>
          <w:rtl/>
          <w:lang w:bidi="fa-IR"/>
        </w:rPr>
        <w:t>6</w:t>
      </w:r>
      <w:r w:rsidRPr="00312E30">
        <w:rPr>
          <w:rFonts w:eastAsiaTheme="minorEastAsia" w:hint="cs"/>
          <w:sz w:val="28"/>
          <w:rtl/>
          <w:lang w:bidi="fa-IR"/>
        </w:rPr>
        <w:t xml:space="preserve">)          </w:t>
      </w:r>
      <m:oMath>
        <m:sSub>
          <m:sSubPr>
            <m:ctrlPr>
              <w:rPr>
                <w:rFonts w:ascii="Cambria Math" w:eastAsiaTheme="minorEastAsia" w:hAnsi="Cambria Math"/>
                <w:i/>
                <w:sz w:val="28"/>
                <w:lang w:bidi="fa-IR"/>
              </w:rPr>
            </m:ctrlPr>
          </m:sSubPr>
          <m:e>
            <m:r>
              <w:rPr>
                <w:rFonts w:ascii="Cambria Math" w:eastAsiaTheme="minorEastAsia" w:hAnsi="Cambria Math"/>
                <w:sz w:val="28"/>
                <w:lang w:bidi="fa-IR"/>
              </w:rPr>
              <m:t>S</m:t>
            </m:r>
          </m:e>
          <m:sub>
            <m:r>
              <w:rPr>
                <w:rFonts w:ascii="Cambria Math" w:eastAsiaTheme="minorEastAsia" w:hAnsi="Cambria Math"/>
                <w:sz w:val="28"/>
                <w:lang w:bidi="fa-IR"/>
              </w:rPr>
              <m:t>a</m:t>
            </m:r>
          </m:sub>
        </m:sSub>
        <m:r>
          <w:rPr>
            <w:rFonts w:ascii="Cambria Math" w:eastAsiaTheme="minorEastAsia" w:hAnsi="Cambria Math"/>
            <w:sz w:val="28"/>
            <w:lang w:bidi="fa-IR"/>
          </w:rPr>
          <m:t xml:space="preserve">=ABI            </m:t>
        </m:r>
        <m:r>
          <m:rPr>
            <m:sty m:val="p"/>
          </m:rPr>
          <w:rPr>
            <w:rFonts w:ascii="Cambria Math" w:eastAsiaTheme="minorEastAsia" w:hAnsi="Cambria Math"/>
            <w:sz w:val="28"/>
            <w:lang w:bidi="fa-IR"/>
          </w:rPr>
          <m:t xml:space="preserve">                                                                  </m:t>
        </m:r>
        <m:r>
          <w:rPr>
            <w:rFonts w:ascii="Cambria Math" w:eastAsiaTheme="minorEastAsia" w:hAnsi="Cambria Math"/>
            <w:sz w:val="28"/>
            <w:lang w:bidi="fa-IR"/>
          </w:rPr>
          <m:t xml:space="preserve">      </m:t>
        </m:r>
      </m:oMath>
    </w:p>
    <w:p w14:paraId="7256E0E4" w14:textId="77777777" w:rsidR="006227E6" w:rsidRPr="00312E30" w:rsidRDefault="006227E6" w:rsidP="006227E6">
      <w:pPr>
        <w:ind w:firstLine="571"/>
        <w:rPr>
          <w:rFonts w:eastAsiaTheme="minorEastAsia"/>
          <w:i/>
          <w:sz w:val="28"/>
          <w:rtl/>
          <w:lang w:bidi="fa-IR"/>
        </w:rPr>
      </w:pPr>
      <w:r w:rsidRPr="0065738D">
        <w:rPr>
          <w:rFonts w:asciiTheme="majorBidi" w:eastAsiaTheme="minorEastAsia" w:hAnsiTheme="majorBidi" w:cstheme="majorBidi"/>
          <w:iCs/>
          <w:szCs w:val="24"/>
          <w:lang w:bidi="fa-IR"/>
        </w:rPr>
        <w:t>A</w:t>
      </w:r>
      <w:r w:rsidRPr="00312E30">
        <w:rPr>
          <w:rFonts w:eastAsiaTheme="minorEastAsia" w:hint="cs"/>
          <w:i/>
          <w:sz w:val="28"/>
          <w:rtl/>
          <w:lang w:bidi="fa-IR"/>
        </w:rPr>
        <w:t>: نسبت شتاب مبنای طرح</w:t>
      </w:r>
    </w:p>
    <w:p w14:paraId="09FE8770" w14:textId="77777777" w:rsidR="006227E6" w:rsidRPr="00312E30" w:rsidRDefault="006227E6" w:rsidP="006227E6">
      <w:pPr>
        <w:ind w:firstLine="571"/>
        <w:rPr>
          <w:rFonts w:eastAsiaTheme="minorEastAsia"/>
          <w:i/>
          <w:sz w:val="28"/>
          <w:rtl/>
          <w:lang w:bidi="fa-IR"/>
        </w:rPr>
      </w:pPr>
      <w:r w:rsidRPr="0065738D">
        <w:rPr>
          <w:rFonts w:asciiTheme="majorBidi" w:eastAsiaTheme="minorEastAsia" w:hAnsiTheme="majorBidi" w:cstheme="majorBidi"/>
          <w:iCs/>
          <w:szCs w:val="24"/>
          <w:lang w:bidi="fa-IR"/>
        </w:rPr>
        <w:t>B</w:t>
      </w:r>
      <w:r w:rsidRPr="00312E30">
        <w:rPr>
          <w:rFonts w:eastAsiaTheme="minorEastAsia" w:hint="cs"/>
          <w:i/>
          <w:sz w:val="28"/>
          <w:rtl/>
          <w:lang w:bidi="fa-IR"/>
        </w:rPr>
        <w:t>: ضریب بازتاب ساختمان</w:t>
      </w:r>
    </w:p>
    <w:p w14:paraId="049E89DD" w14:textId="77777777" w:rsidR="006227E6" w:rsidRPr="00312E30" w:rsidRDefault="006227E6" w:rsidP="006227E6">
      <w:pPr>
        <w:ind w:firstLine="571"/>
        <w:rPr>
          <w:rFonts w:eastAsiaTheme="minorEastAsia"/>
          <w:i/>
          <w:sz w:val="28"/>
          <w:rtl/>
          <w:lang w:bidi="fa-IR"/>
        </w:rPr>
      </w:pPr>
      <w:r w:rsidRPr="0065738D">
        <w:rPr>
          <w:rFonts w:asciiTheme="majorBidi" w:eastAsiaTheme="minorEastAsia" w:hAnsiTheme="majorBidi" w:cstheme="majorBidi"/>
          <w:iCs/>
          <w:szCs w:val="24"/>
          <w:lang w:bidi="fa-IR"/>
        </w:rPr>
        <w:t>I</w:t>
      </w:r>
      <w:r w:rsidRPr="00312E30">
        <w:rPr>
          <w:rFonts w:eastAsiaTheme="minorEastAsia" w:hint="cs"/>
          <w:i/>
          <w:sz w:val="28"/>
          <w:rtl/>
          <w:lang w:bidi="fa-IR"/>
        </w:rPr>
        <w:t>: ضریب اهمیت ساختمان</w:t>
      </w:r>
    </w:p>
    <w:p w14:paraId="511BA346" w14:textId="77777777" w:rsidR="006227E6" w:rsidRPr="00312E30" w:rsidRDefault="006227E6" w:rsidP="006227E6">
      <w:pPr>
        <w:ind w:firstLine="571"/>
        <w:rPr>
          <w:rFonts w:eastAsiaTheme="minorEastAsia"/>
          <w:i/>
          <w:sz w:val="28"/>
          <w:lang w:bidi="fa-IR"/>
        </w:rPr>
      </w:pPr>
      <w:r w:rsidRPr="00312E30">
        <w:rPr>
          <w:rFonts w:eastAsiaTheme="minorEastAsia" w:hint="cs"/>
          <w:i/>
          <w:sz w:val="28"/>
          <w:rtl/>
          <w:lang w:bidi="fa-IR"/>
        </w:rPr>
        <w:t>برای محاسبه تغییرمکان هدف</w:t>
      </w:r>
      <w:r>
        <w:rPr>
          <w:rFonts w:eastAsiaTheme="minorEastAsia" w:hint="cs"/>
          <w:i/>
          <w:sz w:val="28"/>
          <w:rtl/>
          <w:lang w:bidi="fa-IR"/>
        </w:rPr>
        <w:t xml:space="preserve"> مطابق نشریه 360</w:t>
      </w:r>
      <w:r w:rsidRPr="00312E30">
        <w:rPr>
          <w:rFonts w:eastAsiaTheme="minorEastAsia" w:hint="cs"/>
          <w:i/>
          <w:sz w:val="28"/>
          <w:rtl/>
          <w:lang w:bidi="fa-IR"/>
        </w:rPr>
        <w:t xml:space="preserve"> لازم است زمان تناوب اصلی سازه را به دست آوریم که برای این منظور زمان تناوب اصلی بعد از تحلیل غیرخطی سازه ممکن می</w:t>
      </w:r>
      <w:r w:rsidRPr="00312E30">
        <w:rPr>
          <w:rFonts w:eastAsiaTheme="minorEastAsia"/>
          <w:i/>
          <w:sz w:val="28"/>
          <w:rtl/>
          <w:lang w:bidi="fa-IR"/>
        </w:rPr>
        <w:softHyphen/>
      </w:r>
      <w:r w:rsidRPr="00312E30">
        <w:rPr>
          <w:rFonts w:eastAsiaTheme="minorEastAsia" w:hint="cs"/>
          <w:i/>
          <w:sz w:val="28"/>
          <w:rtl/>
          <w:lang w:bidi="fa-IR"/>
        </w:rPr>
        <w:t xml:space="preserve">باشد به همین سبب در ابتدا زمان تناوب تحلیلی را مد نظر قرار داده و بعد از به دست آوردن نمودار نیرو </w:t>
      </w:r>
      <w:r w:rsidRPr="00312E30">
        <w:rPr>
          <w:rFonts w:eastAsiaTheme="minorEastAsia" w:cs="Times New Roman" w:hint="cs"/>
          <w:i/>
          <w:sz w:val="28"/>
          <w:rtl/>
          <w:lang w:bidi="fa-IR"/>
        </w:rPr>
        <w:t>–</w:t>
      </w:r>
      <w:r w:rsidRPr="00312E30">
        <w:rPr>
          <w:rFonts w:eastAsiaTheme="minorEastAsia" w:hint="cs"/>
          <w:i/>
          <w:sz w:val="28"/>
          <w:rtl/>
          <w:lang w:bidi="fa-IR"/>
        </w:rPr>
        <w:t xml:space="preserve"> تغییر مکان زمان تناوب اصلی را به دست آورده و تغییر مکان هدف را اصلاح خواهیم نمود.</w:t>
      </w:r>
    </w:p>
    <w:p w14:paraId="2C5392EA" w14:textId="02EA153D" w:rsidR="006227E6" w:rsidRPr="00312E30" w:rsidRDefault="006227E6" w:rsidP="006227E6">
      <w:pPr>
        <w:ind w:firstLine="571"/>
        <w:rPr>
          <w:rFonts w:eastAsiaTheme="minorEastAsia"/>
          <w:i/>
          <w:sz w:val="28"/>
          <w:rtl/>
          <w:lang w:bidi="fa-IR"/>
        </w:rPr>
      </w:pPr>
      <w:r w:rsidRPr="00312E30">
        <w:rPr>
          <w:rFonts w:eastAsiaTheme="minorEastAsia" w:hint="cs"/>
          <w:i/>
          <w:sz w:val="28"/>
          <w:rtl/>
          <w:lang w:bidi="fa-IR"/>
        </w:rPr>
        <w:t>مقادیر تغییر مکان هدف به صورت خلاصه در جداول 3-</w:t>
      </w:r>
      <w:r w:rsidR="00061193">
        <w:rPr>
          <w:rFonts w:eastAsiaTheme="minorEastAsia" w:hint="cs"/>
          <w:i/>
          <w:sz w:val="28"/>
          <w:rtl/>
          <w:lang w:bidi="fa-IR"/>
        </w:rPr>
        <w:t>11</w:t>
      </w:r>
      <w:r>
        <w:rPr>
          <w:rFonts w:eastAsiaTheme="minorEastAsia" w:hint="cs"/>
          <w:i/>
          <w:sz w:val="28"/>
          <w:rtl/>
          <w:lang w:bidi="fa-IR"/>
        </w:rPr>
        <w:t xml:space="preserve"> تا 3-</w:t>
      </w:r>
      <w:r w:rsidR="00061193">
        <w:rPr>
          <w:rFonts w:eastAsiaTheme="minorEastAsia" w:hint="cs"/>
          <w:i/>
          <w:sz w:val="28"/>
          <w:rtl/>
          <w:lang w:bidi="fa-IR"/>
        </w:rPr>
        <w:t>14</w:t>
      </w:r>
      <w:r w:rsidRPr="00312E30">
        <w:rPr>
          <w:rFonts w:eastAsiaTheme="minorEastAsia" w:hint="cs"/>
          <w:i/>
          <w:sz w:val="28"/>
          <w:rtl/>
          <w:lang w:bidi="fa-IR"/>
        </w:rPr>
        <w:t xml:space="preserve"> برای سازه</w:t>
      </w:r>
      <w:r>
        <w:rPr>
          <w:rFonts w:eastAsiaTheme="minorEastAsia"/>
          <w:i/>
          <w:sz w:val="28"/>
          <w:rtl/>
          <w:lang w:bidi="fa-IR"/>
        </w:rPr>
        <w:softHyphen/>
      </w:r>
      <w:r>
        <w:rPr>
          <w:rFonts w:eastAsiaTheme="minorEastAsia" w:hint="cs"/>
          <w:i/>
          <w:sz w:val="28"/>
          <w:rtl/>
          <w:lang w:bidi="fa-IR"/>
        </w:rPr>
        <w:t xml:space="preserve">های تحقیق </w:t>
      </w:r>
      <w:r w:rsidRPr="00312E30">
        <w:rPr>
          <w:rFonts w:eastAsiaTheme="minorEastAsia" w:hint="cs"/>
          <w:i/>
          <w:sz w:val="28"/>
          <w:rtl/>
          <w:lang w:bidi="fa-IR"/>
        </w:rPr>
        <w:t>آورده شده است:</w:t>
      </w:r>
    </w:p>
    <w:p w14:paraId="1D37F6B9" w14:textId="5F19215D" w:rsidR="006227E6" w:rsidRPr="00A72980" w:rsidRDefault="006227E6" w:rsidP="006227E6">
      <w:pPr>
        <w:pStyle w:val="a1"/>
        <w:rPr>
          <w:rtl/>
        </w:rPr>
      </w:pPr>
      <w:bookmarkStart w:id="99" w:name="_Toc28642879"/>
      <w:bookmarkStart w:id="100" w:name="_Toc32162039"/>
      <w:bookmarkStart w:id="101" w:name="_Toc32162411"/>
      <w:bookmarkStart w:id="102" w:name="_Toc84718131"/>
      <w:bookmarkStart w:id="103" w:name="_Toc120457872"/>
      <w:bookmarkStart w:id="104" w:name="_Toc144769491"/>
      <w:r w:rsidRPr="00A72980">
        <w:rPr>
          <w:rtl/>
        </w:rPr>
        <w:t>جدول 3-</w:t>
      </w:r>
      <w:r w:rsidR="0014554A">
        <w:rPr>
          <w:rFonts w:hint="cs"/>
          <w:rtl/>
        </w:rPr>
        <w:t>11،</w:t>
      </w:r>
      <w:r w:rsidRPr="00A72980">
        <w:rPr>
          <w:rtl/>
        </w:rPr>
        <w:t xml:space="preserve"> مقدار </w:t>
      </w:r>
      <w:r w:rsidRPr="00A72980">
        <w:rPr>
          <w:rFonts w:hint="cs"/>
          <w:rtl/>
        </w:rPr>
        <w:t xml:space="preserve">تغییر مکان هدف سازه </w:t>
      </w:r>
      <w:r w:rsidR="0014554A">
        <w:rPr>
          <w:rFonts w:hint="cs"/>
          <w:rtl/>
        </w:rPr>
        <w:t>6</w:t>
      </w:r>
      <w:r w:rsidRPr="00A72980">
        <w:rPr>
          <w:rFonts w:hint="cs"/>
          <w:rtl/>
        </w:rPr>
        <w:t xml:space="preserve"> طبقه</w:t>
      </w:r>
      <w:bookmarkEnd w:id="99"/>
      <w:bookmarkEnd w:id="100"/>
      <w:bookmarkEnd w:id="101"/>
      <w:bookmarkEnd w:id="102"/>
      <w:r>
        <w:rPr>
          <w:rFonts w:hint="cs"/>
          <w:rtl/>
        </w:rPr>
        <w:t xml:space="preserve"> سازه قاب خمشی</w:t>
      </w:r>
      <w:bookmarkEnd w:id="103"/>
      <w:bookmarkEnd w:id="104"/>
    </w:p>
    <w:tbl>
      <w:tblPr>
        <w:tblStyle w:val="TableGrid1"/>
        <w:bidiVisual/>
        <w:tblW w:w="5000" w:type="pct"/>
        <w:tblLook w:val="04A0" w:firstRow="1" w:lastRow="0" w:firstColumn="1" w:lastColumn="0" w:noHBand="0" w:noVBand="1"/>
      </w:tblPr>
      <w:tblGrid>
        <w:gridCol w:w="1289"/>
        <w:gridCol w:w="953"/>
        <w:gridCol w:w="973"/>
        <w:gridCol w:w="712"/>
        <w:gridCol w:w="776"/>
        <w:gridCol w:w="796"/>
        <w:gridCol w:w="1080"/>
        <w:gridCol w:w="1243"/>
        <w:gridCol w:w="1240"/>
      </w:tblGrid>
      <w:tr w:rsidR="0014554A" w:rsidRPr="0014554A" w14:paraId="1E0D88F2" w14:textId="77777777" w:rsidTr="0014554A">
        <w:tc>
          <w:tcPr>
            <w:tcW w:w="711" w:type="pct"/>
            <w:vAlign w:val="center"/>
          </w:tcPr>
          <w:p w14:paraId="0700D746" w14:textId="2A8AC911" w:rsidR="0014554A" w:rsidRPr="0014554A" w:rsidRDefault="0014554A" w:rsidP="0014554A">
            <w:pPr>
              <w:spacing w:line="360" w:lineRule="auto"/>
              <w:jc w:val="center"/>
              <w:rPr>
                <w:rFonts w:asciiTheme="majorBidi" w:eastAsiaTheme="minorEastAsia" w:hAnsiTheme="majorBidi" w:cstheme="majorBidi"/>
                <w:b/>
                <w:bCs/>
                <w:rtl/>
                <w:lang w:bidi="fa-IR"/>
              </w:rPr>
            </w:pPr>
            <w:bookmarkStart w:id="105" w:name="_Hlk78019560"/>
            <w:r w:rsidRPr="0014554A">
              <w:rPr>
                <w:rFonts w:asciiTheme="majorBidi" w:eastAsiaTheme="minorEastAsia" w:hAnsiTheme="majorBidi" w:cstheme="majorBidi"/>
                <w:b/>
                <w:bCs/>
                <w:lang w:bidi="fa-IR"/>
              </w:rPr>
              <w:t>1.5</w:t>
            </w:r>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δ</m:t>
                  </m:r>
                </m:e>
                <m:sub>
                  <m:r>
                    <m:rPr>
                      <m:sty m:val="bi"/>
                    </m:rPr>
                    <w:rPr>
                      <w:rFonts w:ascii="Cambria Math" w:eastAsiaTheme="minorEastAsia" w:hAnsi="Cambria Math" w:cstheme="majorBidi"/>
                      <w:lang w:bidi="fa-IR"/>
                    </w:rPr>
                    <m:t>t</m:t>
                  </m:r>
                </m:sub>
              </m:sSub>
              <m:r>
                <m:rPr>
                  <m:sty m:val="bi"/>
                </m:rPr>
                <w:rPr>
                  <w:rFonts w:ascii="Cambria Math" w:eastAsiaTheme="minorEastAsia" w:hAnsi="Cambria Math" w:cstheme="majorBidi"/>
                  <w:lang w:bidi="fa-IR"/>
                </w:rPr>
                <m:t>(m)</m:t>
              </m:r>
            </m:oMath>
          </w:p>
        </w:tc>
        <w:tc>
          <w:tcPr>
            <w:tcW w:w="526" w:type="pct"/>
            <w:vAlign w:val="center"/>
          </w:tcPr>
          <w:p w14:paraId="464F5785" w14:textId="465B0503" w:rsidR="0014554A" w:rsidRPr="0014554A" w:rsidRDefault="00000000" w:rsidP="0014554A">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δ</m:t>
                    </m:r>
                  </m:e>
                  <m:sub>
                    <m:r>
                      <m:rPr>
                        <m:sty m:val="bi"/>
                      </m:rPr>
                      <w:rPr>
                        <w:rFonts w:ascii="Cambria Math" w:eastAsiaTheme="minorEastAsia" w:hAnsi="Cambria Math" w:cstheme="majorBidi"/>
                        <w:lang w:bidi="fa-IR"/>
                      </w:rPr>
                      <m:t>t</m:t>
                    </m:r>
                  </m:sub>
                </m:sSub>
                <m:r>
                  <m:rPr>
                    <m:sty m:val="bi"/>
                  </m:rPr>
                  <w:rPr>
                    <w:rFonts w:ascii="Cambria Math" w:eastAsiaTheme="minorEastAsia" w:hAnsi="Cambria Math" w:cstheme="majorBidi"/>
                    <w:lang w:bidi="fa-IR"/>
                  </w:rPr>
                  <m:t>(m)</m:t>
                </m:r>
              </m:oMath>
            </m:oMathPara>
          </w:p>
        </w:tc>
        <w:tc>
          <w:tcPr>
            <w:tcW w:w="537" w:type="pct"/>
            <w:vAlign w:val="center"/>
          </w:tcPr>
          <w:p w14:paraId="6CDD60E8" w14:textId="5C93165A" w:rsidR="0014554A" w:rsidRPr="0014554A" w:rsidRDefault="00000000" w:rsidP="0014554A">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S</m:t>
                    </m:r>
                  </m:e>
                  <m:sub>
                    <m:r>
                      <m:rPr>
                        <m:sty m:val="bi"/>
                      </m:rPr>
                      <w:rPr>
                        <w:rFonts w:ascii="Cambria Math" w:eastAsiaTheme="minorEastAsia" w:hAnsi="Cambria Math" w:cstheme="majorBidi"/>
                        <w:lang w:bidi="fa-IR"/>
                      </w:rPr>
                      <m:t>a</m:t>
                    </m:r>
                  </m:sub>
                </m:sSub>
              </m:oMath>
            </m:oMathPara>
          </w:p>
        </w:tc>
        <w:tc>
          <w:tcPr>
            <w:tcW w:w="393" w:type="pct"/>
            <w:vAlign w:val="center"/>
          </w:tcPr>
          <w:p w14:paraId="061E1D4A" w14:textId="326FB0DC" w:rsidR="0014554A" w:rsidRPr="0014554A" w:rsidRDefault="00000000" w:rsidP="0014554A">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C</m:t>
                    </m:r>
                  </m:e>
                  <m:sub>
                    <m:r>
                      <m:rPr>
                        <m:sty m:val="bi"/>
                      </m:rPr>
                      <w:rPr>
                        <w:rFonts w:ascii="Cambria Math" w:eastAsiaTheme="minorEastAsia" w:hAnsi="Cambria Math" w:cstheme="majorBidi"/>
                        <w:lang w:bidi="fa-IR"/>
                      </w:rPr>
                      <m:t>2</m:t>
                    </m:r>
                  </m:sub>
                </m:sSub>
              </m:oMath>
            </m:oMathPara>
          </w:p>
        </w:tc>
        <w:tc>
          <w:tcPr>
            <w:tcW w:w="428" w:type="pct"/>
            <w:vAlign w:val="center"/>
          </w:tcPr>
          <w:p w14:paraId="4C5649D8" w14:textId="1583E8D1" w:rsidR="0014554A" w:rsidRPr="0014554A" w:rsidRDefault="00000000" w:rsidP="0014554A">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C</m:t>
                    </m:r>
                  </m:e>
                  <m:sub>
                    <m:r>
                      <m:rPr>
                        <m:sty m:val="bi"/>
                      </m:rPr>
                      <w:rPr>
                        <w:rFonts w:ascii="Cambria Math" w:eastAsiaTheme="minorEastAsia" w:hAnsi="Cambria Math" w:cstheme="majorBidi"/>
                        <w:lang w:bidi="fa-IR"/>
                      </w:rPr>
                      <m:t>1</m:t>
                    </m:r>
                  </m:sub>
                </m:sSub>
              </m:oMath>
            </m:oMathPara>
          </w:p>
        </w:tc>
        <w:tc>
          <w:tcPr>
            <w:tcW w:w="439" w:type="pct"/>
            <w:vAlign w:val="center"/>
          </w:tcPr>
          <w:p w14:paraId="255BB285" w14:textId="2FDB5A5F" w:rsidR="0014554A" w:rsidRPr="0014554A" w:rsidRDefault="00000000" w:rsidP="0014554A">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C</m:t>
                    </m:r>
                  </m:e>
                  <m:sub>
                    <m:r>
                      <m:rPr>
                        <m:sty m:val="bi"/>
                      </m:rPr>
                      <w:rPr>
                        <w:rFonts w:ascii="Cambria Math" w:eastAsiaTheme="minorEastAsia" w:hAnsi="Cambria Math" w:cstheme="majorBidi"/>
                        <w:lang w:bidi="fa-IR"/>
                      </w:rPr>
                      <m:t>0</m:t>
                    </m:r>
                  </m:sub>
                </m:sSub>
              </m:oMath>
            </m:oMathPara>
          </w:p>
        </w:tc>
        <w:tc>
          <w:tcPr>
            <w:tcW w:w="596" w:type="pct"/>
            <w:vAlign w:val="center"/>
          </w:tcPr>
          <w:p w14:paraId="49DC63FE" w14:textId="400AF76E" w:rsidR="0014554A" w:rsidRPr="0014554A" w:rsidRDefault="00000000" w:rsidP="0014554A">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lang w:bidi="fa-IR"/>
                      </w:rPr>
                    </m:ctrlPr>
                  </m:sSubPr>
                  <m:e>
                    <m:r>
                      <m:rPr>
                        <m:sty m:val="bi"/>
                      </m:rPr>
                      <w:rPr>
                        <w:rFonts w:ascii="Cambria Math" w:eastAsiaTheme="minorEastAsia" w:hAnsi="Cambria Math" w:cstheme="majorBidi"/>
                        <w:lang w:bidi="fa-IR"/>
                      </w:rPr>
                      <m:t>T</m:t>
                    </m:r>
                  </m:e>
                  <m:sub>
                    <m:r>
                      <m:rPr>
                        <m:sty m:val="bi"/>
                      </m:rPr>
                      <w:rPr>
                        <w:rFonts w:ascii="Cambria Math" w:eastAsiaTheme="minorEastAsia" w:hAnsi="Cambria Math" w:cstheme="majorBidi"/>
                        <w:lang w:bidi="fa-IR"/>
                      </w:rPr>
                      <m:t>e</m:t>
                    </m:r>
                  </m:sub>
                </m:sSub>
                <m:r>
                  <m:rPr>
                    <m:sty m:val="bi"/>
                  </m:rPr>
                  <w:rPr>
                    <w:rFonts w:ascii="Cambria Math" w:eastAsiaTheme="minorEastAsia" w:hAnsi="Cambria Math" w:cstheme="majorBidi"/>
                    <w:lang w:bidi="fa-IR"/>
                  </w:rPr>
                  <m:t>(</m:t>
                </m:r>
                <m:r>
                  <m:rPr>
                    <m:sty m:val="b"/>
                  </m:rPr>
                  <w:rPr>
                    <w:rFonts w:ascii="Cambria Math" w:eastAsiaTheme="minorEastAsia" w:hAnsi="Cambria Math" w:cstheme="majorBidi"/>
                    <w:lang w:bidi="fa-IR"/>
                  </w:rPr>
                  <m:t>sec</m:t>
                </m:r>
                <m:r>
                  <m:rPr>
                    <m:sty m:val="bi"/>
                  </m:rPr>
                  <w:rPr>
                    <w:rFonts w:ascii="Cambria Math" w:eastAsiaTheme="minorEastAsia" w:hAnsi="Cambria Math" w:cstheme="majorBidi"/>
                    <w:lang w:bidi="fa-IR"/>
                  </w:rPr>
                  <m:t>)</m:t>
                </m:r>
              </m:oMath>
            </m:oMathPara>
          </w:p>
        </w:tc>
        <w:tc>
          <w:tcPr>
            <w:tcW w:w="686" w:type="pct"/>
            <w:vAlign w:val="center"/>
          </w:tcPr>
          <w:p w14:paraId="2C0D1147" w14:textId="77777777" w:rsidR="0014554A" w:rsidRPr="0014554A" w:rsidRDefault="0014554A" w:rsidP="0014554A">
            <w:pPr>
              <w:jc w:val="center"/>
              <w:rPr>
                <w:rFonts w:asciiTheme="majorBidi" w:eastAsia="Times New Roman" w:hAnsiTheme="majorBidi" w:cstheme="majorBidi"/>
                <w:b/>
                <w:bCs/>
                <w:lang w:bidi="fa-IR"/>
              </w:rPr>
            </w:pPr>
          </w:p>
        </w:tc>
        <w:tc>
          <w:tcPr>
            <w:tcW w:w="684" w:type="pct"/>
            <w:vAlign w:val="center"/>
          </w:tcPr>
          <w:p w14:paraId="26F4F2A6" w14:textId="1C0B7698" w:rsidR="0014554A" w:rsidRPr="0014554A" w:rsidRDefault="0014554A" w:rsidP="0014554A">
            <w:pPr>
              <w:spacing w:line="360" w:lineRule="auto"/>
              <w:jc w:val="center"/>
              <w:rPr>
                <w:rFonts w:asciiTheme="majorBidi" w:eastAsia="Times New Roman" w:hAnsiTheme="majorBidi" w:cs="B Nazanin"/>
                <w:b/>
                <w:bCs/>
                <w:lang w:bidi="fa-IR"/>
              </w:rPr>
            </w:pPr>
            <w:r w:rsidRPr="0014554A">
              <w:rPr>
                <w:rFonts w:asciiTheme="majorBidi" w:eastAsia="Times New Roman" w:hAnsiTheme="majorBidi" w:cs="B Nazanin"/>
                <w:b/>
                <w:bCs/>
                <w:rtl/>
                <w:lang w:bidi="fa-IR"/>
              </w:rPr>
              <w:t>جهت</w:t>
            </w:r>
          </w:p>
        </w:tc>
      </w:tr>
      <w:tr w:rsidR="0014554A" w:rsidRPr="0014554A" w14:paraId="5C438D6A" w14:textId="77777777" w:rsidTr="0014554A">
        <w:tc>
          <w:tcPr>
            <w:tcW w:w="711" w:type="pct"/>
            <w:vAlign w:val="center"/>
          </w:tcPr>
          <w:p w14:paraId="084B8010" w14:textId="6B675C7F" w:rsidR="0014554A" w:rsidRPr="0014554A" w:rsidRDefault="0014554A" w:rsidP="0014554A">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0.48</w:t>
            </w:r>
          </w:p>
        </w:tc>
        <w:tc>
          <w:tcPr>
            <w:tcW w:w="526" w:type="pct"/>
            <w:vAlign w:val="center"/>
          </w:tcPr>
          <w:p w14:paraId="537C989D" w14:textId="57FF2BEB" w:rsidR="0014554A" w:rsidRPr="0014554A" w:rsidRDefault="0014554A" w:rsidP="0014554A">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0.32</w:t>
            </w:r>
          </w:p>
        </w:tc>
        <w:tc>
          <w:tcPr>
            <w:tcW w:w="537" w:type="pct"/>
            <w:vAlign w:val="center"/>
          </w:tcPr>
          <w:p w14:paraId="6DF79EB7" w14:textId="62A31DCB" w:rsidR="0014554A" w:rsidRPr="0014554A" w:rsidRDefault="0014554A" w:rsidP="0014554A">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0.6</w:t>
            </w:r>
          </w:p>
        </w:tc>
        <w:tc>
          <w:tcPr>
            <w:tcW w:w="393" w:type="pct"/>
            <w:vAlign w:val="center"/>
          </w:tcPr>
          <w:p w14:paraId="16FBDC5C" w14:textId="77777777" w:rsidR="0014554A" w:rsidRPr="0014554A" w:rsidRDefault="0014554A" w:rsidP="0014554A">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1.0</w:t>
            </w:r>
          </w:p>
        </w:tc>
        <w:tc>
          <w:tcPr>
            <w:tcW w:w="428" w:type="pct"/>
            <w:vAlign w:val="center"/>
          </w:tcPr>
          <w:p w14:paraId="57417615" w14:textId="77777777" w:rsidR="0014554A" w:rsidRPr="0014554A" w:rsidRDefault="0014554A" w:rsidP="0014554A">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1.0</w:t>
            </w:r>
          </w:p>
        </w:tc>
        <w:tc>
          <w:tcPr>
            <w:tcW w:w="439" w:type="pct"/>
            <w:vAlign w:val="center"/>
          </w:tcPr>
          <w:p w14:paraId="055BFA78" w14:textId="64C13B45" w:rsidR="0014554A" w:rsidRPr="0014554A" w:rsidRDefault="0014554A" w:rsidP="0014554A">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1.42</w:t>
            </w:r>
          </w:p>
        </w:tc>
        <w:tc>
          <w:tcPr>
            <w:tcW w:w="596" w:type="pct"/>
            <w:vAlign w:val="center"/>
          </w:tcPr>
          <w:p w14:paraId="34A48438" w14:textId="4F71D8F4" w:rsidR="0014554A" w:rsidRPr="0014554A" w:rsidRDefault="0014554A" w:rsidP="0014554A">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1.237</w:t>
            </w:r>
          </w:p>
        </w:tc>
        <w:tc>
          <w:tcPr>
            <w:tcW w:w="686" w:type="pct"/>
            <w:vAlign w:val="center"/>
          </w:tcPr>
          <w:p w14:paraId="5924E4DE" w14:textId="24A1920A" w:rsidR="0014554A" w:rsidRPr="0014554A" w:rsidRDefault="0014554A" w:rsidP="0014554A">
            <w:pPr>
              <w:jc w:val="center"/>
              <w:rPr>
                <w:rFonts w:asciiTheme="majorBidi" w:eastAsiaTheme="minorEastAsia" w:hAnsiTheme="majorBidi" w:cs="B Nazanin"/>
                <w:rtl/>
                <w:lang w:bidi="fa-IR"/>
              </w:rPr>
            </w:pPr>
            <w:r w:rsidRPr="0014554A">
              <w:rPr>
                <w:rFonts w:asciiTheme="majorBidi" w:eastAsiaTheme="minorEastAsia" w:hAnsiTheme="majorBidi" w:cs="B Nazanin"/>
                <w:rtl/>
                <w:lang w:bidi="fa-IR"/>
              </w:rPr>
              <w:t>اولیه</w:t>
            </w:r>
          </w:p>
        </w:tc>
        <w:tc>
          <w:tcPr>
            <w:tcW w:w="684" w:type="pct"/>
            <w:vMerge w:val="restart"/>
            <w:vAlign w:val="center"/>
          </w:tcPr>
          <w:p w14:paraId="26711BC8" w14:textId="31009BFB" w:rsidR="0014554A" w:rsidRPr="0014554A" w:rsidRDefault="0014554A" w:rsidP="0014554A">
            <w:pPr>
              <w:spacing w:line="360" w:lineRule="auto"/>
              <w:jc w:val="center"/>
              <w:rPr>
                <w:rFonts w:asciiTheme="majorBidi" w:eastAsiaTheme="minorEastAsia" w:hAnsiTheme="majorBidi" w:cstheme="majorBidi"/>
                <w:b/>
                <w:bCs/>
                <w:lang w:bidi="fa-IR"/>
              </w:rPr>
            </w:pPr>
            <w:r w:rsidRPr="0014554A">
              <w:rPr>
                <w:rFonts w:asciiTheme="majorBidi" w:eastAsiaTheme="minorEastAsia" w:hAnsiTheme="majorBidi" w:cstheme="majorBidi"/>
                <w:b/>
                <w:bCs/>
                <w:lang w:bidi="fa-IR"/>
              </w:rPr>
              <w:t>X</w:t>
            </w:r>
          </w:p>
        </w:tc>
      </w:tr>
      <w:tr w:rsidR="0014554A" w:rsidRPr="0014554A" w14:paraId="535E8CAA" w14:textId="77777777" w:rsidTr="0014554A">
        <w:tc>
          <w:tcPr>
            <w:tcW w:w="711" w:type="pct"/>
            <w:vAlign w:val="center"/>
          </w:tcPr>
          <w:p w14:paraId="2694F978" w14:textId="7D25003E" w:rsidR="0014554A" w:rsidRPr="0014554A" w:rsidRDefault="0014554A" w:rsidP="0014554A">
            <w:pPr>
              <w:spacing w:line="360" w:lineRule="auto"/>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0.43</w:t>
            </w:r>
          </w:p>
        </w:tc>
        <w:tc>
          <w:tcPr>
            <w:tcW w:w="526" w:type="pct"/>
            <w:vAlign w:val="center"/>
          </w:tcPr>
          <w:p w14:paraId="3C3341E4" w14:textId="6BA37337" w:rsidR="0014554A" w:rsidRPr="0014554A" w:rsidRDefault="0014554A" w:rsidP="0014554A">
            <w:pPr>
              <w:spacing w:line="360" w:lineRule="auto"/>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0.29</w:t>
            </w:r>
          </w:p>
        </w:tc>
        <w:tc>
          <w:tcPr>
            <w:tcW w:w="537" w:type="pct"/>
            <w:vAlign w:val="center"/>
          </w:tcPr>
          <w:p w14:paraId="1573A4BE" w14:textId="03B0DB3E" w:rsidR="0014554A" w:rsidRPr="0014554A" w:rsidRDefault="0014554A" w:rsidP="0014554A">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0.609</w:t>
            </w:r>
          </w:p>
        </w:tc>
        <w:tc>
          <w:tcPr>
            <w:tcW w:w="393" w:type="pct"/>
            <w:vAlign w:val="center"/>
          </w:tcPr>
          <w:p w14:paraId="4C69966F" w14:textId="77777777" w:rsidR="0014554A" w:rsidRPr="0014554A" w:rsidRDefault="0014554A" w:rsidP="0014554A">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1.0</w:t>
            </w:r>
          </w:p>
        </w:tc>
        <w:tc>
          <w:tcPr>
            <w:tcW w:w="428" w:type="pct"/>
            <w:vAlign w:val="center"/>
          </w:tcPr>
          <w:p w14:paraId="09BCEB7B" w14:textId="77777777" w:rsidR="0014554A" w:rsidRPr="0014554A" w:rsidRDefault="0014554A" w:rsidP="0014554A">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1.0</w:t>
            </w:r>
          </w:p>
        </w:tc>
        <w:tc>
          <w:tcPr>
            <w:tcW w:w="439" w:type="pct"/>
            <w:vAlign w:val="center"/>
          </w:tcPr>
          <w:p w14:paraId="2FA28847" w14:textId="1DF86B3E" w:rsidR="0014554A" w:rsidRPr="0014554A" w:rsidRDefault="0014554A" w:rsidP="0014554A">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1.301</w:t>
            </w:r>
          </w:p>
        </w:tc>
        <w:tc>
          <w:tcPr>
            <w:tcW w:w="596" w:type="pct"/>
            <w:vAlign w:val="center"/>
          </w:tcPr>
          <w:p w14:paraId="0952E749" w14:textId="197DB14C" w:rsidR="0014554A" w:rsidRPr="0014554A" w:rsidRDefault="0014554A" w:rsidP="0014554A">
            <w:pPr>
              <w:spacing w:line="360" w:lineRule="auto"/>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1.23</w:t>
            </w:r>
          </w:p>
        </w:tc>
        <w:tc>
          <w:tcPr>
            <w:tcW w:w="686" w:type="pct"/>
            <w:vAlign w:val="center"/>
          </w:tcPr>
          <w:p w14:paraId="2CF8108B" w14:textId="656C47F9" w:rsidR="0014554A" w:rsidRPr="0014554A" w:rsidRDefault="0014554A" w:rsidP="0014554A">
            <w:pPr>
              <w:jc w:val="center"/>
              <w:rPr>
                <w:rFonts w:asciiTheme="majorBidi" w:eastAsiaTheme="minorEastAsia" w:hAnsiTheme="majorBidi" w:cs="B Nazanin"/>
                <w:rtl/>
                <w:lang w:bidi="fa-IR"/>
              </w:rPr>
            </w:pPr>
            <w:r w:rsidRPr="0014554A">
              <w:rPr>
                <w:rFonts w:asciiTheme="majorBidi" w:eastAsiaTheme="minorEastAsia" w:hAnsiTheme="majorBidi" w:cs="B Nazanin"/>
                <w:rtl/>
                <w:lang w:bidi="fa-IR"/>
              </w:rPr>
              <w:t>بعد از اصلاح</w:t>
            </w:r>
          </w:p>
        </w:tc>
        <w:tc>
          <w:tcPr>
            <w:tcW w:w="684" w:type="pct"/>
            <w:vMerge/>
            <w:vAlign w:val="center"/>
          </w:tcPr>
          <w:p w14:paraId="4C7F86AE" w14:textId="7AB42E00" w:rsidR="0014554A" w:rsidRPr="0014554A" w:rsidRDefault="0014554A" w:rsidP="0014554A">
            <w:pPr>
              <w:spacing w:line="360" w:lineRule="auto"/>
              <w:jc w:val="center"/>
              <w:rPr>
                <w:rFonts w:asciiTheme="majorBidi" w:eastAsiaTheme="minorEastAsia" w:hAnsiTheme="majorBidi" w:cstheme="majorBidi"/>
                <w:b/>
                <w:bCs/>
                <w:lang w:bidi="fa-IR"/>
              </w:rPr>
            </w:pPr>
          </w:p>
        </w:tc>
      </w:tr>
      <w:tr w:rsidR="0014554A" w:rsidRPr="0014554A" w14:paraId="4444C56F" w14:textId="77777777" w:rsidTr="0014554A">
        <w:tc>
          <w:tcPr>
            <w:tcW w:w="711" w:type="pct"/>
            <w:vAlign w:val="center"/>
          </w:tcPr>
          <w:p w14:paraId="079C1271" w14:textId="2CD57222" w:rsidR="0014554A" w:rsidRPr="0014554A" w:rsidRDefault="0014554A" w:rsidP="0014554A">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0.48</w:t>
            </w:r>
          </w:p>
        </w:tc>
        <w:tc>
          <w:tcPr>
            <w:tcW w:w="526" w:type="pct"/>
            <w:vAlign w:val="center"/>
          </w:tcPr>
          <w:p w14:paraId="097C1EBE" w14:textId="28FF7278" w:rsidR="0014554A" w:rsidRPr="0014554A" w:rsidRDefault="0014554A" w:rsidP="0014554A">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0.32</w:t>
            </w:r>
          </w:p>
        </w:tc>
        <w:tc>
          <w:tcPr>
            <w:tcW w:w="537" w:type="pct"/>
            <w:vAlign w:val="center"/>
          </w:tcPr>
          <w:p w14:paraId="79B42082" w14:textId="4C43EDD0" w:rsidR="0014554A" w:rsidRPr="0014554A" w:rsidRDefault="0014554A" w:rsidP="0014554A">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0.6</w:t>
            </w:r>
          </w:p>
        </w:tc>
        <w:tc>
          <w:tcPr>
            <w:tcW w:w="393" w:type="pct"/>
            <w:vAlign w:val="center"/>
          </w:tcPr>
          <w:p w14:paraId="0E5011FE" w14:textId="13DC45D8" w:rsidR="0014554A" w:rsidRPr="0014554A" w:rsidRDefault="0014554A" w:rsidP="0014554A">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1.0</w:t>
            </w:r>
          </w:p>
        </w:tc>
        <w:tc>
          <w:tcPr>
            <w:tcW w:w="428" w:type="pct"/>
            <w:vAlign w:val="center"/>
          </w:tcPr>
          <w:p w14:paraId="30CEED01" w14:textId="1C409A41" w:rsidR="0014554A" w:rsidRPr="0014554A" w:rsidRDefault="0014554A" w:rsidP="0014554A">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1.0</w:t>
            </w:r>
          </w:p>
        </w:tc>
        <w:tc>
          <w:tcPr>
            <w:tcW w:w="439" w:type="pct"/>
            <w:vAlign w:val="center"/>
          </w:tcPr>
          <w:p w14:paraId="0D670DE4" w14:textId="3FA6A694" w:rsidR="0014554A" w:rsidRPr="0014554A" w:rsidRDefault="0014554A" w:rsidP="0014554A">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1.42</w:t>
            </w:r>
          </w:p>
        </w:tc>
        <w:tc>
          <w:tcPr>
            <w:tcW w:w="596" w:type="pct"/>
            <w:vAlign w:val="center"/>
          </w:tcPr>
          <w:p w14:paraId="458CA517" w14:textId="6A0AA71A" w:rsidR="0014554A" w:rsidRPr="0014554A" w:rsidRDefault="0014554A" w:rsidP="0014554A">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1.237</w:t>
            </w:r>
          </w:p>
        </w:tc>
        <w:tc>
          <w:tcPr>
            <w:tcW w:w="686" w:type="pct"/>
            <w:vAlign w:val="center"/>
          </w:tcPr>
          <w:p w14:paraId="3FA64536" w14:textId="608FBDB0" w:rsidR="0014554A" w:rsidRPr="0014554A" w:rsidRDefault="0014554A" w:rsidP="0014554A">
            <w:pPr>
              <w:jc w:val="center"/>
              <w:rPr>
                <w:rFonts w:asciiTheme="majorBidi" w:eastAsiaTheme="minorEastAsia" w:hAnsiTheme="majorBidi" w:cs="B Nazanin"/>
                <w:rtl/>
                <w:lang w:bidi="fa-IR"/>
              </w:rPr>
            </w:pPr>
            <w:r w:rsidRPr="0014554A">
              <w:rPr>
                <w:rFonts w:asciiTheme="majorBidi" w:eastAsiaTheme="minorEastAsia" w:hAnsiTheme="majorBidi" w:cs="B Nazanin"/>
                <w:rtl/>
                <w:lang w:bidi="fa-IR"/>
              </w:rPr>
              <w:t>اولیه</w:t>
            </w:r>
          </w:p>
        </w:tc>
        <w:tc>
          <w:tcPr>
            <w:tcW w:w="684" w:type="pct"/>
            <w:vMerge w:val="restart"/>
            <w:vAlign w:val="center"/>
          </w:tcPr>
          <w:p w14:paraId="68BA0AFF" w14:textId="7F6CAFEA" w:rsidR="0014554A" w:rsidRPr="0014554A" w:rsidRDefault="0014554A" w:rsidP="0014554A">
            <w:pPr>
              <w:jc w:val="center"/>
              <w:rPr>
                <w:rFonts w:asciiTheme="majorBidi" w:eastAsiaTheme="minorEastAsia" w:hAnsiTheme="majorBidi" w:cstheme="majorBidi"/>
                <w:b/>
                <w:bCs/>
                <w:lang w:bidi="fa-IR"/>
              </w:rPr>
            </w:pPr>
            <w:r w:rsidRPr="0014554A">
              <w:rPr>
                <w:rFonts w:asciiTheme="majorBidi" w:eastAsiaTheme="minorEastAsia" w:hAnsiTheme="majorBidi" w:cstheme="majorBidi"/>
                <w:b/>
                <w:bCs/>
                <w:lang w:bidi="fa-IR"/>
              </w:rPr>
              <w:t>Y</w:t>
            </w:r>
          </w:p>
        </w:tc>
      </w:tr>
      <w:tr w:rsidR="0014554A" w:rsidRPr="0014554A" w14:paraId="0369341E" w14:textId="77777777" w:rsidTr="0014554A">
        <w:tc>
          <w:tcPr>
            <w:tcW w:w="711" w:type="pct"/>
            <w:vAlign w:val="center"/>
          </w:tcPr>
          <w:p w14:paraId="7E69436D" w14:textId="59F039EB" w:rsidR="0014554A" w:rsidRPr="0014554A" w:rsidRDefault="0014554A" w:rsidP="0014554A">
            <w:pPr>
              <w:jc w:val="center"/>
              <w:rPr>
                <w:rFonts w:asciiTheme="majorBidi" w:eastAsiaTheme="minorEastAsia" w:hAnsiTheme="majorBidi" w:cstheme="majorBidi"/>
                <w:lang w:bidi="fa-IR"/>
              </w:rPr>
            </w:pPr>
            <w:r>
              <w:rPr>
                <w:rFonts w:asciiTheme="majorBidi" w:eastAsiaTheme="minorEastAsia" w:hAnsiTheme="majorBidi" w:cstheme="majorBidi"/>
                <w:lang w:bidi="fa-IR"/>
              </w:rPr>
              <w:t>0.46</w:t>
            </w:r>
          </w:p>
        </w:tc>
        <w:tc>
          <w:tcPr>
            <w:tcW w:w="526" w:type="pct"/>
            <w:vAlign w:val="center"/>
          </w:tcPr>
          <w:p w14:paraId="274CAA67" w14:textId="4C541011" w:rsidR="0014554A" w:rsidRPr="0014554A" w:rsidRDefault="0014554A" w:rsidP="0014554A">
            <w:pPr>
              <w:jc w:val="center"/>
              <w:rPr>
                <w:rFonts w:asciiTheme="majorBidi" w:eastAsiaTheme="minorEastAsia" w:hAnsiTheme="majorBidi" w:cstheme="majorBidi"/>
                <w:lang w:bidi="fa-IR"/>
              </w:rPr>
            </w:pPr>
            <w:r>
              <w:rPr>
                <w:rFonts w:asciiTheme="majorBidi" w:eastAsiaTheme="minorEastAsia" w:hAnsiTheme="majorBidi" w:cstheme="majorBidi"/>
                <w:lang w:bidi="fa-IR"/>
              </w:rPr>
              <w:t>0.31</w:t>
            </w:r>
          </w:p>
        </w:tc>
        <w:tc>
          <w:tcPr>
            <w:tcW w:w="537" w:type="pct"/>
            <w:vAlign w:val="center"/>
          </w:tcPr>
          <w:p w14:paraId="43320A5C" w14:textId="46EAFB8B" w:rsidR="0014554A" w:rsidRPr="0014554A" w:rsidRDefault="0014554A" w:rsidP="0014554A">
            <w:pPr>
              <w:jc w:val="center"/>
              <w:rPr>
                <w:rFonts w:asciiTheme="majorBidi" w:eastAsiaTheme="minorEastAsia" w:hAnsiTheme="majorBidi" w:cstheme="majorBidi"/>
                <w:lang w:bidi="fa-IR"/>
              </w:rPr>
            </w:pPr>
            <w:r>
              <w:rPr>
                <w:rFonts w:asciiTheme="majorBidi" w:eastAsiaTheme="minorEastAsia" w:hAnsiTheme="majorBidi" w:cstheme="majorBidi"/>
                <w:lang w:bidi="fa-IR"/>
              </w:rPr>
              <w:t>0.609</w:t>
            </w:r>
          </w:p>
        </w:tc>
        <w:tc>
          <w:tcPr>
            <w:tcW w:w="393" w:type="pct"/>
            <w:vAlign w:val="center"/>
          </w:tcPr>
          <w:p w14:paraId="71C43633" w14:textId="368B35D2" w:rsidR="0014554A" w:rsidRPr="0014554A" w:rsidRDefault="0014554A" w:rsidP="0014554A">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1.0</w:t>
            </w:r>
          </w:p>
        </w:tc>
        <w:tc>
          <w:tcPr>
            <w:tcW w:w="428" w:type="pct"/>
            <w:vAlign w:val="center"/>
          </w:tcPr>
          <w:p w14:paraId="0F602702" w14:textId="159C8186" w:rsidR="0014554A" w:rsidRPr="0014554A" w:rsidRDefault="0014554A" w:rsidP="0014554A">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1.0</w:t>
            </w:r>
          </w:p>
        </w:tc>
        <w:tc>
          <w:tcPr>
            <w:tcW w:w="439" w:type="pct"/>
            <w:vAlign w:val="center"/>
          </w:tcPr>
          <w:p w14:paraId="76C54187" w14:textId="42ACF154" w:rsidR="0014554A" w:rsidRPr="0014554A" w:rsidRDefault="0014554A" w:rsidP="0014554A">
            <w:pPr>
              <w:jc w:val="center"/>
              <w:rPr>
                <w:rFonts w:asciiTheme="majorBidi" w:eastAsiaTheme="minorEastAsia" w:hAnsiTheme="majorBidi" w:cstheme="majorBidi"/>
                <w:lang w:bidi="fa-IR"/>
              </w:rPr>
            </w:pPr>
            <w:r>
              <w:rPr>
                <w:rFonts w:asciiTheme="majorBidi" w:eastAsiaTheme="minorEastAsia" w:hAnsiTheme="majorBidi" w:cstheme="majorBidi"/>
                <w:lang w:bidi="fa-IR"/>
              </w:rPr>
              <w:t>1.364</w:t>
            </w:r>
          </w:p>
        </w:tc>
        <w:tc>
          <w:tcPr>
            <w:tcW w:w="596" w:type="pct"/>
            <w:vAlign w:val="center"/>
          </w:tcPr>
          <w:p w14:paraId="086FD507" w14:textId="65192ABD" w:rsidR="0014554A" w:rsidRPr="0014554A" w:rsidRDefault="0014554A" w:rsidP="0014554A">
            <w:pPr>
              <w:jc w:val="center"/>
              <w:rPr>
                <w:rFonts w:asciiTheme="majorBidi" w:eastAsiaTheme="minorEastAsia" w:hAnsiTheme="majorBidi" w:cstheme="majorBidi"/>
                <w:lang w:bidi="fa-IR"/>
              </w:rPr>
            </w:pPr>
            <w:r>
              <w:rPr>
                <w:rFonts w:asciiTheme="majorBidi" w:eastAsiaTheme="minorEastAsia" w:hAnsiTheme="majorBidi" w:cstheme="majorBidi"/>
                <w:lang w:bidi="fa-IR"/>
              </w:rPr>
              <w:t>1.23</w:t>
            </w:r>
          </w:p>
        </w:tc>
        <w:tc>
          <w:tcPr>
            <w:tcW w:w="686" w:type="pct"/>
            <w:vAlign w:val="center"/>
          </w:tcPr>
          <w:p w14:paraId="454C201F" w14:textId="056CF07E" w:rsidR="0014554A" w:rsidRPr="0014554A" w:rsidRDefault="0014554A" w:rsidP="0014554A">
            <w:pPr>
              <w:jc w:val="center"/>
              <w:rPr>
                <w:rFonts w:asciiTheme="majorBidi" w:eastAsiaTheme="minorEastAsia" w:hAnsiTheme="majorBidi" w:cs="B Nazanin"/>
                <w:rtl/>
                <w:lang w:bidi="fa-IR"/>
              </w:rPr>
            </w:pPr>
            <w:r w:rsidRPr="0014554A">
              <w:rPr>
                <w:rFonts w:asciiTheme="majorBidi" w:eastAsiaTheme="minorEastAsia" w:hAnsiTheme="majorBidi" w:cs="B Nazanin"/>
                <w:rtl/>
                <w:lang w:bidi="fa-IR"/>
              </w:rPr>
              <w:t>بعد از اصلاح</w:t>
            </w:r>
          </w:p>
        </w:tc>
        <w:tc>
          <w:tcPr>
            <w:tcW w:w="684" w:type="pct"/>
            <w:vMerge/>
            <w:vAlign w:val="center"/>
          </w:tcPr>
          <w:p w14:paraId="1479100B" w14:textId="77777777" w:rsidR="0014554A" w:rsidRPr="0014554A" w:rsidRDefault="0014554A" w:rsidP="0014554A">
            <w:pPr>
              <w:jc w:val="center"/>
              <w:rPr>
                <w:rFonts w:asciiTheme="majorBidi" w:eastAsiaTheme="minorEastAsia" w:hAnsiTheme="majorBidi" w:cstheme="majorBidi"/>
                <w:lang w:bidi="fa-IR"/>
              </w:rPr>
            </w:pPr>
          </w:p>
        </w:tc>
      </w:tr>
    </w:tbl>
    <w:p w14:paraId="5E787812" w14:textId="60B481EC" w:rsidR="006227E6" w:rsidRPr="00A72980" w:rsidRDefault="006227E6" w:rsidP="006227E6">
      <w:pPr>
        <w:pStyle w:val="a1"/>
        <w:rPr>
          <w:rtl/>
        </w:rPr>
      </w:pPr>
      <w:bookmarkStart w:id="106" w:name="_Toc120457873"/>
      <w:bookmarkStart w:id="107" w:name="_Toc144769492"/>
      <w:bookmarkEnd w:id="105"/>
      <w:r w:rsidRPr="00A72980">
        <w:rPr>
          <w:rtl/>
        </w:rPr>
        <w:lastRenderedPageBreak/>
        <w:t>جدول 3-</w:t>
      </w:r>
      <w:r w:rsidR="0014554A">
        <w:rPr>
          <w:rFonts w:hint="cs"/>
          <w:rtl/>
        </w:rPr>
        <w:t>12،</w:t>
      </w:r>
      <w:r w:rsidRPr="00A72980">
        <w:rPr>
          <w:rtl/>
        </w:rPr>
        <w:t xml:space="preserve"> مقدار </w:t>
      </w:r>
      <w:r w:rsidRPr="00A72980">
        <w:rPr>
          <w:rFonts w:hint="cs"/>
          <w:rtl/>
        </w:rPr>
        <w:t xml:space="preserve">تغییر مکان هدف سازه </w:t>
      </w:r>
      <w:r w:rsidR="0014554A">
        <w:rPr>
          <w:rFonts w:hint="cs"/>
          <w:rtl/>
        </w:rPr>
        <w:t>8</w:t>
      </w:r>
      <w:r w:rsidRPr="00A72980">
        <w:rPr>
          <w:rFonts w:hint="cs"/>
          <w:rtl/>
        </w:rPr>
        <w:t xml:space="preserve"> طبقه</w:t>
      </w:r>
      <w:r>
        <w:rPr>
          <w:rFonts w:hint="cs"/>
          <w:rtl/>
        </w:rPr>
        <w:t xml:space="preserve"> سازه قاب خمشی</w:t>
      </w:r>
      <w:bookmarkEnd w:id="106"/>
      <w:bookmarkEnd w:id="107"/>
    </w:p>
    <w:tbl>
      <w:tblPr>
        <w:tblStyle w:val="TableGrid1"/>
        <w:bidiVisual/>
        <w:tblW w:w="5000" w:type="pct"/>
        <w:tblLook w:val="04A0" w:firstRow="1" w:lastRow="0" w:firstColumn="1" w:lastColumn="0" w:noHBand="0" w:noVBand="1"/>
      </w:tblPr>
      <w:tblGrid>
        <w:gridCol w:w="1289"/>
        <w:gridCol w:w="953"/>
        <w:gridCol w:w="973"/>
        <w:gridCol w:w="712"/>
        <w:gridCol w:w="776"/>
        <w:gridCol w:w="796"/>
        <w:gridCol w:w="1080"/>
        <w:gridCol w:w="1243"/>
        <w:gridCol w:w="1240"/>
      </w:tblGrid>
      <w:tr w:rsidR="0014554A" w:rsidRPr="0014554A" w14:paraId="5AD0BFF8" w14:textId="77777777" w:rsidTr="009F78EB">
        <w:tc>
          <w:tcPr>
            <w:tcW w:w="711" w:type="pct"/>
            <w:vAlign w:val="center"/>
          </w:tcPr>
          <w:p w14:paraId="56DFF06E" w14:textId="77777777" w:rsidR="0014554A" w:rsidRPr="0014554A" w:rsidRDefault="0014554A" w:rsidP="009F78EB">
            <w:pPr>
              <w:spacing w:line="360" w:lineRule="auto"/>
              <w:jc w:val="center"/>
              <w:rPr>
                <w:rFonts w:asciiTheme="majorBidi" w:eastAsiaTheme="minorEastAsia" w:hAnsiTheme="majorBidi" w:cstheme="majorBidi"/>
                <w:b/>
                <w:bCs/>
                <w:rtl/>
                <w:lang w:bidi="fa-IR"/>
              </w:rPr>
            </w:pPr>
            <w:r w:rsidRPr="0014554A">
              <w:rPr>
                <w:rFonts w:asciiTheme="majorBidi" w:eastAsiaTheme="minorEastAsia" w:hAnsiTheme="majorBidi" w:cstheme="majorBidi"/>
                <w:b/>
                <w:bCs/>
                <w:lang w:bidi="fa-IR"/>
              </w:rPr>
              <w:t>1.5</w:t>
            </w:r>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δ</m:t>
                  </m:r>
                </m:e>
                <m:sub>
                  <m:r>
                    <m:rPr>
                      <m:sty m:val="bi"/>
                    </m:rPr>
                    <w:rPr>
                      <w:rFonts w:ascii="Cambria Math" w:eastAsiaTheme="minorEastAsia" w:hAnsi="Cambria Math" w:cstheme="majorBidi"/>
                      <w:lang w:bidi="fa-IR"/>
                    </w:rPr>
                    <m:t>t</m:t>
                  </m:r>
                </m:sub>
              </m:sSub>
              <m:r>
                <m:rPr>
                  <m:sty m:val="bi"/>
                </m:rPr>
                <w:rPr>
                  <w:rFonts w:ascii="Cambria Math" w:eastAsiaTheme="minorEastAsia" w:hAnsi="Cambria Math" w:cstheme="majorBidi"/>
                  <w:lang w:bidi="fa-IR"/>
                </w:rPr>
                <m:t>(m)</m:t>
              </m:r>
            </m:oMath>
          </w:p>
        </w:tc>
        <w:tc>
          <w:tcPr>
            <w:tcW w:w="526" w:type="pct"/>
            <w:vAlign w:val="center"/>
          </w:tcPr>
          <w:p w14:paraId="681792D6" w14:textId="77777777" w:rsidR="0014554A" w:rsidRPr="0014554A" w:rsidRDefault="00000000" w:rsidP="009F78EB">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δ</m:t>
                    </m:r>
                  </m:e>
                  <m:sub>
                    <m:r>
                      <m:rPr>
                        <m:sty m:val="bi"/>
                      </m:rPr>
                      <w:rPr>
                        <w:rFonts w:ascii="Cambria Math" w:eastAsiaTheme="minorEastAsia" w:hAnsi="Cambria Math" w:cstheme="majorBidi"/>
                        <w:lang w:bidi="fa-IR"/>
                      </w:rPr>
                      <m:t>t</m:t>
                    </m:r>
                  </m:sub>
                </m:sSub>
                <m:r>
                  <m:rPr>
                    <m:sty m:val="bi"/>
                  </m:rPr>
                  <w:rPr>
                    <w:rFonts w:ascii="Cambria Math" w:eastAsiaTheme="minorEastAsia" w:hAnsi="Cambria Math" w:cstheme="majorBidi"/>
                    <w:lang w:bidi="fa-IR"/>
                  </w:rPr>
                  <m:t>(m)</m:t>
                </m:r>
              </m:oMath>
            </m:oMathPara>
          </w:p>
        </w:tc>
        <w:tc>
          <w:tcPr>
            <w:tcW w:w="537" w:type="pct"/>
            <w:vAlign w:val="center"/>
          </w:tcPr>
          <w:p w14:paraId="6B6904A4" w14:textId="77777777" w:rsidR="0014554A" w:rsidRPr="0014554A" w:rsidRDefault="00000000" w:rsidP="009F78EB">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S</m:t>
                    </m:r>
                  </m:e>
                  <m:sub>
                    <m:r>
                      <m:rPr>
                        <m:sty m:val="bi"/>
                      </m:rPr>
                      <w:rPr>
                        <w:rFonts w:ascii="Cambria Math" w:eastAsiaTheme="minorEastAsia" w:hAnsi="Cambria Math" w:cstheme="majorBidi"/>
                        <w:lang w:bidi="fa-IR"/>
                      </w:rPr>
                      <m:t>a</m:t>
                    </m:r>
                  </m:sub>
                </m:sSub>
              </m:oMath>
            </m:oMathPara>
          </w:p>
        </w:tc>
        <w:tc>
          <w:tcPr>
            <w:tcW w:w="393" w:type="pct"/>
            <w:vAlign w:val="center"/>
          </w:tcPr>
          <w:p w14:paraId="36E3ECCF" w14:textId="77777777" w:rsidR="0014554A" w:rsidRPr="0014554A" w:rsidRDefault="00000000" w:rsidP="009F78EB">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C</m:t>
                    </m:r>
                  </m:e>
                  <m:sub>
                    <m:r>
                      <m:rPr>
                        <m:sty m:val="bi"/>
                      </m:rPr>
                      <w:rPr>
                        <w:rFonts w:ascii="Cambria Math" w:eastAsiaTheme="minorEastAsia" w:hAnsi="Cambria Math" w:cstheme="majorBidi"/>
                        <w:lang w:bidi="fa-IR"/>
                      </w:rPr>
                      <m:t>2</m:t>
                    </m:r>
                  </m:sub>
                </m:sSub>
              </m:oMath>
            </m:oMathPara>
          </w:p>
        </w:tc>
        <w:tc>
          <w:tcPr>
            <w:tcW w:w="428" w:type="pct"/>
            <w:vAlign w:val="center"/>
          </w:tcPr>
          <w:p w14:paraId="610083F5" w14:textId="77777777" w:rsidR="0014554A" w:rsidRPr="0014554A" w:rsidRDefault="00000000" w:rsidP="009F78EB">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C</m:t>
                    </m:r>
                  </m:e>
                  <m:sub>
                    <m:r>
                      <m:rPr>
                        <m:sty m:val="bi"/>
                      </m:rPr>
                      <w:rPr>
                        <w:rFonts w:ascii="Cambria Math" w:eastAsiaTheme="minorEastAsia" w:hAnsi="Cambria Math" w:cstheme="majorBidi"/>
                        <w:lang w:bidi="fa-IR"/>
                      </w:rPr>
                      <m:t>1</m:t>
                    </m:r>
                  </m:sub>
                </m:sSub>
              </m:oMath>
            </m:oMathPara>
          </w:p>
        </w:tc>
        <w:tc>
          <w:tcPr>
            <w:tcW w:w="439" w:type="pct"/>
            <w:vAlign w:val="center"/>
          </w:tcPr>
          <w:p w14:paraId="6BD34822" w14:textId="77777777" w:rsidR="0014554A" w:rsidRPr="0014554A" w:rsidRDefault="00000000" w:rsidP="009F78EB">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C</m:t>
                    </m:r>
                  </m:e>
                  <m:sub>
                    <m:r>
                      <m:rPr>
                        <m:sty m:val="bi"/>
                      </m:rPr>
                      <w:rPr>
                        <w:rFonts w:ascii="Cambria Math" w:eastAsiaTheme="minorEastAsia" w:hAnsi="Cambria Math" w:cstheme="majorBidi"/>
                        <w:lang w:bidi="fa-IR"/>
                      </w:rPr>
                      <m:t>0</m:t>
                    </m:r>
                  </m:sub>
                </m:sSub>
              </m:oMath>
            </m:oMathPara>
          </w:p>
        </w:tc>
        <w:tc>
          <w:tcPr>
            <w:tcW w:w="596" w:type="pct"/>
            <w:vAlign w:val="center"/>
          </w:tcPr>
          <w:p w14:paraId="23834367" w14:textId="77777777" w:rsidR="0014554A" w:rsidRPr="0014554A" w:rsidRDefault="00000000" w:rsidP="009F78EB">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lang w:bidi="fa-IR"/>
                      </w:rPr>
                    </m:ctrlPr>
                  </m:sSubPr>
                  <m:e>
                    <m:r>
                      <m:rPr>
                        <m:sty m:val="bi"/>
                      </m:rPr>
                      <w:rPr>
                        <w:rFonts w:ascii="Cambria Math" w:eastAsiaTheme="minorEastAsia" w:hAnsi="Cambria Math" w:cstheme="majorBidi"/>
                        <w:lang w:bidi="fa-IR"/>
                      </w:rPr>
                      <m:t>T</m:t>
                    </m:r>
                  </m:e>
                  <m:sub>
                    <m:r>
                      <m:rPr>
                        <m:sty m:val="bi"/>
                      </m:rPr>
                      <w:rPr>
                        <w:rFonts w:ascii="Cambria Math" w:eastAsiaTheme="minorEastAsia" w:hAnsi="Cambria Math" w:cstheme="majorBidi"/>
                        <w:lang w:bidi="fa-IR"/>
                      </w:rPr>
                      <m:t>e</m:t>
                    </m:r>
                  </m:sub>
                </m:sSub>
                <m:r>
                  <m:rPr>
                    <m:sty m:val="bi"/>
                  </m:rPr>
                  <w:rPr>
                    <w:rFonts w:ascii="Cambria Math" w:eastAsiaTheme="minorEastAsia" w:hAnsi="Cambria Math" w:cstheme="majorBidi"/>
                    <w:lang w:bidi="fa-IR"/>
                  </w:rPr>
                  <m:t>(</m:t>
                </m:r>
                <m:r>
                  <m:rPr>
                    <m:sty m:val="b"/>
                  </m:rPr>
                  <w:rPr>
                    <w:rFonts w:ascii="Cambria Math" w:eastAsiaTheme="minorEastAsia" w:hAnsi="Cambria Math" w:cstheme="majorBidi"/>
                    <w:lang w:bidi="fa-IR"/>
                  </w:rPr>
                  <m:t>sec</m:t>
                </m:r>
                <m:r>
                  <m:rPr>
                    <m:sty m:val="bi"/>
                  </m:rPr>
                  <w:rPr>
                    <w:rFonts w:ascii="Cambria Math" w:eastAsiaTheme="minorEastAsia" w:hAnsi="Cambria Math" w:cstheme="majorBidi"/>
                    <w:lang w:bidi="fa-IR"/>
                  </w:rPr>
                  <m:t>)</m:t>
                </m:r>
              </m:oMath>
            </m:oMathPara>
          </w:p>
        </w:tc>
        <w:tc>
          <w:tcPr>
            <w:tcW w:w="686" w:type="pct"/>
            <w:vAlign w:val="center"/>
          </w:tcPr>
          <w:p w14:paraId="7DBD946A" w14:textId="77777777" w:rsidR="0014554A" w:rsidRPr="0014554A" w:rsidRDefault="0014554A" w:rsidP="009F78EB">
            <w:pPr>
              <w:jc w:val="center"/>
              <w:rPr>
                <w:rFonts w:asciiTheme="majorBidi" w:eastAsia="Times New Roman" w:hAnsiTheme="majorBidi" w:cstheme="majorBidi"/>
                <w:b/>
                <w:bCs/>
                <w:lang w:bidi="fa-IR"/>
              </w:rPr>
            </w:pPr>
          </w:p>
        </w:tc>
        <w:tc>
          <w:tcPr>
            <w:tcW w:w="684" w:type="pct"/>
            <w:vAlign w:val="center"/>
          </w:tcPr>
          <w:p w14:paraId="6CF3AA14" w14:textId="77777777" w:rsidR="0014554A" w:rsidRPr="0014554A" w:rsidRDefault="0014554A" w:rsidP="009F78EB">
            <w:pPr>
              <w:spacing w:line="360" w:lineRule="auto"/>
              <w:jc w:val="center"/>
              <w:rPr>
                <w:rFonts w:asciiTheme="majorBidi" w:eastAsia="Times New Roman" w:hAnsiTheme="majorBidi" w:cs="B Nazanin"/>
                <w:b/>
                <w:bCs/>
                <w:lang w:bidi="fa-IR"/>
              </w:rPr>
            </w:pPr>
            <w:r w:rsidRPr="0014554A">
              <w:rPr>
                <w:rFonts w:asciiTheme="majorBidi" w:eastAsia="Times New Roman" w:hAnsiTheme="majorBidi" w:cs="B Nazanin"/>
                <w:b/>
                <w:bCs/>
                <w:rtl/>
                <w:lang w:bidi="fa-IR"/>
              </w:rPr>
              <w:t>جهت</w:t>
            </w:r>
          </w:p>
        </w:tc>
      </w:tr>
      <w:tr w:rsidR="0014554A" w:rsidRPr="0014554A" w14:paraId="622E108E" w14:textId="77777777" w:rsidTr="009F78EB">
        <w:tc>
          <w:tcPr>
            <w:tcW w:w="711" w:type="pct"/>
            <w:vAlign w:val="center"/>
          </w:tcPr>
          <w:p w14:paraId="15616CEE" w14:textId="64B6A37D"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0.</w:t>
            </w:r>
            <w:r>
              <w:rPr>
                <w:rFonts w:asciiTheme="majorBidi" w:eastAsiaTheme="minorEastAsia" w:hAnsiTheme="majorBidi" w:cstheme="majorBidi"/>
                <w:lang w:bidi="fa-IR"/>
              </w:rPr>
              <w:t>67</w:t>
            </w:r>
          </w:p>
        </w:tc>
        <w:tc>
          <w:tcPr>
            <w:tcW w:w="526" w:type="pct"/>
            <w:vAlign w:val="center"/>
          </w:tcPr>
          <w:p w14:paraId="559CA626" w14:textId="48D2F8FC"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0.</w:t>
            </w:r>
            <w:r>
              <w:rPr>
                <w:rFonts w:asciiTheme="majorBidi" w:eastAsiaTheme="minorEastAsia" w:hAnsiTheme="majorBidi" w:cstheme="majorBidi"/>
                <w:lang w:bidi="fa-IR"/>
              </w:rPr>
              <w:t>45</w:t>
            </w:r>
          </w:p>
        </w:tc>
        <w:tc>
          <w:tcPr>
            <w:tcW w:w="537" w:type="pct"/>
            <w:vAlign w:val="center"/>
          </w:tcPr>
          <w:p w14:paraId="759EE8C7" w14:textId="7F4D6F4B"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0.</w:t>
            </w:r>
            <w:r>
              <w:rPr>
                <w:rFonts w:asciiTheme="majorBidi" w:eastAsiaTheme="minorEastAsia" w:hAnsiTheme="majorBidi" w:cstheme="majorBidi"/>
                <w:lang w:bidi="fa-IR"/>
              </w:rPr>
              <w:t>49</w:t>
            </w:r>
          </w:p>
        </w:tc>
        <w:tc>
          <w:tcPr>
            <w:tcW w:w="393" w:type="pct"/>
            <w:vAlign w:val="center"/>
          </w:tcPr>
          <w:p w14:paraId="6C55067D" w14:textId="77777777"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1.0</w:t>
            </w:r>
          </w:p>
        </w:tc>
        <w:tc>
          <w:tcPr>
            <w:tcW w:w="428" w:type="pct"/>
            <w:vAlign w:val="center"/>
          </w:tcPr>
          <w:p w14:paraId="14E6CE57" w14:textId="77777777"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1.0</w:t>
            </w:r>
          </w:p>
        </w:tc>
        <w:tc>
          <w:tcPr>
            <w:tcW w:w="439" w:type="pct"/>
            <w:vAlign w:val="center"/>
          </w:tcPr>
          <w:p w14:paraId="7586ACDB" w14:textId="66E51D95"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w:t>
            </w:r>
            <w:r>
              <w:rPr>
                <w:rFonts w:asciiTheme="majorBidi" w:eastAsiaTheme="minorEastAsia" w:hAnsiTheme="majorBidi" w:cstheme="majorBidi"/>
                <w:lang w:bidi="fa-IR"/>
              </w:rPr>
              <w:t>46</w:t>
            </w:r>
          </w:p>
        </w:tc>
        <w:tc>
          <w:tcPr>
            <w:tcW w:w="596" w:type="pct"/>
            <w:vAlign w:val="center"/>
          </w:tcPr>
          <w:p w14:paraId="4AA231D0" w14:textId="7DB7608B"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w:t>
            </w:r>
            <w:r>
              <w:rPr>
                <w:rFonts w:asciiTheme="majorBidi" w:eastAsiaTheme="minorEastAsia" w:hAnsiTheme="majorBidi" w:cstheme="majorBidi"/>
                <w:lang w:bidi="fa-IR"/>
              </w:rPr>
              <w:t>599</w:t>
            </w:r>
          </w:p>
        </w:tc>
        <w:tc>
          <w:tcPr>
            <w:tcW w:w="686" w:type="pct"/>
            <w:vAlign w:val="center"/>
          </w:tcPr>
          <w:p w14:paraId="4B5DD3E6" w14:textId="77777777" w:rsidR="0014554A" w:rsidRPr="0014554A" w:rsidRDefault="0014554A" w:rsidP="009F78EB">
            <w:pPr>
              <w:jc w:val="center"/>
              <w:rPr>
                <w:rFonts w:asciiTheme="majorBidi" w:eastAsiaTheme="minorEastAsia" w:hAnsiTheme="majorBidi" w:cs="B Nazanin"/>
                <w:rtl/>
                <w:lang w:bidi="fa-IR"/>
              </w:rPr>
            </w:pPr>
            <w:r w:rsidRPr="0014554A">
              <w:rPr>
                <w:rFonts w:asciiTheme="majorBidi" w:eastAsiaTheme="minorEastAsia" w:hAnsiTheme="majorBidi" w:cs="B Nazanin"/>
                <w:rtl/>
                <w:lang w:bidi="fa-IR"/>
              </w:rPr>
              <w:t>اولیه</w:t>
            </w:r>
          </w:p>
        </w:tc>
        <w:tc>
          <w:tcPr>
            <w:tcW w:w="684" w:type="pct"/>
            <w:vMerge w:val="restart"/>
            <w:vAlign w:val="center"/>
          </w:tcPr>
          <w:p w14:paraId="69970880" w14:textId="77777777" w:rsidR="0014554A" w:rsidRPr="0014554A" w:rsidRDefault="0014554A" w:rsidP="009F78EB">
            <w:pPr>
              <w:spacing w:line="360" w:lineRule="auto"/>
              <w:jc w:val="center"/>
              <w:rPr>
                <w:rFonts w:asciiTheme="majorBidi" w:eastAsiaTheme="minorEastAsia" w:hAnsiTheme="majorBidi" w:cstheme="majorBidi"/>
                <w:b/>
                <w:bCs/>
                <w:lang w:bidi="fa-IR"/>
              </w:rPr>
            </w:pPr>
            <w:r w:rsidRPr="0014554A">
              <w:rPr>
                <w:rFonts w:asciiTheme="majorBidi" w:eastAsiaTheme="minorEastAsia" w:hAnsiTheme="majorBidi" w:cstheme="majorBidi"/>
                <w:b/>
                <w:bCs/>
                <w:lang w:bidi="fa-IR"/>
              </w:rPr>
              <w:t>X</w:t>
            </w:r>
          </w:p>
        </w:tc>
      </w:tr>
      <w:tr w:rsidR="0014554A" w:rsidRPr="0014554A" w14:paraId="7984F428" w14:textId="77777777" w:rsidTr="009F78EB">
        <w:tc>
          <w:tcPr>
            <w:tcW w:w="711" w:type="pct"/>
            <w:vAlign w:val="center"/>
          </w:tcPr>
          <w:p w14:paraId="1C3E13AB" w14:textId="3E0D7B96" w:rsidR="0014554A" w:rsidRPr="0014554A" w:rsidRDefault="0014554A" w:rsidP="009F78EB">
            <w:pPr>
              <w:spacing w:line="360" w:lineRule="auto"/>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0.</w:t>
            </w:r>
            <w:r>
              <w:rPr>
                <w:rFonts w:asciiTheme="majorBidi" w:eastAsiaTheme="minorEastAsia" w:hAnsiTheme="majorBidi" w:cstheme="majorBidi"/>
                <w:lang w:bidi="fa-IR"/>
              </w:rPr>
              <w:t>61</w:t>
            </w:r>
          </w:p>
        </w:tc>
        <w:tc>
          <w:tcPr>
            <w:tcW w:w="526" w:type="pct"/>
            <w:vAlign w:val="center"/>
          </w:tcPr>
          <w:p w14:paraId="1485592C" w14:textId="5DBA5449" w:rsidR="0014554A" w:rsidRPr="0014554A" w:rsidRDefault="0014554A" w:rsidP="009F78EB">
            <w:pPr>
              <w:spacing w:line="360" w:lineRule="auto"/>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0.</w:t>
            </w:r>
            <w:r>
              <w:rPr>
                <w:rFonts w:asciiTheme="majorBidi" w:eastAsiaTheme="minorEastAsia" w:hAnsiTheme="majorBidi" w:cstheme="majorBidi"/>
                <w:lang w:bidi="fa-IR"/>
              </w:rPr>
              <w:t>41</w:t>
            </w:r>
          </w:p>
        </w:tc>
        <w:tc>
          <w:tcPr>
            <w:tcW w:w="537" w:type="pct"/>
            <w:vAlign w:val="center"/>
          </w:tcPr>
          <w:p w14:paraId="5ABA9C7D" w14:textId="1253B39F"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0.</w:t>
            </w:r>
            <w:r>
              <w:rPr>
                <w:rFonts w:asciiTheme="majorBidi" w:eastAsiaTheme="minorEastAsia" w:hAnsiTheme="majorBidi" w:cstheme="majorBidi"/>
                <w:lang w:bidi="fa-IR"/>
              </w:rPr>
              <w:t>504</w:t>
            </w:r>
          </w:p>
        </w:tc>
        <w:tc>
          <w:tcPr>
            <w:tcW w:w="393" w:type="pct"/>
            <w:vAlign w:val="center"/>
          </w:tcPr>
          <w:p w14:paraId="44124765" w14:textId="77777777"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1.0</w:t>
            </w:r>
          </w:p>
        </w:tc>
        <w:tc>
          <w:tcPr>
            <w:tcW w:w="428" w:type="pct"/>
            <w:vAlign w:val="center"/>
          </w:tcPr>
          <w:p w14:paraId="0C49BB52" w14:textId="77777777"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1.0</w:t>
            </w:r>
          </w:p>
        </w:tc>
        <w:tc>
          <w:tcPr>
            <w:tcW w:w="439" w:type="pct"/>
            <w:vAlign w:val="center"/>
          </w:tcPr>
          <w:p w14:paraId="03A3F32A" w14:textId="6A0CF9C7"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w:t>
            </w:r>
            <w:r>
              <w:rPr>
                <w:rFonts w:asciiTheme="majorBidi" w:eastAsiaTheme="minorEastAsia" w:hAnsiTheme="majorBidi" w:cstheme="majorBidi"/>
                <w:lang w:bidi="fa-IR"/>
              </w:rPr>
              <w:t>324</w:t>
            </w:r>
          </w:p>
        </w:tc>
        <w:tc>
          <w:tcPr>
            <w:tcW w:w="596" w:type="pct"/>
            <w:vAlign w:val="center"/>
          </w:tcPr>
          <w:p w14:paraId="43B4327A" w14:textId="6F50A56B" w:rsidR="0014554A" w:rsidRPr="0014554A" w:rsidRDefault="0014554A" w:rsidP="009F78EB">
            <w:pPr>
              <w:spacing w:line="360" w:lineRule="auto"/>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w:t>
            </w:r>
            <w:r>
              <w:rPr>
                <w:rFonts w:asciiTheme="majorBidi" w:eastAsiaTheme="minorEastAsia" w:hAnsiTheme="majorBidi" w:cstheme="majorBidi"/>
                <w:lang w:bidi="fa-IR"/>
              </w:rPr>
              <w:t>589</w:t>
            </w:r>
          </w:p>
        </w:tc>
        <w:tc>
          <w:tcPr>
            <w:tcW w:w="686" w:type="pct"/>
            <w:vAlign w:val="center"/>
          </w:tcPr>
          <w:p w14:paraId="73015034" w14:textId="77777777" w:rsidR="0014554A" w:rsidRPr="0014554A" w:rsidRDefault="0014554A" w:rsidP="009F78EB">
            <w:pPr>
              <w:jc w:val="center"/>
              <w:rPr>
                <w:rFonts w:asciiTheme="majorBidi" w:eastAsiaTheme="minorEastAsia" w:hAnsiTheme="majorBidi" w:cs="B Nazanin"/>
                <w:rtl/>
                <w:lang w:bidi="fa-IR"/>
              </w:rPr>
            </w:pPr>
            <w:r w:rsidRPr="0014554A">
              <w:rPr>
                <w:rFonts w:asciiTheme="majorBidi" w:eastAsiaTheme="minorEastAsia" w:hAnsiTheme="majorBidi" w:cs="B Nazanin"/>
                <w:rtl/>
                <w:lang w:bidi="fa-IR"/>
              </w:rPr>
              <w:t>بعد از اصلاح</w:t>
            </w:r>
          </w:p>
        </w:tc>
        <w:tc>
          <w:tcPr>
            <w:tcW w:w="684" w:type="pct"/>
            <w:vMerge/>
            <w:vAlign w:val="center"/>
          </w:tcPr>
          <w:p w14:paraId="146ECB96" w14:textId="77777777" w:rsidR="0014554A" w:rsidRPr="0014554A" w:rsidRDefault="0014554A" w:rsidP="009F78EB">
            <w:pPr>
              <w:spacing w:line="360" w:lineRule="auto"/>
              <w:jc w:val="center"/>
              <w:rPr>
                <w:rFonts w:asciiTheme="majorBidi" w:eastAsiaTheme="minorEastAsia" w:hAnsiTheme="majorBidi" w:cstheme="majorBidi"/>
                <w:b/>
                <w:bCs/>
                <w:lang w:bidi="fa-IR"/>
              </w:rPr>
            </w:pPr>
          </w:p>
        </w:tc>
      </w:tr>
      <w:tr w:rsidR="0014554A" w:rsidRPr="0014554A" w14:paraId="79A9278D" w14:textId="77777777" w:rsidTr="009F78EB">
        <w:tc>
          <w:tcPr>
            <w:tcW w:w="711" w:type="pct"/>
            <w:vAlign w:val="center"/>
          </w:tcPr>
          <w:p w14:paraId="7C97AB59" w14:textId="14A06BB1" w:rsidR="0014554A" w:rsidRPr="0014554A" w:rsidRDefault="0014554A" w:rsidP="009F78EB">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0.</w:t>
            </w:r>
            <w:r>
              <w:rPr>
                <w:rFonts w:asciiTheme="majorBidi" w:eastAsiaTheme="minorEastAsia" w:hAnsiTheme="majorBidi" w:cstheme="majorBidi"/>
                <w:lang w:bidi="fa-IR"/>
              </w:rPr>
              <w:t>67</w:t>
            </w:r>
          </w:p>
        </w:tc>
        <w:tc>
          <w:tcPr>
            <w:tcW w:w="526" w:type="pct"/>
            <w:vAlign w:val="center"/>
          </w:tcPr>
          <w:p w14:paraId="6195693F" w14:textId="04B72CAE" w:rsidR="0014554A" w:rsidRPr="0014554A" w:rsidRDefault="0014554A" w:rsidP="009F78EB">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0.</w:t>
            </w:r>
            <w:r>
              <w:rPr>
                <w:rFonts w:asciiTheme="majorBidi" w:eastAsiaTheme="minorEastAsia" w:hAnsiTheme="majorBidi" w:cstheme="majorBidi"/>
                <w:lang w:bidi="fa-IR"/>
              </w:rPr>
              <w:t>45</w:t>
            </w:r>
          </w:p>
        </w:tc>
        <w:tc>
          <w:tcPr>
            <w:tcW w:w="537" w:type="pct"/>
            <w:vAlign w:val="center"/>
          </w:tcPr>
          <w:p w14:paraId="3BF36FBA" w14:textId="743EB851" w:rsidR="0014554A" w:rsidRPr="0014554A" w:rsidRDefault="0014554A" w:rsidP="009F78EB">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0.</w:t>
            </w:r>
            <w:r>
              <w:rPr>
                <w:rFonts w:asciiTheme="majorBidi" w:eastAsiaTheme="minorEastAsia" w:hAnsiTheme="majorBidi" w:cstheme="majorBidi"/>
                <w:lang w:bidi="fa-IR"/>
              </w:rPr>
              <w:t>49</w:t>
            </w:r>
          </w:p>
        </w:tc>
        <w:tc>
          <w:tcPr>
            <w:tcW w:w="393" w:type="pct"/>
            <w:vAlign w:val="center"/>
          </w:tcPr>
          <w:p w14:paraId="0512043F" w14:textId="77777777" w:rsidR="0014554A" w:rsidRPr="0014554A" w:rsidRDefault="0014554A" w:rsidP="009F78EB">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1.0</w:t>
            </w:r>
          </w:p>
        </w:tc>
        <w:tc>
          <w:tcPr>
            <w:tcW w:w="428" w:type="pct"/>
            <w:vAlign w:val="center"/>
          </w:tcPr>
          <w:p w14:paraId="1F3997EA" w14:textId="77777777" w:rsidR="0014554A" w:rsidRPr="0014554A" w:rsidRDefault="0014554A" w:rsidP="009F78EB">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1.0</w:t>
            </w:r>
          </w:p>
        </w:tc>
        <w:tc>
          <w:tcPr>
            <w:tcW w:w="439" w:type="pct"/>
            <w:vAlign w:val="center"/>
          </w:tcPr>
          <w:p w14:paraId="7F85BA3B" w14:textId="6BEF36D2" w:rsidR="0014554A" w:rsidRPr="0014554A" w:rsidRDefault="0014554A" w:rsidP="009F78EB">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w:t>
            </w:r>
            <w:r>
              <w:rPr>
                <w:rFonts w:asciiTheme="majorBidi" w:eastAsiaTheme="minorEastAsia" w:hAnsiTheme="majorBidi" w:cstheme="majorBidi"/>
                <w:lang w:bidi="fa-IR"/>
              </w:rPr>
              <w:t>46</w:t>
            </w:r>
          </w:p>
        </w:tc>
        <w:tc>
          <w:tcPr>
            <w:tcW w:w="596" w:type="pct"/>
            <w:vAlign w:val="center"/>
          </w:tcPr>
          <w:p w14:paraId="48465B8D" w14:textId="5C109310" w:rsidR="0014554A" w:rsidRPr="0014554A" w:rsidRDefault="0014554A" w:rsidP="009F78EB">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w:t>
            </w:r>
            <w:r>
              <w:rPr>
                <w:rFonts w:asciiTheme="majorBidi" w:eastAsiaTheme="minorEastAsia" w:hAnsiTheme="majorBidi" w:cstheme="majorBidi"/>
                <w:lang w:bidi="fa-IR"/>
              </w:rPr>
              <w:t>599</w:t>
            </w:r>
          </w:p>
        </w:tc>
        <w:tc>
          <w:tcPr>
            <w:tcW w:w="686" w:type="pct"/>
            <w:vAlign w:val="center"/>
          </w:tcPr>
          <w:p w14:paraId="4E32FC46" w14:textId="77777777" w:rsidR="0014554A" w:rsidRPr="0014554A" w:rsidRDefault="0014554A" w:rsidP="009F78EB">
            <w:pPr>
              <w:jc w:val="center"/>
              <w:rPr>
                <w:rFonts w:asciiTheme="majorBidi" w:eastAsiaTheme="minorEastAsia" w:hAnsiTheme="majorBidi" w:cs="B Nazanin"/>
                <w:rtl/>
                <w:lang w:bidi="fa-IR"/>
              </w:rPr>
            </w:pPr>
            <w:r w:rsidRPr="0014554A">
              <w:rPr>
                <w:rFonts w:asciiTheme="majorBidi" w:eastAsiaTheme="minorEastAsia" w:hAnsiTheme="majorBidi" w:cs="B Nazanin"/>
                <w:rtl/>
                <w:lang w:bidi="fa-IR"/>
              </w:rPr>
              <w:t>اولیه</w:t>
            </w:r>
          </w:p>
        </w:tc>
        <w:tc>
          <w:tcPr>
            <w:tcW w:w="684" w:type="pct"/>
            <w:vMerge w:val="restart"/>
            <w:vAlign w:val="center"/>
          </w:tcPr>
          <w:p w14:paraId="1504F149" w14:textId="77777777" w:rsidR="0014554A" w:rsidRPr="0014554A" w:rsidRDefault="0014554A" w:rsidP="009F78EB">
            <w:pPr>
              <w:jc w:val="center"/>
              <w:rPr>
                <w:rFonts w:asciiTheme="majorBidi" w:eastAsiaTheme="minorEastAsia" w:hAnsiTheme="majorBidi" w:cstheme="majorBidi"/>
                <w:b/>
                <w:bCs/>
                <w:lang w:bidi="fa-IR"/>
              </w:rPr>
            </w:pPr>
            <w:r w:rsidRPr="0014554A">
              <w:rPr>
                <w:rFonts w:asciiTheme="majorBidi" w:eastAsiaTheme="minorEastAsia" w:hAnsiTheme="majorBidi" w:cstheme="majorBidi"/>
                <w:b/>
                <w:bCs/>
                <w:lang w:bidi="fa-IR"/>
              </w:rPr>
              <w:t>Y</w:t>
            </w:r>
          </w:p>
        </w:tc>
      </w:tr>
      <w:tr w:rsidR="0014554A" w:rsidRPr="0014554A" w14:paraId="71AF8185" w14:textId="77777777" w:rsidTr="009F78EB">
        <w:tc>
          <w:tcPr>
            <w:tcW w:w="711" w:type="pct"/>
            <w:vAlign w:val="center"/>
          </w:tcPr>
          <w:p w14:paraId="695F489A" w14:textId="14FC993C" w:rsidR="0014554A" w:rsidRPr="0014554A" w:rsidRDefault="0014554A" w:rsidP="009F78EB">
            <w:pPr>
              <w:jc w:val="center"/>
              <w:rPr>
                <w:rFonts w:asciiTheme="majorBidi" w:eastAsiaTheme="minorEastAsia" w:hAnsiTheme="majorBidi" w:cstheme="majorBidi"/>
                <w:lang w:bidi="fa-IR"/>
              </w:rPr>
            </w:pPr>
            <w:r>
              <w:rPr>
                <w:rFonts w:asciiTheme="majorBidi" w:eastAsiaTheme="minorEastAsia" w:hAnsiTheme="majorBidi" w:cstheme="majorBidi"/>
                <w:lang w:bidi="fa-IR"/>
              </w:rPr>
              <w:t>0.63</w:t>
            </w:r>
          </w:p>
        </w:tc>
        <w:tc>
          <w:tcPr>
            <w:tcW w:w="526" w:type="pct"/>
            <w:vAlign w:val="center"/>
          </w:tcPr>
          <w:p w14:paraId="077129DE" w14:textId="2D9427CD" w:rsidR="0014554A" w:rsidRPr="0014554A" w:rsidRDefault="0014554A" w:rsidP="009F78EB">
            <w:pPr>
              <w:jc w:val="center"/>
              <w:rPr>
                <w:rFonts w:asciiTheme="majorBidi" w:eastAsiaTheme="minorEastAsia" w:hAnsiTheme="majorBidi" w:cstheme="majorBidi"/>
                <w:lang w:bidi="fa-IR"/>
              </w:rPr>
            </w:pPr>
            <w:r>
              <w:rPr>
                <w:rFonts w:asciiTheme="majorBidi" w:eastAsiaTheme="minorEastAsia" w:hAnsiTheme="majorBidi" w:cstheme="majorBidi"/>
                <w:lang w:bidi="fa-IR"/>
              </w:rPr>
              <w:t>0.42</w:t>
            </w:r>
          </w:p>
        </w:tc>
        <w:tc>
          <w:tcPr>
            <w:tcW w:w="537" w:type="pct"/>
            <w:vAlign w:val="center"/>
          </w:tcPr>
          <w:p w14:paraId="1B5FEF09" w14:textId="29144E71" w:rsidR="0014554A" w:rsidRPr="0014554A" w:rsidRDefault="0014554A" w:rsidP="009F78EB">
            <w:pPr>
              <w:jc w:val="center"/>
              <w:rPr>
                <w:rFonts w:asciiTheme="majorBidi" w:eastAsiaTheme="minorEastAsia" w:hAnsiTheme="majorBidi" w:cstheme="majorBidi"/>
                <w:lang w:bidi="fa-IR"/>
              </w:rPr>
            </w:pPr>
            <w:r>
              <w:rPr>
                <w:rFonts w:asciiTheme="majorBidi" w:eastAsiaTheme="minorEastAsia" w:hAnsiTheme="majorBidi" w:cstheme="majorBidi"/>
                <w:lang w:bidi="fa-IR"/>
              </w:rPr>
              <w:t>0.504</w:t>
            </w:r>
          </w:p>
        </w:tc>
        <w:tc>
          <w:tcPr>
            <w:tcW w:w="393" w:type="pct"/>
            <w:vAlign w:val="center"/>
          </w:tcPr>
          <w:p w14:paraId="4A61E763" w14:textId="77777777" w:rsidR="0014554A" w:rsidRPr="0014554A" w:rsidRDefault="0014554A" w:rsidP="009F78EB">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1.0</w:t>
            </w:r>
          </w:p>
        </w:tc>
        <w:tc>
          <w:tcPr>
            <w:tcW w:w="428" w:type="pct"/>
            <w:vAlign w:val="center"/>
          </w:tcPr>
          <w:p w14:paraId="28F6A6DE" w14:textId="77777777" w:rsidR="0014554A" w:rsidRPr="0014554A" w:rsidRDefault="0014554A" w:rsidP="009F78EB">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1.0</w:t>
            </w:r>
          </w:p>
        </w:tc>
        <w:tc>
          <w:tcPr>
            <w:tcW w:w="439" w:type="pct"/>
            <w:vAlign w:val="center"/>
          </w:tcPr>
          <w:p w14:paraId="196C6DB0" w14:textId="599D3C45" w:rsidR="0014554A" w:rsidRPr="0014554A" w:rsidRDefault="0014554A" w:rsidP="009F78EB">
            <w:pPr>
              <w:jc w:val="center"/>
              <w:rPr>
                <w:rFonts w:asciiTheme="majorBidi" w:eastAsiaTheme="minorEastAsia" w:hAnsiTheme="majorBidi" w:cstheme="majorBidi"/>
                <w:lang w:bidi="fa-IR"/>
              </w:rPr>
            </w:pPr>
            <w:r>
              <w:rPr>
                <w:rFonts w:asciiTheme="majorBidi" w:eastAsiaTheme="minorEastAsia" w:hAnsiTheme="majorBidi" w:cstheme="majorBidi"/>
                <w:lang w:bidi="fa-IR"/>
              </w:rPr>
              <w:t>1.355</w:t>
            </w:r>
          </w:p>
        </w:tc>
        <w:tc>
          <w:tcPr>
            <w:tcW w:w="596" w:type="pct"/>
            <w:vAlign w:val="center"/>
          </w:tcPr>
          <w:p w14:paraId="6FB8C703" w14:textId="21A835FA" w:rsidR="0014554A" w:rsidRPr="0014554A" w:rsidRDefault="0014554A" w:rsidP="009F78EB">
            <w:pPr>
              <w:jc w:val="center"/>
              <w:rPr>
                <w:rFonts w:asciiTheme="majorBidi" w:eastAsiaTheme="minorEastAsia" w:hAnsiTheme="majorBidi" w:cstheme="majorBidi"/>
                <w:lang w:bidi="fa-IR"/>
              </w:rPr>
            </w:pPr>
            <w:r>
              <w:rPr>
                <w:rFonts w:asciiTheme="majorBidi" w:eastAsiaTheme="minorEastAsia" w:hAnsiTheme="majorBidi" w:cstheme="majorBidi"/>
                <w:lang w:bidi="fa-IR"/>
              </w:rPr>
              <w:t>1.589</w:t>
            </w:r>
          </w:p>
        </w:tc>
        <w:tc>
          <w:tcPr>
            <w:tcW w:w="686" w:type="pct"/>
            <w:vAlign w:val="center"/>
          </w:tcPr>
          <w:p w14:paraId="1EB7A245" w14:textId="77777777" w:rsidR="0014554A" w:rsidRPr="0014554A" w:rsidRDefault="0014554A" w:rsidP="009F78EB">
            <w:pPr>
              <w:jc w:val="center"/>
              <w:rPr>
                <w:rFonts w:asciiTheme="majorBidi" w:eastAsiaTheme="minorEastAsia" w:hAnsiTheme="majorBidi" w:cs="B Nazanin"/>
                <w:rtl/>
                <w:lang w:bidi="fa-IR"/>
              </w:rPr>
            </w:pPr>
            <w:r w:rsidRPr="0014554A">
              <w:rPr>
                <w:rFonts w:asciiTheme="majorBidi" w:eastAsiaTheme="minorEastAsia" w:hAnsiTheme="majorBidi" w:cs="B Nazanin"/>
                <w:rtl/>
                <w:lang w:bidi="fa-IR"/>
              </w:rPr>
              <w:t>بعد از اصلاح</w:t>
            </w:r>
          </w:p>
        </w:tc>
        <w:tc>
          <w:tcPr>
            <w:tcW w:w="684" w:type="pct"/>
            <w:vMerge/>
            <w:vAlign w:val="center"/>
          </w:tcPr>
          <w:p w14:paraId="05D9055D" w14:textId="77777777" w:rsidR="0014554A" w:rsidRPr="0014554A" w:rsidRDefault="0014554A" w:rsidP="009F78EB">
            <w:pPr>
              <w:jc w:val="center"/>
              <w:rPr>
                <w:rFonts w:asciiTheme="majorBidi" w:eastAsiaTheme="minorEastAsia" w:hAnsiTheme="majorBidi" w:cstheme="majorBidi"/>
                <w:lang w:bidi="fa-IR"/>
              </w:rPr>
            </w:pPr>
          </w:p>
        </w:tc>
      </w:tr>
    </w:tbl>
    <w:p w14:paraId="71B0C706" w14:textId="77777777" w:rsidR="006227E6" w:rsidRDefault="006227E6" w:rsidP="006227E6">
      <w:pPr>
        <w:ind w:firstLine="571"/>
        <w:jc w:val="center"/>
        <w:rPr>
          <w:rFonts w:eastAsiaTheme="minorEastAsia"/>
          <w:sz w:val="28"/>
          <w:lang w:bidi="fa-IR"/>
        </w:rPr>
      </w:pPr>
    </w:p>
    <w:p w14:paraId="25D018F5" w14:textId="0B8BCF89" w:rsidR="006227E6" w:rsidRPr="00A72980" w:rsidRDefault="006227E6" w:rsidP="006227E6">
      <w:pPr>
        <w:pStyle w:val="a1"/>
        <w:rPr>
          <w:rtl/>
        </w:rPr>
      </w:pPr>
      <w:bookmarkStart w:id="108" w:name="_Toc120457874"/>
      <w:bookmarkStart w:id="109" w:name="_Toc144769493"/>
      <w:r w:rsidRPr="00A72980">
        <w:rPr>
          <w:rtl/>
        </w:rPr>
        <w:t>جدول 3-</w:t>
      </w:r>
      <w:r w:rsidR="0014554A">
        <w:rPr>
          <w:rFonts w:hint="cs"/>
          <w:rtl/>
        </w:rPr>
        <w:t>13،</w:t>
      </w:r>
      <w:r w:rsidRPr="00A72980">
        <w:rPr>
          <w:rtl/>
        </w:rPr>
        <w:t xml:space="preserve"> مقدار </w:t>
      </w:r>
      <w:r w:rsidRPr="00A72980">
        <w:rPr>
          <w:rFonts w:hint="cs"/>
          <w:rtl/>
        </w:rPr>
        <w:t xml:space="preserve">تغییر مکان هدف سازه </w:t>
      </w:r>
      <w:r w:rsidR="00E83F62">
        <w:rPr>
          <w:rFonts w:hint="cs"/>
          <w:rtl/>
        </w:rPr>
        <w:t>10</w:t>
      </w:r>
      <w:r w:rsidRPr="00A72980">
        <w:rPr>
          <w:rFonts w:hint="cs"/>
          <w:rtl/>
        </w:rPr>
        <w:t xml:space="preserve"> طبقه</w:t>
      </w:r>
      <w:r>
        <w:rPr>
          <w:rFonts w:hint="cs"/>
          <w:rtl/>
        </w:rPr>
        <w:t xml:space="preserve"> سازه قاب خمشی</w:t>
      </w:r>
      <w:bookmarkEnd w:id="108"/>
      <w:bookmarkEnd w:id="109"/>
    </w:p>
    <w:tbl>
      <w:tblPr>
        <w:tblStyle w:val="TableGrid1"/>
        <w:bidiVisual/>
        <w:tblW w:w="5000" w:type="pct"/>
        <w:tblLook w:val="04A0" w:firstRow="1" w:lastRow="0" w:firstColumn="1" w:lastColumn="0" w:noHBand="0" w:noVBand="1"/>
      </w:tblPr>
      <w:tblGrid>
        <w:gridCol w:w="1289"/>
        <w:gridCol w:w="953"/>
        <w:gridCol w:w="973"/>
        <w:gridCol w:w="712"/>
        <w:gridCol w:w="776"/>
        <w:gridCol w:w="796"/>
        <w:gridCol w:w="1080"/>
        <w:gridCol w:w="1243"/>
        <w:gridCol w:w="1240"/>
      </w:tblGrid>
      <w:tr w:rsidR="0014554A" w:rsidRPr="0014554A" w14:paraId="111BE082" w14:textId="77777777" w:rsidTr="009F78EB">
        <w:tc>
          <w:tcPr>
            <w:tcW w:w="711" w:type="pct"/>
            <w:vAlign w:val="center"/>
          </w:tcPr>
          <w:p w14:paraId="1B76744F" w14:textId="77777777" w:rsidR="0014554A" w:rsidRPr="0014554A" w:rsidRDefault="0014554A" w:rsidP="009F78EB">
            <w:pPr>
              <w:spacing w:line="360" w:lineRule="auto"/>
              <w:jc w:val="center"/>
              <w:rPr>
                <w:rFonts w:asciiTheme="majorBidi" w:eastAsiaTheme="minorEastAsia" w:hAnsiTheme="majorBidi" w:cstheme="majorBidi"/>
                <w:b/>
                <w:bCs/>
                <w:rtl/>
                <w:lang w:bidi="fa-IR"/>
              </w:rPr>
            </w:pPr>
            <w:r w:rsidRPr="0014554A">
              <w:rPr>
                <w:rFonts w:asciiTheme="majorBidi" w:eastAsiaTheme="minorEastAsia" w:hAnsiTheme="majorBidi" w:cstheme="majorBidi"/>
                <w:b/>
                <w:bCs/>
                <w:lang w:bidi="fa-IR"/>
              </w:rPr>
              <w:t>1.5</w:t>
            </w:r>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δ</m:t>
                  </m:r>
                </m:e>
                <m:sub>
                  <m:r>
                    <m:rPr>
                      <m:sty m:val="bi"/>
                    </m:rPr>
                    <w:rPr>
                      <w:rFonts w:ascii="Cambria Math" w:eastAsiaTheme="minorEastAsia" w:hAnsi="Cambria Math" w:cstheme="majorBidi"/>
                      <w:lang w:bidi="fa-IR"/>
                    </w:rPr>
                    <m:t>t</m:t>
                  </m:r>
                </m:sub>
              </m:sSub>
              <m:r>
                <m:rPr>
                  <m:sty m:val="bi"/>
                </m:rPr>
                <w:rPr>
                  <w:rFonts w:ascii="Cambria Math" w:eastAsiaTheme="minorEastAsia" w:hAnsi="Cambria Math" w:cstheme="majorBidi"/>
                  <w:lang w:bidi="fa-IR"/>
                </w:rPr>
                <m:t>(m)</m:t>
              </m:r>
            </m:oMath>
          </w:p>
        </w:tc>
        <w:tc>
          <w:tcPr>
            <w:tcW w:w="526" w:type="pct"/>
            <w:vAlign w:val="center"/>
          </w:tcPr>
          <w:p w14:paraId="2A58BAEA" w14:textId="77777777" w:rsidR="0014554A" w:rsidRPr="0014554A" w:rsidRDefault="00000000" w:rsidP="009F78EB">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δ</m:t>
                    </m:r>
                  </m:e>
                  <m:sub>
                    <m:r>
                      <m:rPr>
                        <m:sty m:val="bi"/>
                      </m:rPr>
                      <w:rPr>
                        <w:rFonts w:ascii="Cambria Math" w:eastAsiaTheme="minorEastAsia" w:hAnsi="Cambria Math" w:cstheme="majorBidi"/>
                        <w:lang w:bidi="fa-IR"/>
                      </w:rPr>
                      <m:t>t</m:t>
                    </m:r>
                  </m:sub>
                </m:sSub>
                <m:r>
                  <m:rPr>
                    <m:sty m:val="bi"/>
                  </m:rPr>
                  <w:rPr>
                    <w:rFonts w:ascii="Cambria Math" w:eastAsiaTheme="minorEastAsia" w:hAnsi="Cambria Math" w:cstheme="majorBidi"/>
                    <w:lang w:bidi="fa-IR"/>
                  </w:rPr>
                  <m:t>(m)</m:t>
                </m:r>
              </m:oMath>
            </m:oMathPara>
          </w:p>
        </w:tc>
        <w:tc>
          <w:tcPr>
            <w:tcW w:w="537" w:type="pct"/>
            <w:vAlign w:val="center"/>
          </w:tcPr>
          <w:p w14:paraId="29077009" w14:textId="77777777" w:rsidR="0014554A" w:rsidRPr="0014554A" w:rsidRDefault="00000000" w:rsidP="009F78EB">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S</m:t>
                    </m:r>
                  </m:e>
                  <m:sub>
                    <m:r>
                      <m:rPr>
                        <m:sty m:val="bi"/>
                      </m:rPr>
                      <w:rPr>
                        <w:rFonts w:ascii="Cambria Math" w:eastAsiaTheme="minorEastAsia" w:hAnsi="Cambria Math" w:cstheme="majorBidi"/>
                        <w:lang w:bidi="fa-IR"/>
                      </w:rPr>
                      <m:t>a</m:t>
                    </m:r>
                  </m:sub>
                </m:sSub>
              </m:oMath>
            </m:oMathPara>
          </w:p>
        </w:tc>
        <w:tc>
          <w:tcPr>
            <w:tcW w:w="393" w:type="pct"/>
            <w:vAlign w:val="center"/>
          </w:tcPr>
          <w:p w14:paraId="1D61D89F" w14:textId="77777777" w:rsidR="0014554A" w:rsidRPr="0014554A" w:rsidRDefault="00000000" w:rsidP="009F78EB">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C</m:t>
                    </m:r>
                  </m:e>
                  <m:sub>
                    <m:r>
                      <m:rPr>
                        <m:sty m:val="bi"/>
                      </m:rPr>
                      <w:rPr>
                        <w:rFonts w:ascii="Cambria Math" w:eastAsiaTheme="minorEastAsia" w:hAnsi="Cambria Math" w:cstheme="majorBidi"/>
                        <w:lang w:bidi="fa-IR"/>
                      </w:rPr>
                      <m:t>2</m:t>
                    </m:r>
                  </m:sub>
                </m:sSub>
              </m:oMath>
            </m:oMathPara>
          </w:p>
        </w:tc>
        <w:tc>
          <w:tcPr>
            <w:tcW w:w="428" w:type="pct"/>
            <w:vAlign w:val="center"/>
          </w:tcPr>
          <w:p w14:paraId="4DC00CF3" w14:textId="77777777" w:rsidR="0014554A" w:rsidRPr="0014554A" w:rsidRDefault="00000000" w:rsidP="009F78EB">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C</m:t>
                    </m:r>
                  </m:e>
                  <m:sub>
                    <m:r>
                      <m:rPr>
                        <m:sty m:val="bi"/>
                      </m:rPr>
                      <w:rPr>
                        <w:rFonts w:ascii="Cambria Math" w:eastAsiaTheme="minorEastAsia" w:hAnsi="Cambria Math" w:cstheme="majorBidi"/>
                        <w:lang w:bidi="fa-IR"/>
                      </w:rPr>
                      <m:t>1</m:t>
                    </m:r>
                  </m:sub>
                </m:sSub>
              </m:oMath>
            </m:oMathPara>
          </w:p>
        </w:tc>
        <w:tc>
          <w:tcPr>
            <w:tcW w:w="439" w:type="pct"/>
            <w:vAlign w:val="center"/>
          </w:tcPr>
          <w:p w14:paraId="5BBDA12A" w14:textId="77777777" w:rsidR="0014554A" w:rsidRPr="0014554A" w:rsidRDefault="00000000" w:rsidP="009F78EB">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C</m:t>
                    </m:r>
                  </m:e>
                  <m:sub>
                    <m:r>
                      <m:rPr>
                        <m:sty m:val="bi"/>
                      </m:rPr>
                      <w:rPr>
                        <w:rFonts w:ascii="Cambria Math" w:eastAsiaTheme="minorEastAsia" w:hAnsi="Cambria Math" w:cstheme="majorBidi"/>
                        <w:lang w:bidi="fa-IR"/>
                      </w:rPr>
                      <m:t>0</m:t>
                    </m:r>
                  </m:sub>
                </m:sSub>
              </m:oMath>
            </m:oMathPara>
          </w:p>
        </w:tc>
        <w:tc>
          <w:tcPr>
            <w:tcW w:w="596" w:type="pct"/>
            <w:vAlign w:val="center"/>
          </w:tcPr>
          <w:p w14:paraId="14DCAEC3" w14:textId="77777777" w:rsidR="0014554A" w:rsidRPr="0014554A" w:rsidRDefault="00000000" w:rsidP="009F78EB">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lang w:bidi="fa-IR"/>
                      </w:rPr>
                    </m:ctrlPr>
                  </m:sSubPr>
                  <m:e>
                    <m:r>
                      <m:rPr>
                        <m:sty m:val="bi"/>
                      </m:rPr>
                      <w:rPr>
                        <w:rFonts w:ascii="Cambria Math" w:eastAsiaTheme="minorEastAsia" w:hAnsi="Cambria Math" w:cstheme="majorBidi"/>
                        <w:lang w:bidi="fa-IR"/>
                      </w:rPr>
                      <m:t>T</m:t>
                    </m:r>
                  </m:e>
                  <m:sub>
                    <m:r>
                      <m:rPr>
                        <m:sty m:val="bi"/>
                      </m:rPr>
                      <w:rPr>
                        <w:rFonts w:ascii="Cambria Math" w:eastAsiaTheme="minorEastAsia" w:hAnsi="Cambria Math" w:cstheme="majorBidi"/>
                        <w:lang w:bidi="fa-IR"/>
                      </w:rPr>
                      <m:t>e</m:t>
                    </m:r>
                  </m:sub>
                </m:sSub>
                <m:r>
                  <m:rPr>
                    <m:sty m:val="bi"/>
                  </m:rPr>
                  <w:rPr>
                    <w:rFonts w:ascii="Cambria Math" w:eastAsiaTheme="minorEastAsia" w:hAnsi="Cambria Math" w:cstheme="majorBidi"/>
                    <w:lang w:bidi="fa-IR"/>
                  </w:rPr>
                  <m:t>(</m:t>
                </m:r>
                <m:r>
                  <m:rPr>
                    <m:sty m:val="b"/>
                  </m:rPr>
                  <w:rPr>
                    <w:rFonts w:ascii="Cambria Math" w:eastAsiaTheme="minorEastAsia" w:hAnsi="Cambria Math" w:cstheme="majorBidi"/>
                    <w:lang w:bidi="fa-IR"/>
                  </w:rPr>
                  <m:t>sec</m:t>
                </m:r>
                <m:r>
                  <m:rPr>
                    <m:sty m:val="bi"/>
                  </m:rPr>
                  <w:rPr>
                    <w:rFonts w:ascii="Cambria Math" w:eastAsiaTheme="minorEastAsia" w:hAnsi="Cambria Math" w:cstheme="majorBidi"/>
                    <w:lang w:bidi="fa-IR"/>
                  </w:rPr>
                  <m:t>)</m:t>
                </m:r>
              </m:oMath>
            </m:oMathPara>
          </w:p>
        </w:tc>
        <w:tc>
          <w:tcPr>
            <w:tcW w:w="686" w:type="pct"/>
            <w:vAlign w:val="center"/>
          </w:tcPr>
          <w:p w14:paraId="712934E5" w14:textId="77777777" w:rsidR="0014554A" w:rsidRPr="0014554A" w:rsidRDefault="0014554A" w:rsidP="009F78EB">
            <w:pPr>
              <w:jc w:val="center"/>
              <w:rPr>
                <w:rFonts w:asciiTheme="majorBidi" w:eastAsia="Times New Roman" w:hAnsiTheme="majorBidi" w:cstheme="majorBidi"/>
                <w:b/>
                <w:bCs/>
                <w:lang w:bidi="fa-IR"/>
              </w:rPr>
            </w:pPr>
          </w:p>
        </w:tc>
        <w:tc>
          <w:tcPr>
            <w:tcW w:w="684" w:type="pct"/>
            <w:vAlign w:val="center"/>
          </w:tcPr>
          <w:p w14:paraId="54DF2F06" w14:textId="77777777" w:rsidR="0014554A" w:rsidRPr="0014554A" w:rsidRDefault="0014554A" w:rsidP="009F78EB">
            <w:pPr>
              <w:spacing w:line="360" w:lineRule="auto"/>
              <w:jc w:val="center"/>
              <w:rPr>
                <w:rFonts w:asciiTheme="majorBidi" w:eastAsia="Times New Roman" w:hAnsiTheme="majorBidi" w:cs="B Nazanin"/>
                <w:b/>
                <w:bCs/>
                <w:lang w:bidi="fa-IR"/>
              </w:rPr>
            </w:pPr>
            <w:r w:rsidRPr="0014554A">
              <w:rPr>
                <w:rFonts w:asciiTheme="majorBidi" w:eastAsia="Times New Roman" w:hAnsiTheme="majorBidi" w:cs="B Nazanin"/>
                <w:b/>
                <w:bCs/>
                <w:rtl/>
                <w:lang w:bidi="fa-IR"/>
              </w:rPr>
              <w:t>جهت</w:t>
            </w:r>
          </w:p>
        </w:tc>
      </w:tr>
      <w:tr w:rsidR="0014554A" w:rsidRPr="0014554A" w14:paraId="037CD8EC" w14:textId="77777777" w:rsidTr="009F78EB">
        <w:tc>
          <w:tcPr>
            <w:tcW w:w="711" w:type="pct"/>
            <w:vAlign w:val="center"/>
          </w:tcPr>
          <w:p w14:paraId="7580A135" w14:textId="7F0652FA"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0.</w:t>
            </w:r>
            <w:r w:rsidR="00E83F62">
              <w:rPr>
                <w:rFonts w:asciiTheme="majorBidi" w:eastAsiaTheme="minorEastAsia" w:hAnsiTheme="majorBidi" w:cstheme="majorBidi"/>
                <w:lang w:bidi="fa-IR"/>
              </w:rPr>
              <w:t>91</w:t>
            </w:r>
          </w:p>
        </w:tc>
        <w:tc>
          <w:tcPr>
            <w:tcW w:w="526" w:type="pct"/>
            <w:vAlign w:val="center"/>
          </w:tcPr>
          <w:p w14:paraId="62B5611E" w14:textId="43E3DF79"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0.</w:t>
            </w:r>
            <w:r w:rsidR="00E83F62">
              <w:rPr>
                <w:rFonts w:asciiTheme="majorBidi" w:eastAsiaTheme="minorEastAsia" w:hAnsiTheme="majorBidi" w:cstheme="majorBidi"/>
                <w:lang w:bidi="fa-IR"/>
              </w:rPr>
              <w:t>61</w:t>
            </w:r>
          </w:p>
        </w:tc>
        <w:tc>
          <w:tcPr>
            <w:tcW w:w="537" w:type="pct"/>
            <w:vAlign w:val="center"/>
          </w:tcPr>
          <w:p w14:paraId="635BA745" w14:textId="738A585C"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0.</w:t>
            </w:r>
            <w:r w:rsidR="00E83F62">
              <w:rPr>
                <w:rFonts w:asciiTheme="majorBidi" w:eastAsiaTheme="minorEastAsia" w:hAnsiTheme="majorBidi" w:cstheme="majorBidi"/>
                <w:lang w:bidi="fa-IR"/>
              </w:rPr>
              <w:t>43</w:t>
            </w:r>
          </w:p>
        </w:tc>
        <w:tc>
          <w:tcPr>
            <w:tcW w:w="393" w:type="pct"/>
            <w:vAlign w:val="center"/>
          </w:tcPr>
          <w:p w14:paraId="4E2CE712" w14:textId="77777777"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1.0</w:t>
            </w:r>
          </w:p>
        </w:tc>
        <w:tc>
          <w:tcPr>
            <w:tcW w:w="428" w:type="pct"/>
            <w:vAlign w:val="center"/>
          </w:tcPr>
          <w:p w14:paraId="2BA971AF" w14:textId="77777777"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1.0</w:t>
            </w:r>
          </w:p>
        </w:tc>
        <w:tc>
          <w:tcPr>
            <w:tcW w:w="439" w:type="pct"/>
            <w:vAlign w:val="center"/>
          </w:tcPr>
          <w:p w14:paraId="1E7B1FBE" w14:textId="1FF32802"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w:t>
            </w:r>
            <w:r w:rsidR="00E83F62">
              <w:rPr>
                <w:rFonts w:asciiTheme="majorBidi" w:eastAsiaTheme="minorEastAsia" w:hAnsiTheme="majorBidi" w:cstheme="majorBidi"/>
                <w:lang w:bidi="fa-IR"/>
              </w:rPr>
              <w:t>5</w:t>
            </w:r>
          </w:p>
        </w:tc>
        <w:tc>
          <w:tcPr>
            <w:tcW w:w="596" w:type="pct"/>
            <w:vAlign w:val="center"/>
          </w:tcPr>
          <w:p w14:paraId="747D7557" w14:textId="2F5D450D"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w:t>
            </w:r>
            <w:r w:rsidR="00E83F62">
              <w:rPr>
                <w:rFonts w:asciiTheme="majorBidi" w:eastAsiaTheme="minorEastAsia" w:hAnsiTheme="majorBidi" w:cstheme="majorBidi"/>
                <w:lang w:bidi="fa-IR"/>
              </w:rPr>
              <w:t>957</w:t>
            </w:r>
          </w:p>
        </w:tc>
        <w:tc>
          <w:tcPr>
            <w:tcW w:w="686" w:type="pct"/>
            <w:vAlign w:val="center"/>
          </w:tcPr>
          <w:p w14:paraId="0C0B8917" w14:textId="77777777" w:rsidR="0014554A" w:rsidRPr="0014554A" w:rsidRDefault="0014554A" w:rsidP="009F78EB">
            <w:pPr>
              <w:jc w:val="center"/>
              <w:rPr>
                <w:rFonts w:asciiTheme="majorBidi" w:eastAsiaTheme="minorEastAsia" w:hAnsiTheme="majorBidi" w:cs="B Nazanin"/>
                <w:rtl/>
                <w:lang w:bidi="fa-IR"/>
              </w:rPr>
            </w:pPr>
            <w:r w:rsidRPr="0014554A">
              <w:rPr>
                <w:rFonts w:asciiTheme="majorBidi" w:eastAsiaTheme="minorEastAsia" w:hAnsiTheme="majorBidi" w:cs="B Nazanin"/>
                <w:rtl/>
                <w:lang w:bidi="fa-IR"/>
              </w:rPr>
              <w:t>اولیه</w:t>
            </w:r>
          </w:p>
        </w:tc>
        <w:tc>
          <w:tcPr>
            <w:tcW w:w="684" w:type="pct"/>
            <w:vMerge w:val="restart"/>
            <w:vAlign w:val="center"/>
          </w:tcPr>
          <w:p w14:paraId="3196DBD9" w14:textId="77777777" w:rsidR="0014554A" w:rsidRPr="0014554A" w:rsidRDefault="0014554A" w:rsidP="009F78EB">
            <w:pPr>
              <w:spacing w:line="360" w:lineRule="auto"/>
              <w:jc w:val="center"/>
              <w:rPr>
                <w:rFonts w:asciiTheme="majorBidi" w:eastAsiaTheme="minorEastAsia" w:hAnsiTheme="majorBidi" w:cstheme="majorBidi"/>
                <w:b/>
                <w:bCs/>
                <w:lang w:bidi="fa-IR"/>
              </w:rPr>
            </w:pPr>
            <w:r w:rsidRPr="0014554A">
              <w:rPr>
                <w:rFonts w:asciiTheme="majorBidi" w:eastAsiaTheme="minorEastAsia" w:hAnsiTheme="majorBidi" w:cstheme="majorBidi"/>
                <w:b/>
                <w:bCs/>
                <w:lang w:bidi="fa-IR"/>
              </w:rPr>
              <w:t>X</w:t>
            </w:r>
          </w:p>
        </w:tc>
      </w:tr>
      <w:tr w:rsidR="0014554A" w:rsidRPr="0014554A" w14:paraId="080BBBB0" w14:textId="77777777" w:rsidTr="009F78EB">
        <w:tc>
          <w:tcPr>
            <w:tcW w:w="711" w:type="pct"/>
            <w:vAlign w:val="center"/>
          </w:tcPr>
          <w:p w14:paraId="679A74FA" w14:textId="346AD733" w:rsidR="0014554A" w:rsidRPr="0014554A" w:rsidRDefault="0014554A" w:rsidP="009F78EB">
            <w:pPr>
              <w:spacing w:line="360" w:lineRule="auto"/>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0.</w:t>
            </w:r>
            <w:r w:rsidR="00E83F62">
              <w:rPr>
                <w:rFonts w:asciiTheme="majorBidi" w:eastAsiaTheme="minorEastAsia" w:hAnsiTheme="majorBidi" w:cstheme="majorBidi"/>
                <w:lang w:bidi="fa-IR"/>
              </w:rPr>
              <w:t>64</w:t>
            </w:r>
          </w:p>
        </w:tc>
        <w:tc>
          <w:tcPr>
            <w:tcW w:w="526" w:type="pct"/>
            <w:vAlign w:val="center"/>
          </w:tcPr>
          <w:p w14:paraId="2B869135" w14:textId="0B05D4B5" w:rsidR="0014554A" w:rsidRPr="0014554A" w:rsidRDefault="0014554A" w:rsidP="009F78EB">
            <w:pPr>
              <w:spacing w:line="360" w:lineRule="auto"/>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0.</w:t>
            </w:r>
            <w:r w:rsidR="00E83F62">
              <w:rPr>
                <w:rFonts w:asciiTheme="majorBidi" w:eastAsiaTheme="minorEastAsia" w:hAnsiTheme="majorBidi" w:cstheme="majorBidi"/>
                <w:lang w:bidi="fa-IR"/>
              </w:rPr>
              <w:t>43</w:t>
            </w:r>
          </w:p>
        </w:tc>
        <w:tc>
          <w:tcPr>
            <w:tcW w:w="537" w:type="pct"/>
            <w:vAlign w:val="center"/>
          </w:tcPr>
          <w:p w14:paraId="647D77CB" w14:textId="74CEB706"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0.</w:t>
            </w:r>
            <w:r w:rsidR="00E83F62">
              <w:rPr>
                <w:rFonts w:asciiTheme="majorBidi" w:eastAsiaTheme="minorEastAsia" w:hAnsiTheme="majorBidi" w:cstheme="majorBidi"/>
                <w:lang w:bidi="fa-IR"/>
              </w:rPr>
              <w:t>476</w:t>
            </w:r>
          </w:p>
        </w:tc>
        <w:tc>
          <w:tcPr>
            <w:tcW w:w="393" w:type="pct"/>
            <w:vAlign w:val="center"/>
          </w:tcPr>
          <w:p w14:paraId="3C6982E9" w14:textId="77777777"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1.0</w:t>
            </w:r>
          </w:p>
        </w:tc>
        <w:tc>
          <w:tcPr>
            <w:tcW w:w="428" w:type="pct"/>
            <w:vAlign w:val="center"/>
          </w:tcPr>
          <w:p w14:paraId="36CFE828" w14:textId="77777777"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1.0</w:t>
            </w:r>
          </w:p>
        </w:tc>
        <w:tc>
          <w:tcPr>
            <w:tcW w:w="439" w:type="pct"/>
            <w:vAlign w:val="center"/>
          </w:tcPr>
          <w:p w14:paraId="610A1342" w14:textId="21735F9A" w:rsidR="0014554A" w:rsidRPr="0014554A" w:rsidRDefault="0014554A"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w:t>
            </w:r>
            <w:r w:rsidR="00E83F62">
              <w:rPr>
                <w:rFonts w:asciiTheme="majorBidi" w:eastAsiaTheme="minorEastAsia" w:hAnsiTheme="majorBidi" w:cstheme="majorBidi"/>
                <w:lang w:bidi="fa-IR"/>
              </w:rPr>
              <w:t>243</w:t>
            </w:r>
          </w:p>
        </w:tc>
        <w:tc>
          <w:tcPr>
            <w:tcW w:w="596" w:type="pct"/>
            <w:vAlign w:val="center"/>
          </w:tcPr>
          <w:p w14:paraId="5A91A4D0" w14:textId="65955EB3" w:rsidR="0014554A" w:rsidRPr="0014554A" w:rsidRDefault="0014554A" w:rsidP="009F78EB">
            <w:pPr>
              <w:spacing w:line="360" w:lineRule="auto"/>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w:t>
            </w:r>
            <w:r w:rsidR="00E83F62">
              <w:rPr>
                <w:rFonts w:asciiTheme="majorBidi" w:eastAsiaTheme="minorEastAsia" w:hAnsiTheme="majorBidi" w:cstheme="majorBidi"/>
                <w:lang w:bidi="fa-IR"/>
              </w:rPr>
              <w:t>719</w:t>
            </w:r>
          </w:p>
        </w:tc>
        <w:tc>
          <w:tcPr>
            <w:tcW w:w="686" w:type="pct"/>
            <w:vAlign w:val="center"/>
          </w:tcPr>
          <w:p w14:paraId="206CB79A" w14:textId="77777777" w:rsidR="0014554A" w:rsidRPr="0014554A" w:rsidRDefault="0014554A" w:rsidP="009F78EB">
            <w:pPr>
              <w:jc w:val="center"/>
              <w:rPr>
                <w:rFonts w:asciiTheme="majorBidi" w:eastAsiaTheme="minorEastAsia" w:hAnsiTheme="majorBidi" w:cs="B Nazanin"/>
                <w:rtl/>
                <w:lang w:bidi="fa-IR"/>
              </w:rPr>
            </w:pPr>
            <w:r w:rsidRPr="0014554A">
              <w:rPr>
                <w:rFonts w:asciiTheme="majorBidi" w:eastAsiaTheme="minorEastAsia" w:hAnsiTheme="majorBidi" w:cs="B Nazanin"/>
                <w:rtl/>
                <w:lang w:bidi="fa-IR"/>
              </w:rPr>
              <w:t>بعد از اصلاح</w:t>
            </w:r>
          </w:p>
        </w:tc>
        <w:tc>
          <w:tcPr>
            <w:tcW w:w="684" w:type="pct"/>
            <w:vMerge/>
            <w:vAlign w:val="center"/>
          </w:tcPr>
          <w:p w14:paraId="05CC41FA" w14:textId="77777777" w:rsidR="0014554A" w:rsidRPr="0014554A" w:rsidRDefault="0014554A" w:rsidP="009F78EB">
            <w:pPr>
              <w:spacing w:line="360" w:lineRule="auto"/>
              <w:jc w:val="center"/>
              <w:rPr>
                <w:rFonts w:asciiTheme="majorBidi" w:eastAsiaTheme="minorEastAsia" w:hAnsiTheme="majorBidi" w:cstheme="majorBidi"/>
                <w:b/>
                <w:bCs/>
                <w:lang w:bidi="fa-IR"/>
              </w:rPr>
            </w:pPr>
          </w:p>
        </w:tc>
      </w:tr>
      <w:tr w:rsidR="00E83F62" w:rsidRPr="0014554A" w14:paraId="44AE490E" w14:textId="77777777" w:rsidTr="009F78EB">
        <w:tc>
          <w:tcPr>
            <w:tcW w:w="711" w:type="pct"/>
            <w:vAlign w:val="center"/>
          </w:tcPr>
          <w:p w14:paraId="452BF454" w14:textId="14181397" w:rsidR="00E83F62" w:rsidRPr="0014554A" w:rsidRDefault="00E83F62" w:rsidP="00E83F62">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0.</w:t>
            </w:r>
            <w:r>
              <w:rPr>
                <w:rFonts w:asciiTheme="majorBidi" w:eastAsiaTheme="minorEastAsia" w:hAnsiTheme="majorBidi" w:cstheme="majorBidi"/>
                <w:lang w:bidi="fa-IR"/>
              </w:rPr>
              <w:t>91</w:t>
            </w:r>
          </w:p>
        </w:tc>
        <w:tc>
          <w:tcPr>
            <w:tcW w:w="526" w:type="pct"/>
            <w:vAlign w:val="center"/>
          </w:tcPr>
          <w:p w14:paraId="4249067E" w14:textId="6E386A5A" w:rsidR="00E83F62" w:rsidRPr="0014554A" w:rsidRDefault="00E83F62" w:rsidP="00E83F62">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0.</w:t>
            </w:r>
            <w:r>
              <w:rPr>
                <w:rFonts w:asciiTheme="majorBidi" w:eastAsiaTheme="minorEastAsia" w:hAnsiTheme="majorBidi" w:cstheme="majorBidi"/>
                <w:lang w:bidi="fa-IR"/>
              </w:rPr>
              <w:t>61</w:t>
            </w:r>
          </w:p>
        </w:tc>
        <w:tc>
          <w:tcPr>
            <w:tcW w:w="537" w:type="pct"/>
            <w:vAlign w:val="center"/>
          </w:tcPr>
          <w:p w14:paraId="068AF0A9" w14:textId="269BA822" w:rsidR="00E83F62" w:rsidRPr="0014554A" w:rsidRDefault="00E83F62" w:rsidP="00E83F62">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0.</w:t>
            </w:r>
            <w:r>
              <w:rPr>
                <w:rFonts w:asciiTheme="majorBidi" w:eastAsiaTheme="minorEastAsia" w:hAnsiTheme="majorBidi" w:cstheme="majorBidi"/>
                <w:lang w:bidi="fa-IR"/>
              </w:rPr>
              <w:t>43</w:t>
            </w:r>
          </w:p>
        </w:tc>
        <w:tc>
          <w:tcPr>
            <w:tcW w:w="393" w:type="pct"/>
            <w:vAlign w:val="center"/>
          </w:tcPr>
          <w:p w14:paraId="1B3F318E" w14:textId="77777777" w:rsidR="00E83F62" w:rsidRPr="0014554A" w:rsidRDefault="00E83F62" w:rsidP="00E83F62">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1.0</w:t>
            </w:r>
          </w:p>
        </w:tc>
        <w:tc>
          <w:tcPr>
            <w:tcW w:w="428" w:type="pct"/>
            <w:vAlign w:val="center"/>
          </w:tcPr>
          <w:p w14:paraId="625CC3DD" w14:textId="77777777" w:rsidR="00E83F62" w:rsidRPr="0014554A" w:rsidRDefault="00E83F62" w:rsidP="00E83F62">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1.0</w:t>
            </w:r>
          </w:p>
        </w:tc>
        <w:tc>
          <w:tcPr>
            <w:tcW w:w="439" w:type="pct"/>
            <w:vAlign w:val="center"/>
          </w:tcPr>
          <w:p w14:paraId="1BD2E6BB" w14:textId="2BBE582A" w:rsidR="00E83F62" w:rsidRPr="0014554A" w:rsidRDefault="00E83F62" w:rsidP="00E83F62">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w:t>
            </w:r>
            <w:r>
              <w:rPr>
                <w:rFonts w:asciiTheme="majorBidi" w:eastAsiaTheme="minorEastAsia" w:hAnsiTheme="majorBidi" w:cstheme="majorBidi"/>
                <w:lang w:bidi="fa-IR"/>
              </w:rPr>
              <w:t>5</w:t>
            </w:r>
          </w:p>
        </w:tc>
        <w:tc>
          <w:tcPr>
            <w:tcW w:w="596" w:type="pct"/>
            <w:vAlign w:val="center"/>
          </w:tcPr>
          <w:p w14:paraId="04EA4790" w14:textId="18C23142" w:rsidR="00E83F62" w:rsidRPr="0014554A" w:rsidRDefault="00E83F62" w:rsidP="00E83F62">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w:t>
            </w:r>
            <w:r>
              <w:rPr>
                <w:rFonts w:asciiTheme="majorBidi" w:eastAsiaTheme="minorEastAsia" w:hAnsiTheme="majorBidi" w:cstheme="majorBidi"/>
                <w:lang w:bidi="fa-IR"/>
              </w:rPr>
              <w:t>957</w:t>
            </w:r>
          </w:p>
        </w:tc>
        <w:tc>
          <w:tcPr>
            <w:tcW w:w="686" w:type="pct"/>
            <w:vAlign w:val="center"/>
          </w:tcPr>
          <w:p w14:paraId="2AC8188F" w14:textId="77777777" w:rsidR="00E83F62" w:rsidRPr="0014554A" w:rsidRDefault="00E83F62" w:rsidP="00E83F62">
            <w:pPr>
              <w:jc w:val="center"/>
              <w:rPr>
                <w:rFonts w:asciiTheme="majorBidi" w:eastAsiaTheme="minorEastAsia" w:hAnsiTheme="majorBidi" w:cs="B Nazanin"/>
                <w:rtl/>
                <w:lang w:bidi="fa-IR"/>
              </w:rPr>
            </w:pPr>
            <w:r w:rsidRPr="0014554A">
              <w:rPr>
                <w:rFonts w:asciiTheme="majorBidi" w:eastAsiaTheme="minorEastAsia" w:hAnsiTheme="majorBidi" w:cs="B Nazanin"/>
                <w:rtl/>
                <w:lang w:bidi="fa-IR"/>
              </w:rPr>
              <w:t>اولیه</w:t>
            </w:r>
          </w:p>
        </w:tc>
        <w:tc>
          <w:tcPr>
            <w:tcW w:w="684" w:type="pct"/>
            <w:vMerge w:val="restart"/>
            <w:vAlign w:val="center"/>
          </w:tcPr>
          <w:p w14:paraId="5962F718" w14:textId="77777777" w:rsidR="00E83F62" w:rsidRPr="0014554A" w:rsidRDefault="00E83F62" w:rsidP="00E83F62">
            <w:pPr>
              <w:jc w:val="center"/>
              <w:rPr>
                <w:rFonts w:asciiTheme="majorBidi" w:eastAsiaTheme="minorEastAsia" w:hAnsiTheme="majorBidi" w:cstheme="majorBidi"/>
                <w:b/>
                <w:bCs/>
                <w:lang w:bidi="fa-IR"/>
              </w:rPr>
            </w:pPr>
            <w:r w:rsidRPr="0014554A">
              <w:rPr>
                <w:rFonts w:asciiTheme="majorBidi" w:eastAsiaTheme="minorEastAsia" w:hAnsiTheme="majorBidi" w:cstheme="majorBidi"/>
                <w:b/>
                <w:bCs/>
                <w:lang w:bidi="fa-IR"/>
              </w:rPr>
              <w:t>Y</w:t>
            </w:r>
          </w:p>
        </w:tc>
      </w:tr>
      <w:tr w:rsidR="0014554A" w:rsidRPr="0014554A" w14:paraId="441DBAA2" w14:textId="77777777" w:rsidTr="009F78EB">
        <w:tc>
          <w:tcPr>
            <w:tcW w:w="711" w:type="pct"/>
            <w:vAlign w:val="center"/>
          </w:tcPr>
          <w:p w14:paraId="6D358928" w14:textId="181F52E9" w:rsidR="0014554A" w:rsidRPr="0014554A" w:rsidRDefault="0014554A" w:rsidP="009F78EB">
            <w:pPr>
              <w:jc w:val="center"/>
              <w:rPr>
                <w:rFonts w:asciiTheme="majorBidi" w:eastAsiaTheme="minorEastAsia" w:hAnsiTheme="majorBidi" w:cstheme="majorBidi"/>
                <w:lang w:bidi="fa-IR"/>
              </w:rPr>
            </w:pPr>
            <w:r>
              <w:rPr>
                <w:rFonts w:asciiTheme="majorBidi" w:eastAsiaTheme="minorEastAsia" w:hAnsiTheme="majorBidi" w:cstheme="majorBidi"/>
                <w:lang w:bidi="fa-IR"/>
              </w:rPr>
              <w:t>0.</w:t>
            </w:r>
            <w:r w:rsidR="00E83F62">
              <w:rPr>
                <w:rFonts w:asciiTheme="majorBidi" w:eastAsiaTheme="minorEastAsia" w:hAnsiTheme="majorBidi" w:cstheme="majorBidi"/>
                <w:lang w:bidi="fa-IR"/>
              </w:rPr>
              <w:t>64</w:t>
            </w:r>
          </w:p>
        </w:tc>
        <w:tc>
          <w:tcPr>
            <w:tcW w:w="526" w:type="pct"/>
            <w:vAlign w:val="center"/>
          </w:tcPr>
          <w:p w14:paraId="39DBB306" w14:textId="7C964DDE" w:rsidR="0014554A" w:rsidRPr="0014554A" w:rsidRDefault="0014554A" w:rsidP="009F78EB">
            <w:pPr>
              <w:jc w:val="center"/>
              <w:rPr>
                <w:rFonts w:asciiTheme="majorBidi" w:eastAsiaTheme="minorEastAsia" w:hAnsiTheme="majorBidi" w:cstheme="majorBidi"/>
                <w:lang w:bidi="fa-IR"/>
              </w:rPr>
            </w:pPr>
            <w:r>
              <w:rPr>
                <w:rFonts w:asciiTheme="majorBidi" w:eastAsiaTheme="minorEastAsia" w:hAnsiTheme="majorBidi" w:cstheme="majorBidi"/>
                <w:lang w:bidi="fa-IR"/>
              </w:rPr>
              <w:t>0.</w:t>
            </w:r>
            <w:r w:rsidR="00E83F62">
              <w:rPr>
                <w:rFonts w:asciiTheme="majorBidi" w:eastAsiaTheme="minorEastAsia" w:hAnsiTheme="majorBidi" w:cstheme="majorBidi"/>
                <w:lang w:bidi="fa-IR"/>
              </w:rPr>
              <w:t>43</w:t>
            </w:r>
          </w:p>
        </w:tc>
        <w:tc>
          <w:tcPr>
            <w:tcW w:w="537" w:type="pct"/>
            <w:vAlign w:val="center"/>
          </w:tcPr>
          <w:p w14:paraId="3C6FD1CF" w14:textId="3680AE5C" w:rsidR="0014554A" w:rsidRPr="0014554A" w:rsidRDefault="0014554A" w:rsidP="009F78EB">
            <w:pPr>
              <w:jc w:val="center"/>
              <w:rPr>
                <w:rFonts w:asciiTheme="majorBidi" w:eastAsiaTheme="minorEastAsia" w:hAnsiTheme="majorBidi" w:cstheme="majorBidi"/>
                <w:lang w:bidi="fa-IR"/>
              </w:rPr>
            </w:pPr>
            <w:r>
              <w:rPr>
                <w:rFonts w:asciiTheme="majorBidi" w:eastAsiaTheme="minorEastAsia" w:hAnsiTheme="majorBidi" w:cstheme="majorBidi"/>
                <w:lang w:bidi="fa-IR"/>
              </w:rPr>
              <w:t>0.</w:t>
            </w:r>
            <w:r w:rsidR="00E83F62">
              <w:rPr>
                <w:rFonts w:asciiTheme="majorBidi" w:eastAsiaTheme="minorEastAsia" w:hAnsiTheme="majorBidi" w:cstheme="majorBidi"/>
                <w:lang w:bidi="fa-IR"/>
              </w:rPr>
              <w:t>48</w:t>
            </w:r>
          </w:p>
        </w:tc>
        <w:tc>
          <w:tcPr>
            <w:tcW w:w="393" w:type="pct"/>
            <w:vAlign w:val="center"/>
          </w:tcPr>
          <w:p w14:paraId="28D0C9DE" w14:textId="77777777" w:rsidR="0014554A" w:rsidRPr="0014554A" w:rsidRDefault="0014554A" w:rsidP="009F78EB">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1.0</w:t>
            </w:r>
          </w:p>
        </w:tc>
        <w:tc>
          <w:tcPr>
            <w:tcW w:w="428" w:type="pct"/>
            <w:vAlign w:val="center"/>
          </w:tcPr>
          <w:p w14:paraId="6CDD110D" w14:textId="77777777" w:rsidR="0014554A" w:rsidRPr="0014554A" w:rsidRDefault="0014554A" w:rsidP="009F78EB">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1.0</w:t>
            </w:r>
          </w:p>
        </w:tc>
        <w:tc>
          <w:tcPr>
            <w:tcW w:w="439" w:type="pct"/>
            <w:vAlign w:val="center"/>
          </w:tcPr>
          <w:p w14:paraId="77E423E5" w14:textId="49DFC572" w:rsidR="0014554A" w:rsidRPr="0014554A" w:rsidRDefault="0014554A" w:rsidP="009F78EB">
            <w:pPr>
              <w:jc w:val="center"/>
              <w:rPr>
                <w:rFonts w:asciiTheme="majorBidi" w:eastAsiaTheme="minorEastAsia" w:hAnsiTheme="majorBidi" w:cstheme="majorBidi"/>
                <w:lang w:bidi="fa-IR"/>
              </w:rPr>
            </w:pPr>
            <w:r>
              <w:rPr>
                <w:rFonts w:asciiTheme="majorBidi" w:eastAsiaTheme="minorEastAsia" w:hAnsiTheme="majorBidi" w:cstheme="majorBidi"/>
                <w:lang w:bidi="fa-IR"/>
              </w:rPr>
              <w:t>1.</w:t>
            </w:r>
            <w:r w:rsidR="00E83F62">
              <w:rPr>
                <w:rFonts w:asciiTheme="majorBidi" w:eastAsiaTheme="minorEastAsia" w:hAnsiTheme="majorBidi" w:cstheme="majorBidi"/>
                <w:lang w:bidi="fa-IR"/>
              </w:rPr>
              <w:t>256</w:t>
            </w:r>
          </w:p>
        </w:tc>
        <w:tc>
          <w:tcPr>
            <w:tcW w:w="596" w:type="pct"/>
            <w:vAlign w:val="center"/>
          </w:tcPr>
          <w:p w14:paraId="0641F1EB" w14:textId="187F8145" w:rsidR="0014554A" w:rsidRPr="0014554A" w:rsidRDefault="0014554A" w:rsidP="009F78EB">
            <w:pPr>
              <w:jc w:val="center"/>
              <w:rPr>
                <w:rFonts w:asciiTheme="majorBidi" w:eastAsiaTheme="minorEastAsia" w:hAnsiTheme="majorBidi" w:cstheme="majorBidi"/>
                <w:lang w:bidi="fa-IR"/>
              </w:rPr>
            </w:pPr>
            <w:r>
              <w:rPr>
                <w:rFonts w:asciiTheme="majorBidi" w:eastAsiaTheme="minorEastAsia" w:hAnsiTheme="majorBidi" w:cstheme="majorBidi"/>
                <w:lang w:bidi="fa-IR"/>
              </w:rPr>
              <w:t>1.</w:t>
            </w:r>
            <w:r w:rsidR="00E83F62">
              <w:rPr>
                <w:rFonts w:asciiTheme="majorBidi" w:eastAsiaTheme="minorEastAsia" w:hAnsiTheme="majorBidi" w:cstheme="majorBidi"/>
                <w:lang w:bidi="fa-IR"/>
              </w:rPr>
              <w:t>699</w:t>
            </w:r>
          </w:p>
        </w:tc>
        <w:tc>
          <w:tcPr>
            <w:tcW w:w="686" w:type="pct"/>
            <w:vAlign w:val="center"/>
          </w:tcPr>
          <w:p w14:paraId="2AEA833D" w14:textId="77777777" w:rsidR="0014554A" w:rsidRPr="0014554A" w:rsidRDefault="0014554A" w:rsidP="009F78EB">
            <w:pPr>
              <w:jc w:val="center"/>
              <w:rPr>
                <w:rFonts w:asciiTheme="majorBidi" w:eastAsiaTheme="minorEastAsia" w:hAnsiTheme="majorBidi" w:cs="B Nazanin"/>
                <w:rtl/>
                <w:lang w:bidi="fa-IR"/>
              </w:rPr>
            </w:pPr>
            <w:r w:rsidRPr="0014554A">
              <w:rPr>
                <w:rFonts w:asciiTheme="majorBidi" w:eastAsiaTheme="minorEastAsia" w:hAnsiTheme="majorBidi" w:cs="B Nazanin"/>
                <w:rtl/>
                <w:lang w:bidi="fa-IR"/>
              </w:rPr>
              <w:t>بعد از اصلاح</w:t>
            </w:r>
          </w:p>
        </w:tc>
        <w:tc>
          <w:tcPr>
            <w:tcW w:w="684" w:type="pct"/>
            <w:vMerge/>
            <w:vAlign w:val="center"/>
          </w:tcPr>
          <w:p w14:paraId="01B97DDA" w14:textId="77777777" w:rsidR="0014554A" w:rsidRPr="0014554A" w:rsidRDefault="0014554A" w:rsidP="009F78EB">
            <w:pPr>
              <w:jc w:val="center"/>
              <w:rPr>
                <w:rFonts w:asciiTheme="majorBidi" w:eastAsiaTheme="minorEastAsia" w:hAnsiTheme="majorBidi" w:cstheme="majorBidi"/>
                <w:lang w:bidi="fa-IR"/>
              </w:rPr>
            </w:pPr>
          </w:p>
        </w:tc>
      </w:tr>
    </w:tbl>
    <w:p w14:paraId="2696D259" w14:textId="77777777" w:rsidR="006227E6" w:rsidRPr="00312E30" w:rsidRDefault="006227E6" w:rsidP="006227E6">
      <w:pPr>
        <w:ind w:firstLine="571"/>
        <w:jc w:val="center"/>
        <w:rPr>
          <w:rFonts w:eastAsiaTheme="minorEastAsia"/>
          <w:sz w:val="28"/>
          <w:rtl/>
          <w:lang w:bidi="fa-IR"/>
        </w:rPr>
      </w:pPr>
    </w:p>
    <w:p w14:paraId="03106233" w14:textId="20FD5660" w:rsidR="006227E6" w:rsidRPr="00A72980" w:rsidRDefault="006227E6" w:rsidP="006227E6">
      <w:pPr>
        <w:pStyle w:val="a1"/>
        <w:rPr>
          <w:rtl/>
        </w:rPr>
      </w:pPr>
      <w:bookmarkStart w:id="110" w:name="_Toc120457875"/>
      <w:bookmarkStart w:id="111" w:name="_Toc144769494"/>
      <w:r w:rsidRPr="00A72980">
        <w:rPr>
          <w:rtl/>
        </w:rPr>
        <w:t>جدول 3-</w:t>
      </w:r>
      <w:r w:rsidR="00E83F62">
        <w:rPr>
          <w:rFonts w:hint="cs"/>
          <w:rtl/>
        </w:rPr>
        <w:t>17،</w:t>
      </w:r>
      <w:r w:rsidRPr="00A72980">
        <w:rPr>
          <w:rtl/>
        </w:rPr>
        <w:t xml:space="preserve"> مقدار </w:t>
      </w:r>
      <w:r w:rsidRPr="00A72980">
        <w:rPr>
          <w:rFonts w:hint="cs"/>
          <w:rtl/>
        </w:rPr>
        <w:t xml:space="preserve">تغییر مکان هدف سازه </w:t>
      </w:r>
      <w:r w:rsidR="00E83F62">
        <w:rPr>
          <w:rFonts w:hint="cs"/>
          <w:rtl/>
        </w:rPr>
        <w:t>12</w:t>
      </w:r>
      <w:r w:rsidRPr="00A72980">
        <w:rPr>
          <w:rFonts w:hint="cs"/>
          <w:rtl/>
        </w:rPr>
        <w:t xml:space="preserve"> طبقه</w:t>
      </w:r>
      <w:r>
        <w:rPr>
          <w:rFonts w:hint="cs"/>
          <w:rtl/>
        </w:rPr>
        <w:t xml:space="preserve"> سازه قاب خمشی</w:t>
      </w:r>
      <w:bookmarkEnd w:id="110"/>
      <w:bookmarkEnd w:id="111"/>
    </w:p>
    <w:tbl>
      <w:tblPr>
        <w:tblStyle w:val="TableGrid1"/>
        <w:bidiVisual/>
        <w:tblW w:w="5000" w:type="pct"/>
        <w:tblLook w:val="04A0" w:firstRow="1" w:lastRow="0" w:firstColumn="1" w:lastColumn="0" w:noHBand="0" w:noVBand="1"/>
      </w:tblPr>
      <w:tblGrid>
        <w:gridCol w:w="1289"/>
        <w:gridCol w:w="953"/>
        <w:gridCol w:w="973"/>
        <w:gridCol w:w="712"/>
        <w:gridCol w:w="776"/>
        <w:gridCol w:w="796"/>
        <w:gridCol w:w="1080"/>
        <w:gridCol w:w="1243"/>
        <w:gridCol w:w="1240"/>
      </w:tblGrid>
      <w:tr w:rsidR="00E83F62" w:rsidRPr="0014554A" w14:paraId="3FEEE190" w14:textId="77777777" w:rsidTr="009F78EB">
        <w:tc>
          <w:tcPr>
            <w:tcW w:w="711" w:type="pct"/>
            <w:vAlign w:val="center"/>
          </w:tcPr>
          <w:p w14:paraId="263C9DB4" w14:textId="77777777" w:rsidR="00E83F62" w:rsidRPr="0014554A" w:rsidRDefault="00E83F62" w:rsidP="009F78EB">
            <w:pPr>
              <w:spacing w:line="360" w:lineRule="auto"/>
              <w:jc w:val="center"/>
              <w:rPr>
                <w:rFonts w:asciiTheme="majorBidi" w:eastAsiaTheme="minorEastAsia" w:hAnsiTheme="majorBidi" w:cstheme="majorBidi"/>
                <w:b/>
                <w:bCs/>
                <w:rtl/>
                <w:lang w:bidi="fa-IR"/>
              </w:rPr>
            </w:pPr>
            <w:r w:rsidRPr="0014554A">
              <w:rPr>
                <w:rFonts w:asciiTheme="majorBidi" w:eastAsiaTheme="minorEastAsia" w:hAnsiTheme="majorBidi" w:cstheme="majorBidi"/>
                <w:b/>
                <w:bCs/>
                <w:lang w:bidi="fa-IR"/>
              </w:rPr>
              <w:t>1.5</w:t>
            </w:r>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δ</m:t>
                  </m:r>
                </m:e>
                <m:sub>
                  <m:r>
                    <m:rPr>
                      <m:sty m:val="bi"/>
                    </m:rPr>
                    <w:rPr>
                      <w:rFonts w:ascii="Cambria Math" w:eastAsiaTheme="minorEastAsia" w:hAnsi="Cambria Math" w:cstheme="majorBidi"/>
                      <w:lang w:bidi="fa-IR"/>
                    </w:rPr>
                    <m:t>t</m:t>
                  </m:r>
                </m:sub>
              </m:sSub>
              <m:r>
                <m:rPr>
                  <m:sty m:val="bi"/>
                </m:rPr>
                <w:rPr>
                  <w:rFonts w:ascii="Cambria Math" w:eastAsiaTheme="minorEastAsia" w:hAnsi="Cambria Math" w:cstheme="majorBidi"/>
                  <w:lang w:bidi="fa-IR"/>
                </w:rPr>
                <m:t>(m)</m:t>
              </m:r>
            </m:oMath>
          </w:p>
        </w:tc>
        <w:tc>
          <w:tcPr>
            <w:tcW w:w="526" w:type="pct"/>
            <w:vAlign w:val="center"/>
          </w:tcPr>
          <w:p w14:paraId="7E7AB8B6" w14:textId="77777777" w:rsidR="00E83F62" w:rsidRPr="0014554A" w:rsidRDefault="00000000" w:rsidP="009F78EB">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δ</m:t>
                    </m:r>
                  </m:e>
                  <m:sub>
                    <m:r>
                      <m:rPr>
                        <m:sty m:val="bi"/>
                      </m:rPr>
                      <w:rPr>
                        <w:rFonts w:ascii="Cambria Math" w:eastAsiaTheme="minorEastAsia" w:hAnsi="Cambria Math" w:cstheme="majorBidi"/>
                        <w:lang w:bidi="fa-IR"/>
                      </w:rPr>
                      <m:t>t</m:t>
                    </m:r>
                  </m:sub>
                </m:sSub>
                <m:r>
                  <m:rPr>
                    <m:sty m:val="bi"/>
                  </m:rPr>
                  <w:rPr>
                    <w:rFonts w:ascii="Cambria Math" w:eastAsiaTheme="minorEastAsia" w:hAnsi="Cambria Math" w:cstheme="majorBidi"/>
                    <w:lang w:bidi="fa-IR"/>
                  </w:rPr>
                  <m:t>(m)</m:t>
                </m:r>
              </m:oMath>
            </m:oMathPara>
          </w:p>
        </w:tc>
        <w:tc>
          <w:tcPr>
            <w:tcW w:w="537" w:type="pct"/>
            <w:vAlign w:val="center"/>
          </w:tcPr>
          <w:p w14:paraId="450D1268" w14:textId="77777777" w:rsidR="00E83F62" w:rsidRPr="0014554A" w:rsidRDefault="00000000" w:rsidP="009F78EB">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S</m:t>
                    </m:r>
                  </m:e>
                  <m:sub>
                    <m:r>
                      <m:rPr>
                        <m:sty m:val="bi"/>
                      </m:rPr>
                      <w:rPr>
                        <w:rFonts w:ascii="Cambria Math" w:eastAsiaTheme="minorEastAsia" w:hAnsi="Cambria Math" w:cstheme="majorBidi"/>
                        <w:lang w:bidi="fa-IR"/>
                      </w:rPr>
                      <m:t>a</m:t>
                    </m:r>
                  </m:sub>
                </m:sSub>
              </m:oMath>
            </m:oMathPara>
          </w:p>
        </w:tc>
        <w:tc>
          <w:tcPr>
            <w:tcW w:w="393" w:type="pct"/>
            <w:vAlign w:val="center"/>
          </w:tcPr>
          <w:p w14:paraId="2187F607" w14:textId="77777777" w:rsidR="00E83F62" w:rsidRPr="0014554A" w:rsidRDefault="00000000" w:rsidP="009F78EB">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C</m:t>
                    </m:r>
                  </m:e>
                  <m:sub>
                    <m:r>
                      <m:rPr>
                        <m:sty m:val="bi"/>
                      </m:rPr>
                      <w:rPr>
                        <w:rFonts w:ascii="Cambria Math" w:eastAsiaTheme="minorEastAsia" w:hAnsi="Cambria Math" w:cstheme="majorBidi"/>
                        <w:lang w:bidi="fa-IR"/>
                      </w:rPr>
                      <m:t>2</m:t>
                    </m:r>
                  </m:sub>
                </m:sSub>
              </m:oMath>
            </m:oMathPara>
          </w:p>
        </w:tc>
        <w:tc>
          <w:tcPr>
            <w:tcW w:w="428" w:type="pct"/>
            <w:vAlign w:val="center"/>
          </w:tcPr>
          <w:p w14:paraId="77F620A3" w14:textId="77777777" w:rsidR="00E83F62" w:rsidRPr="0014554A" w:rsidRDefault="00000000" w:rsidP="009F78EB">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C</m:t>
                    </m:r>
                  </m:e>
                  <m:sub>
                    <m:r>
                      <m:rPr>
                        <m:sty m:val="bi"/>
                      </m:rPr>
                      <w:rPr>
                        <w:rFonts w:ascii="Cambria Math" w:eastAsiaTheme="minorEastAsia" w:hAnsi="Cambria Math" w:cstheme="majorBidi"/>
                        <w:lang w:bidi="fa-IR"/>
                      </w:rPr>
                      <m:t>1</m:t>
                    </m:r>
                  </m:sub>
                </m:sSub>
              </m:oMath>
            </m:oMathPara>
          </w:p>
        </w:tc>
        <w:tc>
          <w:tcPr>
            <w:tcW w:w="439" w:type="pct"/>
            <w:vAlign w:val="center"/>
          </w:tcPr>
          <w:p w14:paraId="384F12F6" w14:textId="77777777" w:rsidR="00E83F62" w:rsidRPr="0014554A" w:rsidRDefault="00000000" w:rsidP="009F78EB">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i/>
                        <w:lang w:bidi="fa-IR"/>
                      </w:rPr>
                    </m:ctrlPr>
                  </m:sSubPr>
                  <m:e>
                    <m:r>
                      <m:rPr>
                        <m:sty m:val="bi"/>
                      </m:rPr>
                      <w:rPr>
                        <w:rFonts w:ascii="Cambria Math" w:eastAsiaTheme="minorEastAsia" w:hAnsi="Cambria Math" w:cstheme="majorBidi"/>
                        <w:lang w:bidi="fa-IR"/>
                      </w:rPr>
                      <m:t>C</m:t>
                    </m:r>
                  </m:e>
                  <m:sub>
                    <m:r>
                      <m:rPr>
                        <m:sty m:val="bi"/>
                      </m:rPr>
                      <w:rPr>
                        <w:rFonts w:ascii="Cambria Math" w:eastAsiaTheme="minorEastAsia" w:hAnsi="Cambria Math" w:cstheme="majorBidi"/>
                        <w:lang w:bidi="fa-IR"/>
                      </w:rPr>
                      <m:t>0</m:t>
                    </m:r>
                  </m:sub>
                </m:sSub>
              </m:oMath>
            </m:oMathPara>
          </w:p>
        </w:tc>
        <w:tc>
          <w:tcPr>
            <w:tcW w:w="596" w:type="pct"/>
            <w:vAlign w:val="center"/>
          </w:tcPr>
          <w:p w14:paraId="4C974A0C" w14:textId="77777777" w:rsidR="00E83F62" w:rsidRPr="0014554A" w:rsidRDefault="00000000" w:rsidP="009F78EB">
            <w:pPr>
              <w:spacing w:line="360" w:lineRule="auto"/>
              <w:jc w:val="center"/>
              <w:rPr>
                <w:rFonts w:asciiTheme="majorBidi" w:eastAsiaTheme="minorEastAsia" w:hAnsiTheme="majorBidi" w:cstheme="majorBidi"/>
                <w:b/>
                <w:bCs/>
                <w:rtl/>
                <w:lang w:bidi="fa-IR"/>
              </w:rPr>
            </w:pPr>
            <m:oMathPara>
              <m:oMath>
                <m:sSub>
                  <m:sSubPr>
                    <m:ctrlPr>
                      <w:rPr>
                        <w:rFonts w:ascii="Cambria Math" w:eastAsiaTheme="minorEastAsia" w:hAnsi="Cambria Math" w:cstheme="majorBidi"/>
                        <w:b/>
                        <w:bCs/>
                        <w:lang w:bidi="fa-IR"/>
                      </w:rPr>
                    </m:ctrlPr>
                  </m:sSubPr>
                  <m:e>
                    <m:r>
                      <m:rPr>
                        <m:sty m:val="bi"/>
                      </m:rPr>
                      <w:rPr>
                        <w:rFonts w:ascii="Cambria Math" w:eastAsiaTheme="minorEastAsia" w:hAnsi="Cambria Math" w:cstheme="majorBidi"/>
                        <w:lang w:bidi="fa-IR"/>
                      </w:rPr>
                      <m:t>T</m:t>
                    </m:r>
                  </m:e>
                  <m:sub>
                    <m:r>
                      <m:rPr>
                        <m:sty m:val="bi"/>
                      </m:rPr>
                      <w:rPr>
                        <w:rFonts w:ascii="Cambria Math" w:eastAsiaTheme="minorEastAsia" w:hAnsi="Cambria Math" w:cstheme="majorBidi"/>
                        <w:lang w:bidi="fa-IR"/>
                      </w:rPr>
                      <m:t>e</m:t>
                    </m:r>
                  </m:sub>
                </m:sSub>
                <m:r>
                  <m:rPr>
                    <m:sty m:val="bi"/>
                  </m:rPr>
                  <w:rPr>
                    <w:rFonts w:ascii="Cambria Math" w:eastAsiaTheme="minorEastAsia" w:hAnsi="Cambria Math" w:cstheme="majorBidi"/>
                    <w:lang w:bidi="fa-IR"/>
                  </w:rPr>
                  <m:t>(</m:t>
                </m:r>
                <m:r>
                  <m:rPr>
                    <m:sty m:val="b"/>
                  </m:rPr>
                  <w:rPr>
                    <w:rFonts w:ascii="Cambria Math" w:eastAsiaTheme="minorEastAsia" w:hAnsi="Cambria Math" w:cstheme="majorBidi"/>
                    <w:lang w:bidi="fa-IR"/>
                  </w:rPr>
                  <m:t>sec</m:t>
                </m:r>
                <m:r>
                  <m:rPr>
                    <m:sty m:val="bi"/>
                  </m:rPr>
                  <w:rPr>
                    <w:rFonts w:ascii="Cambria Math" w:eastAsiaTheme="minorEastAsia" w:hAnsi="Cambria Math" w:cstheme="majorBidi"/>
                    <w:lang w:bidi="fa-IR"/>
                  </w:rPr>
                  <m:t>)</m:t>
                </m:r>
              </m:oMath>
            </m:oMathPara>
          </w:p>
        </w:tc>
        <w:tc>
          <w:tcPr>
            <w:tcW w:w="686" w:type="pct"/>
            <w:vAlign w:val="center"/>
          </w:tcPr>
          <w:p w14:paraId="630090AA" w14:textId="77777777" w:rsidR="00E83F62" w:rsidRPr="0014554A" w:rsidRDefault="00E83F62" w:rsidP="009F78EB">
            <w:pPr>
              <w:jc w:val="center"/>
              <w:rPr>
                <w:rFonts w:asciiTheme="majorBidi" w:eastAsia="Times New Roman" w:hAnsiTheme="majorBidi" w:cstheme="majorBidi"/>
                <w:b/>
                <w:bCs/>
                <w:lang w:bidi="fa-IR"/>
              </w:rPr>
            </w:pPr>
          </w:p>
        </w:tc>
        <w:tc>
          <w:tcPr>
            <w:tcW w:w="684" w:type="pct"/>
            <w:vAlign w:val="center"/>
          </w:tcPr>
          <w:p w14:paraId="27BAAF96" w14:textId="77777777" w:rsidR="00E83F62" w:rsidRPr="0014554A" w:rsidRDefault="00E83F62" w:rsidP="009F78EB">
            <w:pPr>
              <w:spacing w:line="360" w:lineRule="auto"/>
              <w:jc w:val="center"/>
              <w:rPr>
                <w:rFonts w:asciiTheme="majorBidi" w:eastAsia="Times New Roman" w:hAnsiTheme="majorBidi" w:cs="B Nazanin"/>
                <w:b/>
                <w:bCs/>
                <w:lang w:bidi="fa-IR"/>
              </w:rPr>
            </w:pPr>
            <w:r w:rsidRPr="0014554A">
              <w:rPr>
                <w:rFonts w:asciiTheme="majorBidi" w:eastAsia="Times New Roman" w:hAnsiTheme="majorBidi" w:cs="B Nazanin"/>
                <w:b/>
                <w:bCs/>
                <w:rtl/>
                <w:lang w:bidi="fa-IR"/>
              </w:rPr>
              <w:t>جهت</w:t>
            </w:r>
          </w:p>
        </w:tc>
      </w:tr>
      <w:tr w:rsidR="00E83F62" w:rsidRPr="0014554A" w14:paraId="28C90B94" w14:textId="77777777" w:rsidTr="009F78EB">
        <w:tc>
          <w:tcPr>
            <w:tcW w:w="711" w:type="pct"/>
            <w:vAlign w:val="center"/>
          </w:tcPr>
          <w:p w14:paraId="4A502382" w14:textId="136046D0" w:rsidR="00E83F62" w:rsidRPr="0014554A" w:rsidRDefault="00362F22" w:rsidP="009F78EB">
            <w:pPr>
              <w:spacing w:line="360" w:lineRule="auto"/>
              <w:jc w:val="center"/>
              <w:rPr>
                <w:rFonts w:asciiTheme="majorBidi" w:eastAsiaTheme="minorEastAsia" w:hAnsiTheme="majorBidi" w:cstheme="majorBidi"/>
                <w:rtl/>
                <w:lang w:bidi="fa-IR"/>
              </w:rPr>
            </w:pPr>
            <w:r>
              <w:rPr>
                <w:rFonts w:asciiTheme="majorBidi" w:eastAsiaTheme="minorEastAsia" w:hAnsiTheme="majorBidi" w:cstheme="majorBidi"/>
                <w:lang w:bidi="fa-IR"/>
              </w:rPr>
              <w:t>1.12</w:t>
            </w:r>
          </w:p>
        </w:tc>
        <w:tc>
          <w:tcPr>
            <w:tcW w:w="526" w:type="pct"/>
            <w:vAlign w:val="center"/>
          </w:tcPr>
          <w:p w14:paraId="7F6F1607" w14:textId="6F529B41" w:rsidR="00E83F62" w:rsidRPr="0014554A" w:rsidRDefault="00E83F62"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0.</w:t>
            </w:r>
            <w:r w:rsidR="00362F22">
              <w:rPr>
                <w:rFonts w:asciiTheme="majorBidi" w:eastAsiaTheme="minorEastAsia" w:hAnsiTheme="majorBidi" w:cstheme="majorBidi"/>
                <w:lang w:bidi="fa-IR"/>
              </w:rPr>
              <w:t>75</w:t>
            </w:r>
          </w:p>
        </w:tc>
        <w:tc>
          <w:tcPr>
            <w:tcW w:w="537" w:type="pct"/>
            <w:vAlign w:val="center"/>
          </w:tcPr>
          <w:p w14:paraId="63AD08A5" w14:textId="4326BCAC" w:rsidR="00E83F62" w:rsidRPr="0014554A" w:rsidRDefault="00E83F62"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0.</w:t>
            </w:r>
            <w:r w:rsidR="00362F22">
              <w:rPr>
                <w:rFonts w:asciiTheme="majorBidi" w:eastAsiaTheme="minorEastAsia" w:hAnsiTheme="majorBidi" w:cstheme="majorBidi"/>
                <w:lang w:bidi="fa-IR"/>
              </w:rPr>
              <w:t>38</w:t>
            </w:r>
          </w:p>
        </w:tc>
        <w:tc>
          <w:tcPr>
            <w:tcW w:w="393" w:type="pct"/>
            <w:vAlign w:val="center"/>
          </w:tcPr>
          <w:p w14:paraId="003196C2" w14:textId="77777777" w:rsidR="00E83F62" w:rsidRPr="0014554A" w:rsidRDefault="00E83F62"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1.0</w:t>
            </w:r>
          </w:p>
        </w:tc>
        <w:tc>
          <w:tcPr>
            <w:tcW w:w="428" w:type="pct"/>
            <w:vAlign w:val="center"/>
          </w:tcPr>
          <w:p w14:paraId="09714AC6" w14:textId="77777777" w:rsidR="00E83F62" w:rsidRPr="0014554A" w:rsidRDefault="00E83F62"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1.0</w:t>
            </w:r>
          </w:p>
        </w:tc>
        <w:tc>
          <w:tcPr>
            <w:tcW w:w="439" w:type="pct"/>
            <w:vAlign w:val="center"/>
          </w:tcPr>
          <w:p w14:paraId="5A4E4D8B" w14:textId="77777777" w:rsidR="00E83F62" w:rsidRPr="0014554A" w:rsidRDefault="00E83F62"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w:t>
            </w:r>
            <w:r>
              <w:rPr>
                <w:rFonts w:asciiTheme="majorBidi" w:eastAsiaTheme="minorEastAsia" w:hAnsiTheme="majorBidi" w:cstheme="majorBidi"/>
                <w:lang w:bidi="fa-IR"/>
              </w:rPr>
              <w:t>5</w:t>
            </w:r>
          </w:p>
        </w:tc>
        <w:tc>
          <w:tcPr>
            <w:tcW w:w="596" w:type="pct"/>
            <w:vAlign w:val="center"/>
          </w:tcPr>
          <w:p w14:paraId="0901BDE2" w14:textId="6CF9A5C5" w:rsidR="00E83F62" w:rsidRPr="0014554A" w:rsidRDefault="00362F22" w:rsidP="009F78EB">
            <w:pPr>
              <w:spacing w:line="360" w:lineRule="auto"/>
              <w:jc w:val="center"/>
              <w:rPr>
                <w:rFonts w:asciiTheme="majorBidi" w:eastAsiaTheme="minorEastAsia" w:hAnsiTheme="majorBidi" w:cstheme="majorBidi"/>
                <w:rtl/>
                <w:lang w:bidi="fa-IR"/>
              </w:rPr>
            </w:pPr>
            <w:r>
              <w:rPr>
                <w:rFonts w:asciiTheme="majorBidi" w:eastAsiaTheme="minorEastAsia" w:hAnsiTheme="majorBidi" w:cstheme="majorBidi"/>
                <w:lang w:bidi="fa-IR"/>
              </w:rPr>
              <w:t>2.313</w:t>
            </w:r>
          </w:p>
        </w:tc>
        <w:tc>
          <w:tcPr>
            <w:tcW w:w="686" w:type="pct"/>
            <w:vAlign w:val="center"/>
          </w:tcPr>
          <w:p w14:paraId="22DE3CFA" w14:textId="77777777" w:rsidR="00E83F62" w:rsidRPr="0014554A" w:rsidRDefault="00E83F62" w:rsidP="009F78EB">
            <w:pPr>
              <w:jc w:val="center"/>
              <w:rPr>
                <w:rFonts w:asciiTheme="majorBidi" w:eastAsiaTheme="minorEastAsia" w:hAnsiTheme="majorBidi" w:cs="B Nazanin"/>
                <w:rtl/>
                <w:lang w:bidi="fa-IR"/>
              </w:rPr>
            </w:pPr>
            <w:r w:rsidRPr="0014554A">
              <w:rPr>
                <w:rFonts w:asciiTheme="majorBidi" w:eastAsiaTheme="minorEastAsia" w:hAnsiTheme="majorBidi" w:cs="B Nazanin"/>
                <w:rtl/>
                <w:lang w:bidi="fa-IR"/>
              </w:rPr>
              <w:t>اولیه</w:t>
            </w:r>
          </w:p>
        </w:tc>
        <w:tc>
          <w:tcPr>
            <w:tcW w:w="684" w:type="pct"/>
            <w:vMerge w:val="restart"/>
            <w:vAlign w:val="center"/>
          </w:tcPr>
          <w:p w14:paraId="42D60D4D" w14:textId="77777777" w:rsidR="00E83F62" w:rsidRPr="0014554A" w:rsidRDefault="00E83F62" w:rsidP="009F78EB">
            <w:pPr>
              <w:spacing w:line="360" w:lineRule="auto"/>
              <w:jc w:val="center"/>
              <w:rPr>
                <w:rFonts w:asciiTheme="majorBidi" w:eastAsiaTheme="minorEastAsia" w:hAnsiTheme="majorBidi" w:cstheme="majorBidi"/>
                <w:b/>
                <w:bCs/>
                <w:lang w:bidi="fa-IR"/>
              </w:rPr>
            </w:pPr>
            <w:r w:rsidRPr="0014554A">
              <w:rPr>
                <w:rFonts w:asciiTheme="majorBidi" w:eastAsiaTheme="minorEastAsia" w:hAnsiTheme="majorBidi" w:cstheme="majorBidi"/>
                <w:b/>
                <w:bCs/>
                <w:lang w:bidi="fa-IR"/>
              </w:rPr>
              <w:t>X</w:t>
            </w:r>
          </w:p>
        </w:tc>
      </w:tr>
      <w:tr w:rsidR="00E83F62" w:rsidRPr="0014554A" w14:paraId="10D794BD" w14:textId="77777777" w:rsidTr="009F78EB">
        <w:tc>
          <w:tcPr>
            <w:tcW w:w="711" w:type="pct"/>
            <w:vAlign w:val="center"/>
          </w:tcPr>
          <w:p w14:paraId="43CE06FB" w14:textId="663EFC4F" w:rsidR="00E83F62" w:rsidRPr="0014554A" w:rsidRDefault="00362F22" w:rsidP="009F78EB">
            <w:pPr>
              <w:spacing w:line="360" w:lineRule="auto"/>
              <w:jc w:val="center"/>
              <w:rPr>
                <w:rFonts w:asciiTheme="majorBidi" w:eastAsiaTheme="minorEastAsia" w:hAnsiTheme="majorBidi" w:cstheme="majorBidi"/>
                <w:lang w:bidi="fa-IR"/>
              </w:rPr>
            </w:pPr>
            <w:r>
              <w:rPr>
                <w:rFonts w:asciiTheme="majorBidi" w:eastAsiaTheme="minorEastAsia" w:hAnsiTheme="majorBidi" w:cstheme="majorBidi"/>
                <w:lang w:bidi="fa-IR"/>
              </w:rPr>
              <w:t>1.02</w:t>
            </w:r>
          </w:p>
        </w:tc>
        <w:tc>
          <w:tcPr>
            <w:tcW w:w="526" w:type="pct"/>
            <w:vAlign w:val="center"/>
          </w:tcPr>
          <w:p w14:paraId="51EE9955" w14:textId="27182ED3" w:rsidR="00E83F62" w:rsidRPr="0014554A" w:rsidRDefault="00E83F62" w:rsidP="009F78EB">
            <w:pPr>
              <w:spacing w:line="360" w:lineRule="auto"/>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0.</w:t>
            </w:r>
            <w:r w:rsidR="00362F22">
              <w:rPr>
                <w:rFonts w:asciiTheme="majorBidi" w:eastAsiaTheme="minorEastAsia" w:hAnsiTheme="majorBidi" w:cstheme="majorBidi"/>
                <w:lang w:bidi="fa-IR"/>
              </w:rPr>
              <w:t>68</w:t>
            </w:r>
          </w:p>
        </w:tc>
        <w:tc>
          <w:tcPr>
            <w:tcW w:w="537" w:type="pct"/>
            <w:vAlign w:val="center"/>
          </w:tcPr>
          <w:p w14:paraId="497D3D07" w14:textId="10931BCD" w:rsidR="00E83F62" w:rsidRPr="0014554A" w:rsidRDefault="00E83F62"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0.</w:t>
            </w:r>
            <w:r w:rsidR="00362F22">
              <w:rPr>
                <w:rFonts w:asciiTheme="majorBidi" w:eastAsiaTheme="minorEastAsia" w:hAnsiTheme="majorBidi" w:cstheme="majorBidi"/>
                <w:lang w:bidi="fa-IR"/>
              </w:rPr>
              <w:t>393</w:t>
            </w:r>
          </w:p>
        </w:tc>
        <w:tc>
          <w:tcPr>
            <w:tcW w:w="393" w:type="pct"/>
            <w:vAlign w:val="center"/>
          </w:tcPr>
          <w:p w14:paraId="649B05A4" w14:textId="77777777" w:rsidR="00E83F62" w:rsidRPr="0014554A" w:rsidRDefault="00E83F62"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1.0</w:t>
            </w:r>
          </w:p>
        </w:tc>
        <w:tc>
          <w:tcPr>
            <w:tcW w:w="428" w:type="pct"/>
            <w:vAlign w:val="center"/>
          </w:tcPr>
          <w:p w14:paraId="2A344516" w14:textId="77777777" w:rsidR="00E83F62" w:rsidRPr="0014554A" w:rsidRDefault="00E83F62"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1.0</w:t>
            </w:r>
          </w:p>
        </w:tc>
        <w:tc>
          <w:tcPr>
            <w:tcW w:w="439" w:type="pct"/>
            <w:vAlign w:val="center"/>
          </w:tcPr>
          <w:p w14:paraId="324B3509" w14:textId="0453B1EC" w:rsidR="00E83F62" w:rsidRPr="0014554A" w:rsidRDefault="00E83F62" w:rsidP="009F78EB">
            <w:pPr>
              <w:spacing w:line="360" w:lineRule="auto"/>
              <w:jc w:val="center"/>
              <w:rPr>
                <w:rFonts w:asciiTheme="majorBidi" w:eastAsiaTheme="minorEastAsia" w:hAnsiTheme="majorBidi" w:cstheme="majorBidi"/>
                <w:rtl/>
                <w:lang w:bidi="fa-IR"/>
              </w:rPr>
            </w:pPr>
            <w:r w:rsidRPr="0014554A">
              <w:rPr>
                <w:rFonts w:asciiTheme="majorBidi" w:eastAsiaTheme="minorEastAsia" w:hAnsiTheme="majorBidi" w:cstheme="majorBidi"/>
                <w:lang w:bidi="fa-IR"/>
              </w:rPr>
              <w:t>1.</w:t>
            </w:r>
            <w:r w:rsidR="00362F22">
              <w:rPr>
                <w:rFonts w:asciiTheme="majorBidi" w:eastAsiaTheme="minorEastAsia" w:hAnsiTheme="majorBidi" w:cstheme="majorBidi"/>
                <w:lang w:bidi="fa-IR"/>
              </w:rPr>
              <w:t>328</w:t>
            </w:r>
          </w:p>
        </w:tc>
        <w:tc>
          <w:tcPr>
            <w:tcW w:w="596" w:type="pct"/>
            <w:vAlign w:val="center"/>
          </w:tcPr>
          <w:p w14:paraId="0A3E5E28" w14:textId="4B0B3638" w:rsidR="00E83F62" w:rsidRPr="0014554A" w:rsidRDefault="00362F22" w:rsidP="009F78EB">
            <w:pPr>
              <w:spacing w:line="360" w:lineRule="auto"/>
              <w:jc w:val="center"/>
              <w:rPr>
                <w:rFonts w:asciiTheme="majorBidi" w:eastAsiaTheme="minorEastAsia" w:hAnsiTheme="majorBidi" w:cstheme="majorBidi"/>
                <w:lang w:bidi="fa-IR"/>
              </w:rPr>
            </w:pPr>
            <w:r>
              <w:rPr>
                <w:rFonts w:asciiTheme="majorBidi" w:eastAsiaTheme="minorEastAsia" w:hAnsiTheme="majorBidi" w:cstheme="majorBidi"/>
                <w:lang w:bidi="fa-IR"/>
              </w:rPr>
              <w:t>2.293</w:t>
            </w:r>
          </w:p>
        </w:tc>
        <w:tc>
          <w:tcPr>
            <w:tcW w:w="686" w:type="pct"/>
            <w:vAlign w:val="center"/>
          </w:tcPr>
          <w:p w14:paraId="15AEEDBD" w14:textId="77777777" w:rsidR="00E83F62" w:rsidRPr="0014554A" w:rsidRDefault="00E83F62" w:rsidP="009F78EB">
            <w:pPr>
              <w:jc w:val="center"/>
              <w:rPr>
                <w:rFonts w:asciiTheme="majorBidi" w:eastAsiaTheme="minorEastAsia" w:hAnsiTheme="majorBidi" w:cs="B Nazanin"/>
                <w:rtl/>
                <w:lang w:bidi="fa-IR"/>
              </w:rPr>
            </w:pPr>
            <w:r w:rsidRPr="0014554A">
              <w:rPr>
                <w:rFonts w:asciiTheme="majorBidi" w:eastAsiaTheme="minorEastAsia" w:hAnsiTheme="majorBidi" w:cs="B Nazanin"/>
                <w:rtl/>
                <w:lang w:bidi="fa-IR"/>
              </w:rPr>
              <w:t>بعد از اصلاح</w:t>
            </w:r>
          </w:p>
        </w:tc>
        <w:tc>
          <w:tcPr>
            <w:tcW w:w="684" w:type="pct"/>
            <w:vMerge/>
            <w:vAlign w:val="center"/>
          </w:tcPr>
          <w:p w14:paraId="72E330E4" w14:textId="77777777" w:rsidR="00E83F62" w:rsidRPr="0014554A" w:rsidRDefault="00E83F62" w:rsidP="009F78EB">
            <w:pPr>
              <w:spacing w:line="360" w:lineRule="auto"/>
              <w:jc w:val="center"/>
              <w:rPr>
                <w:rFonts w:asciiTheme="majorBidi" w:eastAsiaTheme="minorEastAsia" w:hAnsiTheme="majorBidi" w:cstheme="majorBidi"/>
                <w:b/>
                <w:bCs/>
                <w:lang w:bidi="fa-IR"/>
              </w:rPr>
            </w:pPr>
          </w:p>
        </w:tc>
      </w:tr>
      <w:tr w:rsidR="00362F22" w:rsidRPr="0014554A" w14:paraId="7F95B17B" w14:textId="77777777" w:rsidTr="009F78EB">
        <w:tc>
          <w:tcPr>
            <w:tcW w:w="711" w:type="pct"/>
            <w:vAlign w:val="center"/>
          </w:tcPr>
          <w:p w14:paraId="3971DE84" w14:textId="0258A08B" w:rsidR="00362F22" w:rsidRPr="0014554A" w:rsidRDefault="00362F22" w:rsidP="00362F22">
            <w:pPr>
              <w:jc w:val="center"/>
              <w:rPr>
                <w:rFonts w:asciiTheme="majorBidi" w:eastAsiaTheme="minorEastAsia" w:hAnsiTheme="majorBidi" w:cstheme="majorBidi"/>
                <w:lang w:bidi="fa-IR"/>
              </w:rPr>
            </w:pPr>
            <w:r>
              <w:rPr>
                <w:rFonts w:asciiTheme="majorBidi" w:eastAsiaTheme="minorEastAsia" w:hAnsiTheme="majorBidi" w:cstheme="majorBidi"/>
                <w:lang w:bidi="fa-IR"/>
              </w:rPr>
              <w:t>1.12</w:t>
            </w:r>
          </w:p>
        </w:tc>
        <w:tc>
          <w:tcPr>
            <w:tcW w:w="526" w:type="pct"/>
            <w:vAlign w:val="center"/>
          </w:tcPr>
          <w:p w14:paraId="60724F35" w14:textId="173C6055" w:rsidR="00362F22" w:rsidRPr="0014554A" w:rsidRDefault="00362F22" w:rsidP="00362F22">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0.</w:t>
            </w:r>
            <w:r>
              <w:rPr>
                <w:rFonts w:asciiTheme="majorBidi" w:eastAsiaTheme="minorEastAsia" w:hAnsiTheme="majorBidi" w:cstheme="majorBidi"/>
                <w:lang w:bidi="fa-IR"/>
              </w:rPr>
              <w:t>75</w:t>
            </w:r>
          </w:p>
        </w:tc>
        <w:tc>
          <w:tcPr>
            <w:tcW w:w="537" w:type="pct"/>
            <w:vAlign w:val="center"/>
          </w:tcPr>
          <w:p w14:paraId="1C559B9E" w14:textId="2AFA87D6" w:rsidR="00362F22" w:rsidRPr="0014554A" w:rsidRDefault="00362F22" w:rsidP="00362F22">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0.</w:t>
            </w:r>
            <w:r>
              <w:rPr>
                <w:rFonts w:asciiTheme="majorBidi" w:eastAsiaTheme="minorEastAsia" w:hAnsiTheme="majorBidi" w:cstheme="majorBidi"/>
                <w:lang w:bidi="fa-IR"/>
              </w:rPr>
              <w:t>38</w:t>
            </w:r>
          </w:p>
        </w:tc>
        <w:tc>
          <w:tcPr>
            <w:tcW w:w="393" w:type="pct"/>
            <w:vAlign w:val="center"/>
          </w:tcPr>
          <w:p w14:paraId="1B3FBD70" w14:textId="10377784" w:rsidR="00362F22" w:rsidRPr="0014554A" w:rsidRDefault="00362F22" w:rsidP="00362F22">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1.0</w:t>
            </w:r>
          </w:p>
        </w:tc>
        <w:tc>
          <w:tcPr>
            <w:tcW w:w="428" w:type="pct"/>
            <w:vAlign w:val="center"/>
          </w:tcPr>
          <w:p w14:paraId="77533EA3" w14:textId="4305E3EE" w:rsidR="00362F22" w:rsidRPr="0014554A" w:rsidRDefault="00362F22" w:rsidP="00362F22">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1.0</w:t>
            </w:r>
          </w:p>
        </w:tc>
        <w:tc>
          <w:tcPr>
            <w:tcW w:w="439" w:type="pct"/>
            <w:vAlign w:val="center"/>
          </w:tcPr>
          <w:p w14:paraId="4F96E1F5" w14:textId="0494EA00" w:rsidR="00362F22" w:rsidRPr="0014554A" w:rsidRDefault="00362F22" w:rsidP="00362F22">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w:t>
            </w:r>
            <w:r>
              <w:rPr>
                <w:rFonts w:asciiTheme="majorBidi" w:eastAsiaTheme="minorEastAsia" w:hAnsiTheme="majorBidi" w:cstheme="majorBidi"/>
                <w:lang w:bidi="fa-IR"/>
              </w:rPr>
              <w:t>5</w:t>
            </w:r>
          </w:p>
        </w:tc>
        <w:tc>
          <w:tcPr>
            <w:tcW w:w="596" w:type="pct"/>
            <w:vAlign w:val="center"/>
          </w:tcPr>
          <w:p w14:paraId="6A675FD3" w14:textId="7393DD1D" w:rsidR="00362F22" w:rsidRPr="0014554A" w:rsidRDefault="00362F22" w:rsidP="00362F22">
            <w:pPr>
              <w:jc w:val="center"/>
              <w:rPr>
                <w:rFonts w:asciiTheme="majorBidi" w:eastAsiaTheme="minorEastAsia" w:hAnsiTheme="majorBidi" w:cstheme="majorBidi"/>
                <w:lang w:bidi="fa-IR"/>
              </w:rPr>
            </w:pPr>
            <w:r>
              <w:rPr>
                <w:rFonts w:asciiTheme="majorBidi" w:eastAsiaTheme="minorEastAsia" w:hAnsiTheme="majorBidi" w:cstheme="majorBidi"/>
                <w:lang w:bidi="fa-IR"/>
              </w:rPr>
              <w:t>2.313</w:t>
            </w:r>
          </w:p>
        </w:tc>
        <w:tc>
          <w:tcPr>
            <w:tcW w:w="686" w:type="pct"/>
            <w:vAlign w:val="center"/>
          </w:tcPr>
          <w:p w14:paraId="1AD40A1B" w14:textId="77777777" w:rsidR="00362F22" w:rsidRPr="0014554A" w:rsidRDefault="00362F22" w:rsidP="00362F22">
            <w:pPr>
              <w:jc w:val="center"/>
              <w:rPr>
                <w:rFonts w:asciiTheme="majorBidi" w:eastAsiaTheme="minorEastAsia" w:hAnsiTheme="majorBidi" w:cs="B Nazanin"/>
                <w:rtl/>
                <w:lang w:bidi="fa-IR"/>
              </w:rPr>
            </w:pPr>
            <w:r w:rsidRPr="0014554A">
              <w:rPr>
                <w:rFonts w:asciiTheme="majorBidi" w:eastAsiaTheme="minorEastAsia" w:hAnsiTheme="majorBidi" w:cs="B Nazanin"/>
                <w:rtl/>
                <w:lang w:bidi="fa-IR"/>
              </w:rPr>
              <w:t>اولیه</w:t>
            </w:r>
          </w:p>
        </w:tc>
        <w:tc>
          <w:tcPr>
            <w:tcW w:w="684" w:type="pct"/>
            <w:vMerge w:val="restart"/>
            <w:vAlign w:val="center"/>
          </w:tcPr>
          <w:p w14:paraId="5394693A" w14:textId="77777777" w:rsidR="00362F22" w:rsidRPr="0014554A" w:rsidRDefault="00362F22" w:rsidP="00362F22">
            <w:pPr>
              <w:jc w:val="center"/>
              <w:rPr>
                <w:rFonts w:asciiTheme="majorBidi" w:eastAsiaTheme="minorEastAsia" w:hAnsiTheme="majorBidi" w:cstheme="majorBidi"/>
                <w:b/>
                <w:bCs/>
                <w:lang w:bidi="fa-IR"/>
              </w:rPr>
            </w:pPr>
            <w:r w:rsidRPr="0014554A">
              <w:rPr>
                <w:rFonts w:asciiTheme="majorBidi" w:eastAsiaTheme="minorEastAsia" w:hAnsiTheme="majorBidi" w:cstheme="majorBidi"/>
                <w:b/>
                <w:bCs/>
                <w:lang w:bidi="fa-IR"/>
              </w:rPr>
              <w:t>Y</w:t>
            </w:r>
          </w:p>
        </w:tc>
      </w:tr>
      <w:tr w:rsidR="00E83F62" w:rsidRPr="0014554A" w14:paraId="4E9A7C20" w14:textId="77777777" w:rsidTr="009F78EB">
        <w:tc>
          <w:tcPr>
            <w:tcW w:w="711" w:type="pct"/>
            <w:vAlign w:val="center"/>
          </w:tcPr>
          <w:p w14:paraId="2CC6AC9A" w14:textId="194DE1BC" w:rsidR="00E83F62" w:rsidRPr="0014554A" w:rsidRDefault="00362F22" w:rsidP="009F78EB">
            <w:pPr>
              <w:jc w:val="center"/>
              <w:rPr>
                <w:rFonts w:asciiTheme="majorBidi" w:eastAsiaTheme="minorEastAsia" w:hAnsiTheme="majorBidi" w:cstheme="majorBidi"/>
                <w:lang w:bidi="fa-IR"/>
              </w:rPr>
            </w:pPr>
            <w:r>
              <w:rPr>
                <w:rFonts w:asciiTheme="majorBidi" w:eastAsiaTheme="minorEastAsia" w:hAnsiTheme="majorBidi" w:cstheme="majorBidi"/>
                <w:lang w:bidi="fa-IR"/>
              </w:rPr>
              <w:t>1.02</w:t>
            </w:r>
          </w:p>
        </w:tc>
        <w:tc>
          <w:tcPr>
            <w:tcW w:w="526" w:type="pct"/>
            <w:vAlign w:val="center"/>
          </w:tcPr>
          <w:p w14:paraId="5CD85F98" w14:textId="2E5A4D8B" w:rsidR="00E83F62" w:rsidRPr="0014554A" w:rsidRDefault="00E83F62" w:rsidP="009F78EB">
            <w:pPr>
              <w:jc w:val="center"/>
              <w:rPr>
                <w:rFonts w:asciiTheme="majorBidi" w:eastAsiaTheme="minorEastAsia" w:hAnsiTheme="majorBidi" w:cstheme="majorBidi"/>
                <w:lang w:bidi="fa-IR"/>
              </w:rPr>
            </w:pPr>
            <w:r>
              <w:rPr>
                <w:rFonts w:asciiTheme="majorBidi" w:eastAsiaTheme="minorEastAsia" w:hAnsiTheme="majorBidi" w:cstheme="majorBidi"/>
                <w:lang w:bidi="fa-IR"/>
              </w:rPr>
              <w:t>0.</w:t>
            </w:r>
            <w:r w:rsidR="00362F22">
              <w:rPr>
                <w:rFonts w:asciiTheme="majorBidi" w:eastAsiaTheme="minorEastAsia" w:hAnsiTheme="majorBidi" w:cstheme="majorBidi"/>
                <w:lang w:bidi="fa-IR"/>
              </w:rPr>
              <w:t>68</w:t>
            </w:r>
          </w:p>
        </w:tc>
        <w:tc>
          <w:tcPr>
            <w:tcW w:w="537" w:type="pct"/>
            <w:vAlign w:val="center"/>
          </w:tcPr>
          <w:p w14:paraId="73D82747" w14:textId="3DADD969" w:rsidR="00E83F62" w:rsidRPr="0014554A" w:rsidRDefault="00E83F62" w:rsidP="009F78EB">
            <w:pPr>
              <w:jc w:val="center"/>
              <w:rPr>
                <w:rFonts w:asciiTheme="majorBidi" w:eastAsiaTheme="minorEastAsia" w:hAnsiTheme="majorBidi" w:cstheme="majorBidi"/>
                <w:lang w:bidi="fa-IR"/>
              </w:rPr>
            </w:pPr>
            <w:r>
              <w:rPr>
                <w:rFonts w:asciiTheme="majorBidi" w:eastAsiaTheme="minorEastAsia" w:hAnsiTheme="majorBidi" w:cstheme="majorBidi"/>
                <w:lang w:bidi="fa-IR"/>
              </w:rPr>
              <w:t>0.</w:t>
            </w:r>
            <w:r w:rsidR="00362F22">
              <w:rPr>
                <w:rFonts w:asciiTheme="majorBidi" w:eastAsiaTheme="minorEastAsia" w:hAnsiTheme="majorBidi" w:cstheme="majorBidi"/>
                <w:lang w:bidi="fa-IR"/>
              </w:rPr>
              <w:t>393</w:t>
            </w:r>
          </w:p>
        </w:tc>
        <w:tc>
          <w:tcPr>
            <w:tcW w:w="393" w:type="pct"/>
            <w:vAlign w:val="center"/>
          </w:tcPr>
          <w:p w14:paraId="4667BF8F" w14:textId="77777777" w:rsidR="00E83F62" w:rsidRPr="0014554A" w:rsidRDefault="00E83F62" w:rsidP="009F78EB">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1.0</w:t>
            </w:r>
          </w:p>
        </w:tc>
        <w:tc>
          <w:tcPr>
            <w:tcW w:w="428" w:type="pct"/>
            <w:vAlign w:val="center"/>
          </w:tcPr>
          <w:p w14:paraId="152CB907" w14:textId="77777777" w:rsidR="00E83F62" w:rsidRPr="0014554A" w:rsidRDefault="00E83F62" w:rsidP="009F78EB">
            <w:pPr>
              <w:jc w:val="center"/>
              <w:rPr>
                <w:rFonts w:asciiTheme="majorBidi" w:eastAsiaTheme="minorEastAsia" w:hAnsiTheme="majorBidi" w:cstheme="majorBidi"/>
                <w:lang w:bidi="fa-IR"/>
              </w:rPr>
            </w:pPr>
            <w:r w:rsidRPr="0014554A">
              <w:rPr>
                <w:rFonts w:asciiTheme="majorBidi" w:eastAsiaTheme="minorEastAsia" w:hAnsiTheme="majorBidi" w:cstheme="majorBidi"/>
                <w:lang w:bidi="fa-IR"/>
              </w:rPr>
              <w:t>1.0</w:t>
            </w:r>
          </w:p>
        </w:tc>
        <w:tc>
          <w:tcPr>
            <w:tcW w:w="439" w:type="pct"/>
            <w:vAlign w:val="center"/>
          </w:tcPr>
          <w:p w14:paraId="6FC3007B" w14:textId="0E439CB4" w:rsidR="00E83F62" w:rsidRPr="0014554A" w:rsidRDefault="00362F22" w:rsidP="009F78EB">
            <w:pPr>
              <w:jc w:val="center"/>
              <w:rPr>
                <w:rFonts w:asciiTheme="majorBidi" w:eastAsiaTheme="minorEastAsia" w:hAnsiTheme="majorBidi" w:cstheme="majorBidi"/>
                <w:lang w:bidi="fa-IR"/>
              </w:rPr>
            </w:pPr>
            <w:r>
              <w:rPr>
                <w:rFonts w:asciiTheme="majorBidi" w:eastAsiaTheme="minorEastAsia" w:hAnsiTheme="majorBidi" w:cstheme="majorBidi"/>
                <w:lang w:bidi="fa-IR"/>
              </w:rPr>
              <w:t>1.331</w:t>
            </w:r>
          </w:p>
        </w:tc>
        <w:tc>
          <w:tcPr>
            <w:tcW w:w="596" w:type="pct"/>
            <w:vAlign w:val="center"/>
          </w:tcPr>
          <w:p w14:paraId="26F65EB4" w14:textId="6099BFA6" w:rsidR="00E83F62" w:rsidRPr="0014554A" w:rsidRDefault="00362F22" w:rsidP="009F78EB">
            <w:pPr>
              <w:jc w:val="center"/>
              <w:rPr>
                <w:rFonts w:asciiTheme="majorBidi" w:eastAsiaTheme="minorEastAsia" w:hAnsiTheme="majorBidi" w:cstheme="majorBidi"/>
                <w:lang w:bidi="fa-IR"/>
              </w:rPr>
            </w:pPr>
            <w:r>
              <w:rPr>
                <w:rFonts w:asciiTheme="majorBidi" w:eastAsiaTheme="minorEastAsia" w:hAnsiTheme="majorBidi" w:cstheme="majorBidi"/>
                <w:lang w:bidi="fa-IR"/>
              </w:rPr>
              <w:t>2.293</w:t>
            </w:r>
          </w:p>
        </w:tc>
        <w:tc>
          <w:tcPr>
            <w:tcW w:w="686" w:type="pct"/>
            <w:vAlign w:val="center"/>
          </w:tcPr>
          <w:p w14:paraId="549BE825" w14:textId="77777777" w:rsidR="00E83F62" w:rsidRPr="0014554A" w:rsidRDefault="00E83F62" w:rsidP="009F78EB">
            <w:pPr>
              <w:jc w:val="center"/>
              <w:rPr>
                <w:rFonts w:asciiTheme="majorBidi" w:eastAsiaTheme="minorEastAsia" w:hAnsiTheme="majorBidi" w:cs="B Nazanin"/>
                <w:rtl/>
                <w:lang w:bidi="fa-IR"/>
              </w:rPr>
            </w:pPr>
            <w:r w:rsidRPr="0014554A">
              <w:rPr>
                <w:rFonts w:asciiTheme="majorBidi" w:eastAsiaTheme="minorEastAsia" w:hAnsiTheme="majorBidi" w:cs="B Nazanin"/>
                <w:rtl/>
                <w:lang w:bidi="fa-IR"/>
              </w:rPr>
              <w:t>بعد از اصلاح</w:t>
            </w:r>
          </w:p>
        </w:tc>
        <w:tc>
          <w:tcPr>
            <w:tcW w:w="684" w:type="pct"/>
            <w:vMerge/>
            <w:vAlign w:val="center"/>
          </w:tcPr>
          <w:p w14:paraId="7C25BB97" w14:textId="77777777" w:rsidR="00E83F62" w:rsidRPr="0014554A" w:rsidRDefault="00E83F62" w:rsidP="009F78EB">
            <w:pPr>
              <w:jc w:val="center"/>
              <w:rPr>
                <w:rFonts w:asciiTheme="majorBidi" w:eastAsiaTheme="minorEastAsia" w:hAnsiTheme="majorBidi" w:cstheme="majorBidi"/>
                <w:lang w:bidi="fa-IR"/>
              </w:rPr>
            </w:pPr>
          </w:p>
        </w:tc>
      </w:tr>
    </w:tbl>
    <w:p w14:paraId="12B03CD4" w14:textId="77777777" w:rsidR="006227E6" w:rsidRDefault="006227E6" w:rsidP="00362F22">
      <w:pPr>
        <w:ind w:firstLine="0"/>
        <w:rPr>
          <w:rtl/>
          <w:lang w:bidi="fa-IR"/>
        </w:rPr>
      </w:pPr>
    </w:p>
    <w:p w14:paraId="2B4AF1E0" w14:textId="606AE967" w:rsidR="006227E6" w:rsidRDefault="006227E6" w:rsidP="006227E6">
      <w:pPr>
        <w:rPr>
          <w:rtl/>
          <w:lang w:bidi="fa-IR"/>
        </w:rPr>
      </w:pPr>
      <w:r>
        <w:rPr>
          <w:rFonts w:hint="cs"/>
          <w:rtl/>
          <w:lang w:bidi="fa-IR"/>
        </w:rPr>
        <w:t>بعد از به دست آوردن تغییر مکان هدف در نرم</w:t>
      </w:r>
      <w:r>
        <w:rPr>
          <w:rtl/>
          <w:lang w:bidi="fa-IR"/>
        </w:rPr>
        <w:softHyphen/>
      </w:r>
      <w:r>
        <w:rPr>
          <w:rFonts w:hint="cs"/>
          <w:rtl/>
          <w:lang w:bidi="fa-IR"/>
        </w:rPr>
        <w:t>افزار به نقطه کنترل وارد خواهد شد که نقطه کنترل سازه در شکل (3-</w:t>
      </w:r>
      <w:r w:rsidR="00857E94">
        <w:rPr>
          <w:rFonts w:hint="cs"/>
          <w:rtl/>
          <w:lang w:bidi="fa-IR"/>
        </w:rPr>
        <w:t>11</w:t>
      </w:r>
      <w:r>
        <w:rPr>
          <w:rFonts w:hint="cs"/>
          <w:rtl/>
          <w:lang w:bidi="fa-IR"/>
        </w:rPr>
        <w:t>) و وارد نمودن تغییر مکان هدف در شکل (3-</w:t>
      </w:r>
      <w:r w:rsidR="00857E94">
        <w:rPr>
          <w:rFonts w:hint="cs"/>
          <w:rtl/>
          <w:lang w:bidi="fa-IR"/>
        </w:rPr>
        <w:t>12</w:t>
      </w:r>
      <w:r>
        <w:rPr>
          <w:rFonts w:hint="cs"/>
          <w:rtl/>
          <w:lang w:bidi="fa-IR"/>
        </w:rPr>
        <w:t>) نشان داده شده است. لازم به ذکر است که بعد از تحلیل اولیه و دو خطی کردن منحنی</w:t>
      </w:r>
      <w:r>
        <w:rPr>
          <w:rtl/>
          <w:lang w:bidi="fa-IR"/>
        </w:rPr>
        <w:softHyphen/>
      </w:r>
      <w:r>
        <w:rPr>
          <w:rFonts w:hint="cs"/>
          <w:rtl/>
          <w:lang w:bidi="fa-IR"/>
        </w:rPr>
        <w:t>های پوش</w:t>
      </w:r>
      <w:r>
        <w:rPr>
          <w:rtl/>
          <w:lang w:bidi="fa-IR"/>
        </w:rPr>
        <w:softHyphen/>
      </w:r>
      <w:r>
        <w:rPr>
          <w:rFonts w:hint="cs"/>
          <w:rtl/>
          <w:lang w:bidi="fa-IR"/>
        </w:rPr>
        <w:t>آور ضرایب و زمان تناوب موثر لازم برای محاسبه تغییر مکان هدف را به دست آورده و تغییر مکان هدف نهایی را اعمال خواهیم نمود.</w:t>
      </w:r>
    </w:p>
    <w:p w14:paraId="752DD79E" w14:textId="77777777" w:rsidR="006227E6" w:rsidRDefault="006227E6" w:rsidP="006227E6">
      <w:pPr>
        <w:jc w:val="center"/>
        <w:rPr>
          <w:rtl/>
          <w:lang w:bidi="fa-IR"/>
        </w:rPr>
      </w:pPr>
      <w:r>
        <w:rPr>
          <w:noProof/>
          <w:rtl/>
          <w:lang w:val="fa-IR" w:bidi="fa-IR"/>
        </w:rPr>
        <w:lastRenderedPageBreak/>
        <mc:AlternateContent>
          <mc:Choice Requires="wps">
            <w:drawing>
              <wp:anchor distT="0" distB="0" distL="114300" distR="114300" simplePos="0" relativeHeight="251664384" behindDoc="0" locked="0" layoutInCell="1" allowOverlap="1" wp14:anchorId="34B4531C" wp14:editId="04E53BA2">
                <wp:simplePos x="0" y="0"/>
                <wp:positionH relativeFrom="column">
                  <wp:posOffset>5307330</wp:posOffset>
                </wp:positionH>
                <wp:positionV relativeFrom="paragraph">
                  <wp:posOffset>1099185</wp:posOffset>
                </wp:positionV>
                <wp:extent cx="937260" cy="388620"/>
                <wp:effectExtent l="0" t="0" r="15240" b="11430"/>
                <wp:wrapNone/>
                <wp:docPr id="25" name="Text Box 25"/>
                <wp:cNvGraphicFramePr/>
                <a:graphic xmlns:a="http://schemas.openxmlformats.org/drawingml/2006/main">
                  <a:graphicData uri="http://schemas.microsoft.com/office/word/2010/wordprocessingShape">
                    <wps:wsp>
                      <wps:cNvSpPr txBox="1"/>
                      <wps:spPr>
                        <a:xfrm>
                          <a:off x="0" y="0"/>
                          <a:ext cx="937260" cy="388620"/>
                        </a:xfrm>
                        <a:prstGeom prst="rect">
                          <a:avLst/>
                        </a:prstGeom>
                        <a:ln/>
                      </wps:spPr>
                      <wps:style>
                        <a:lnRef idx="1">
                          <a:schemeClr val="accent2"/>
                        </a:lnRef>
                        <a:fillRef idx="2">
                          <a:schemeClr val="accent2"/>
                        </a:fillRef>
                        <a:effectRef idx="1">
                          <a:schemeClr val="accent2"/>
                        </a:effectRef>
                        <a:fontRef idx="minor">
                          <a:schemeClr val="dk1"/>
                        </a:fontRef>
                      </wps:style>
                      <wps:txbx>
                        <w:txbxContent>
                          <w:p w14:paraId="7C494110" w14:textId="77777777" w:rsidR="006227E6" w:rsidRPr="00A80DFF" w:rsidRDefault="006227E6" w:rsidP="006227E6">
                            <w:pPr>
                              <w:ind w:firstLine="54"/>
                              <w:jc w:val="center"/>
                              <w:rPr>
                                <w:rFonts w:cs="B Titr"/>
                                <w:sz w:val="22"/>
                                <w:szCs w:val="24"/>
                                <w:lang w:bidi="fa-IR"/>
                              </w:rPr>
                            </w:pPr>
                            <w:r w:rsidRPr="00A80DFF">
                              <w:rPr>
                                <w:rFonts w:cs="B Titr" w:hint="cs"/>
                                <w:sz w:val="22"/>
                                <w:szCs w:val="24"/>
                                <w:rtl/>
                                <w:lang w:bidi="fa-IR"/>
                              </w:rPr>
                              <w:t>نقطه عملکرد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34B4531C" id="_x0000_t202" coordsize="21600,21600" o:spt="202" path="m,l,21600r21600,l21600,xe">
                <v:stroke joinstyle="miter"/>
                <v:path gradientshapeok="t" o:connecttype="rect"/>
              </v:shapetype>
              <v:shape id="Text Box 25" o:spid="_x0000_s1026" type="#_x0000_t202" style="position:absolute;left:0;text-align:left;margin-left:417.9pt;margin-top:86.55pt;width:73.8pt;height:30.6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" fillcolor="#f3a875 [2165]" strokecolor="#ed7d31 [3205]" strokeweight=".5pt">
                <v:fill color2="#f09558 [2613]" rotate="t" colors="0 #f7bda4;.5 #f5b195;1 #f8a581" focus="100%" type="gradient">
                  <o:fill v:ext="view" type="gradientUnscaled"/>
                </v:fill>
                <v:textbox>
                  <w:txbxContent>
                    <w:p w14:paraId="7C494110" w14:textId="77777777" w:rsidR="006227E6" w:rsidRPr="00A80DFF" w:rsidRDefault="006227E6" w:rsidP="006227E6">
                      <w:pPr>
                        <w:ind w:firstLine="54"/>
                        <w:jc w:val="center"/>
                        <w:rPr>
                          <w:rFonts w:cs="B Titr"/>
                          <w:sz w:val="22"/>
                          <w:szCs w:val="24"/>
                          <w:lang w:bidi="fa-IR"/>
                        </w:rPr>
                      </w:pPr>
                      <w:r w:rsidRPr="00A80DFF">
                        <w:rPr>
                          <w:rFonts w:cs="B Titr" w:hint="cs"/>
                          <w:sz w:val="22"/>
                          <w:szCs w:val="24"/>
                          <w:rtl/>
                          <w:lang w:bidi="fa-IR"/>
                        </w:rPr>
                        <w:t>نقطه عملکرد</w:t>
                      </w:r>
                    </w:p>
                  </w:txbxContent>
                </v:textbox>
              </v:shape>
            </w:pict>
          </mc:Fallback>
        </mc:AlternateContent>
      </w:r>
      <w:r>
        <w:rPr>
          <w:noProof/>
          <w:rtl/>
          <w:lang w:val="fa-IR" w:bidi="fa-IR"/>
        </w:rPr>
        <mc:AlternateContent>
          <mc:Choice Requires="wps">
            <w:drawing>
              <wp:anchor distT="0" distB="0" distL="114300" distR="114300" simplePos="0" relativeHeight="251663360" behindDoc="0" locked="0" layoutInCell="1" allowOverlap="1" wp14:anchorId="692D5CE3" wp14:editId="0C5162A9">
                <wp:simplePos x="0" y="0"/>
                <wp:positionH relativeFrom="column">
                  <wp:posOffset>4712970</wp:posOffset>
                </wp:positionH>
                <wp:positionV relativeFrom="paragraph">
                  <wp:posOffset>878205</wp:posOffset>
                </wp:positionV>
                <wp:extent cx="518160" cy="373380"/>
                <wp:effectExtent l="0" t="0" r="34290" b="102870"/>
                <wp:wrapNone/>
                <wp:docPr id="24" name="Connector: Elbow 24"/>
                <wp:cNvGraphicFramePr/>
                <a:graphic xmlns:a="http://schemas.openxmlformats.org/drawingml/2006/main">
                  <a:graphicData uri="http://schemas.microsoft.com/office/word/2010/wordprocessingShape">
                    <wps:wsp>
                      <wps:cNvCnPr/>
                      <wps:spPr>
                        <a:xfrm>
                          <a:off x="0" y="0"/>
                          <a:ext cx="518160" cy="373380"/>
                        </a:xfrm>
                        <a:prstGeom prst="bentConnector3">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1B8FFF1"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24" o:spid="_x0000_s1026" type="#_x0000_t34" style="position:absolute;margin-left:371.1pt;margin-top:69.15pt;width:40.8pt;height:29.4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" strokecolor="red" strokeweight="1pt">
                <v:stroke endarrow="block"/>
              </v:shape>
            </w:pict>
          </mc:Fallback>
        </mc:AlternateContent>
      </w:r>
      <w:r>
        <w:rPr>
          <w:noProof/>
          <w:rtl/>
          <w:lang w:val="fa-IR" w:bidi="fa-IR"/>
        </w:rPr>
        <mc:AlternateContent>
          <mc:Choice Requires="wps">
            <w:drawing>
              <wp:anchor distT="0" distB="0" distL="114300" distR="114300" simplePos="0" relativeHeight="251662336" behindDoc="0" locked="0" layoutInCell="1" allowOverlap="1" wp14:anchorId="294299FB" wp14:editId="7B19E894">
                <wp:simplePos x="0" y="0"/>
                <wp:positionH relativeFrom="column">
                  <wp:posOffset>3912870</wp:posOffset>
                </wp:positionH>
                <wp:positionV relativeFrom="paragraph">
                  <wp:posOffset>382905</wp:posOffset>
                </wp:positionV>
                <wp:extent cx="723900" cy="731520"/>
                <wp:effectExtent l="38100" t="38100" r="38100" b="30480"/>
                <wp:wrapNone/>
                <wp:docPr id="23" name="Flowchart: Connector 23"/>
                <wp:cNvGraphicFramePr/>
                <a:graphic xmlns:a="http://schemas.openxmlformats.org/drawingml/2006/main">
                  <a:graphicData uri="http://schemas.microsoft.com/office/word/2010/wordprocessingShape">
                    <wps:wsp>
                      <wps:cNvSpPr/>
                      <wps:spPr>
                        <a:xfrm>
                          <a:off x="0" y="0"/>
                          <a:ext cx="723900" cy="731520"/>
                        </a:xfrm>
                        <a:prstGeom prst="flowChartConnector">
                          <a:avLst/>
                        </a:prstGeom>
                        <a:noFill/>
                        <a:ln w="762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1275F603"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23" o:spid="_x0000_s1026" type="#_x0000_t120" style="position:absolute;margin-left:308.1pt;margin-top:30.15pt;width:57pt;height:57.6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" filled="f" strokecolor="red" strokeweight="6pt">
                <v:stroke joinstyle="miter"/>
              </v:shape>
            </w:pict>
          </mc:Fallback>
        </mc:AlternateContent>
      </w:r>
      <w:r w:rsidRPr="00A80DFF">
        <w:rPr>
          <w:noProof/>
          <w:rtl/>
          <w:lang w:bidi="fa-IR"/>
        </w:rPr>
        <w:drawing>
          <wp:inline distT="0" distB="0" distL="0" distR="0" wp14:anchorId="2BFC7106" wp14:editId="0E88C561">
            <wp:extent cx="4366638" cy="5692633"/>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66638" cy="5692633"/>
                    </a:xfrm>
                    <a:prstGeom prst="rect">
                      <a:avLst/>
                    </a:prstGeom>
                  </pic:spPr>
                </pic:pic>
              </a:graphicData>
            </a:graphic>
          </wp:inline>
        </w:drawing>
      </w:r>
    </w:p>
    <w:p w14:paraId="7AB5BFE8" w14:textId="3E61989A" w:rsidR="006227E6" w:rsidRDefault="006227E6" w:rsidP="006227E6">
      <w:pPr>
        <w:pStyle w:val="a0"/>
        <w:rPr>
          <w:rtl/>
        </w:rPr>
      </w:pPr>
      <w:bookmarkStart w:id="112" w:name="_Toc120457690"/>
      <w:bookmarkStart w:id="113" w:name="_Toc144769391"/>
      <w:r>
        <w:rPr>
          <w:rFonts w:hint="cs"/>
          <w:rtl/>
        </w:rPr>
        <w:t>شکل 3-</w:t>
      </w:r>
      <w:r w:rsidR="00857E94">
        <w:rPr>
          <w:rFonts w:hint="cs"/>
          <w:rtl/>
        </w:rPr>
        <w:t>11</w:t>
      </w:r>
      <w:r>
        <w:rPr>
          <w:rFonts w:hint="cs"/>
          <w:rtl/>
        </w:rPr>
        <w:t>، نقطه عملکرد انتخابی برای تحلیل پوش</w:t>
      </w:r>
      <w:r>
        <w:rPr>
          <w:rtl/>
        </w:rPr>
        <w:softHyphen/>
      </w:r>
      <w:r>
        <w:rPr>
          <w:rFonts w:hint="cs"/>
          <w:rtl/>
        </w:rPr>
        <w:t>آور</w:t>
      </w:r>
      <w:bookmarkEnd w:id="112"/>
      <w:bookmarkEnd w:id="113"/>
    </w:p>
    <w:p w14:paraId="29901CB2" w14:textId="77777777" w:rsidR="006227E6" w:rsidRDefault="006227E6" w:rsidP="006227E6">
      <w:pPr>
        <w:jc w:val="center"/>
        <w:rPr>
          <w:rtl/>
          <w:lang w:bidi="fa-IR"/>
        </w:rPr>
      </w:pPr>
      <w:r>
        <w:rPr>
          <w:noProof/>
          <w:rtl/>
          <w:lang w:val="fa-IR" w:bidi="fa-IR"/>
        </w:rPr>
        <w:lastRenderedPageBreak/>
        <mc:AlternateContent>
          <mc:Choice Requires="wps">
            <w:drawing>
              <wp:anchor distT="0" distB="0" distL="114300" distR="114300" simplePos="0" relativeHeight="251670528" behindDoc="0" locked="0" layoutInCell="1" allowOverlap="1" wp14:anchorId="3008D7AE" wp14:editId="5E4705F3">
                <wp:simplePos x="0" y="0"/>
                <wp:positionH relativeFrom="column">
                  <wp:posOffset>1703070</wp:posOffset>
                </wp:positionH>
                <wp:positionV relativeFrom="paragraph">
                  <wp:posOffset>3811905</wp:posOffset>
                </wp:positionV>
                <wp:extent cx="1722120" cy="388620"/>
                <wp:effectExtent l="0" t="0" r="11430" b="11430"/>
                <wp:wrapNone/>
                <wp:docPr id="39" name="Text Box 39"/>
                <wp:cNvGraphicFramePr/>
                <a:graphic xmlns:a="http://schemas.openxmlformats.org/drawingml/2006/main">
                  <a:graphicData uri="http://schemas.microsoft.com/office/word/2010/wordprocessingShape">
                    <wps:wsp>
                      <wps:cNvSpPr txBox="1"/>
                      <wps:spPr>
                        <a:xfrm>
                          <a:off x="0" y="0"/>
                          <a:ext cx="1722120" cy="388620"/>
                        </a:xfrm>
                        <a:prstGeom prst="rect">
                          <a:avLst/>
                        </a:prstGeom>
                        <a:ln/>
                      </wps:spPr>
                      <wps:style>
                        <a:lnRef idx="1">
                          <a:schemeClr val="accent2"/>
                        </a:lnRef>
                        <a:fillRef idx="2">
                          <a:schemeClr val="accent2"/>
                        </a:fillRef>
                        <a:effectRef idx="1">
                          <a:schemeClr val="accent2"/>
                        </a:effectRef>
                        <a:fontRef idx="minor">
                          <a:schemeClr val="dk1"/>
                        </a:fontRef>
                      </wps:style>
                      <wps:txbx>
                        <w:txbxContent>
                          <w:p w14:paraId="64418BA4" w14:textId="77777777" w:rsidR="006227E6" w:rsidRPr="00A80DFF" w:rsidRDefault="006227E6" w:rsidP="006227E6">
                            <w:pPr>
                              <w:ind w:firstLine="54"/>
                              <w:jc w:val="center"/>
                              <w:rPr>
                                <w:rFonts w:cs="B Titr"/>
                                <w:sz w:val="22"/>
                                <w:szCs w:val="24"/>
                                <w:lang w:bidi="fa-IR"/>
                              </w:rPr>
                            </w:pPr>
                            <w:r>
                              <w:rPr>
                                <w:rFonts w:cs="B Titr" w:hint="cs"/>
                                <w:sz w:val="22"/>
                                <w:szCs w:val="24"/>
                                <w:rtl/>
                                <w:lang w:bidi="fa-IR"/>
                              </w:rPr>
                              <w:t xml:space="preserve">تعیین </w:t>
                            </w:r>
                            <w:r>
                              <w:rPr>
                                <w:rFonts w:cs="B Titr" w:hint="cs"/>
                                <w:sz w:val="22"/>
                                <w:szCs w:val="24"/>
                                <w:rtl/>
                                <w:lang w:bidi="fa-IR"/>
                              </w:rPr>
                              <w:t>جهت و نقطه عملکرد</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008D7AE" id="Text Box 39" o:spid="_x0000_s1027" type="#_x0000_t202" style="position:absolute;left:0;text-align:left;margin-left:134.1pt;margin-top:300.15pt;width:135.6pt;height:30.6pt;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" fillcolor="#f3a875 [2165]" strokecolor="#ed7d31 [3205]" strokeweight=".5pt">
                <v:fill color2="#f09558 [2613]" rotate="t" colors="0 #f7bda4;.5 #f5b195;1 #f8a581" focus="100%" type="gradient">
                  <o:fill v:ext="view" type="gradientUnscaled"/>
                </v:fill>
                <v:textbox>
                  <w:txbxContent>
                    <w:p w14:paraId="64418BA4" w14:textId="77777777" w:rsidR="006227E6" w:rsidRPr="00A80DFF" w:rsidRDefault="006227E6" w:rsidP="006227E6">
                      <w:pPr>
                        <w:ind w:firstLine="54"/>
                        <w:jc w:val="center"/>
                        <w:rPr>
                          <w:rFonts w:cs="B Titr"/>
                          <w:sz w:val="22"/>
                          <w:szCs w:val="24"/>
                          <w:lang w:bidi="fa-IR"/>
                        </w:rPr>
                      </w:pPr>
                      <w:r>
                        <w:rPr>
                          <w:rFonts w:cs="B Titr" w:hint="cs"/>
                          <w:sz w:val="22"/>
                          <w:szCs w:val="24"/>
                          <w:rtl/>
                          <w:lang w:bidi="fa-IR"/>
                        </w:rPr>
                        <w:t>تعیین جهت و نقطه عملکرد</w:t>
                      </w:r>
                    </w:p>
                  </w:txbxContent>
                </v:textbox>
              </v:shape>
            </w:pict>
          </mc:Fallback>
        </mc:AlternateContent>
      </w:r>
      <w:r>
        <w:rPr>
          <w:noProof/>
          <w:rtl/>
          <w:lang w:val="fa-IR" w:bidi="fa-IR"/>
        </w:rPr>
        <mc:AlternateContent>
          <mc:Choice Requires="wps">
            <w:drawing>
              <wp:anchor distT="0" distB="0" distL="114300" distR="114300" simplePos="0" relativeHeight="251669504" behindDoc="0" locked="0" layoutInCell="1" allowOverlap="1" wp14:anchorId="65BC3003" wp14:editId="7F8AE324">
                <wp:simplePos x="0" y="0"/>
                <wp:positionH relativeFrom="column">
                  <wp:posOffset>2548890</wp:posOffset>
                </wp:positionH>
                <wp:positionV relativeFrom="paragraph">
                  <wp:posOffset>3065145</wp:posOffset>
                </wp:positionV>
                <wp:extent cx="7620" cy="609600"/>
                <wp:effectExtent l="38100" t="0" r="68580" b="57150"/>
                <wp:wrapNone/>
                <wp:docPr id="38" name="Straight Arrow Connector 38"/>
                <wp:cNvGraphicFramePr/>
                <a:graphic xmlns:a="http://schemas.openxmlformats.org/drawingml/2006/main">
                  <a:graphicData uri="http://schemas.microsoft.com/office/word/2010/wordprocessingShape">
                    <wps:wsp>
                      <wps:cNvCnPr/>
                      <wps:spPr>
                        <a:xfrm>
                          <a:off x="0" y="0"/>
                          <a:ext cx="7620" cy="609600"/>
                        </a:xfrm>
                        <a:prstGeom prst="straightConnector1">
                          <a:avLst/>
                        </a:prstGeom>
                        <a:ln w="1905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5F2FAAB" id="_x0000_t32" coordsize="21600,21600" o:spt="32" o:oned="t" path="m,l21600,21600e" filled="f">
                <v:path arrowok="t" fillok="f" o:connecttype="none"/>
                <o:lock v:ext="edit" shapetype="t"/>
              </v:shapetype>
              <v:shape id="Straight Arrow Connector 38" o:spid="_x0000_s1026" type="#_x0000_t32" style="position:absolute;margin-left:200.7pt;margin-top:241.35pt;width:.6pt;height:48pt;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" strokecolor="red" strokeweight="1.5pt">
                <v:stroke endarrow="block" joinstyle="miter"/>
              </v:shape>
            </w:pict>
          </mc:Fallback>
        </mc:AlternateContent>
      </w:r>
      <w:r>
        <w:rPr>
          <w:noProof/>
          <w:rtl/>
          <w:lang w:val="fa-IR" w:bidi="fa-IR"/>
        </w:rPr>
        <mc:AlternateContent>
          <mc:Choice Requires="wps">
            <w:drawing>
              <wp:anchor distT="0" distB="0" distL="114300" distR="114300" simplePos="0" relativeHeight="251668480" behindDoc="0" locked="0" layoutInCell="1" allowOverlap="1" wp14:anchorId="0E38C62E" wp14:editId="33178DFB">
                <wp:simplePos x="0" y="0"/>
                <wp:positionH relativeFrom="column">
                  <wp:posOffset>293370</wp:posOffset>
                </wp:positionH>
                <wp:positionV relativeFrom="paragraph">
                  <wp:posOffset>2710815</wp:posOffset>
                </wp:positionV>
                <wp:extent cx="4465320" cy="331470"/>
                <wp:effectExtent l="19050" t="19050" r="11430" b="11430"/>
                <wp:wrapNone/>
                <wp:docPr id="1410997584" name="Rectangle 1410997584"/>
                <wp:cNvGraphicFramePr/>
                <a:graphic xmlns:a="http://schemas.openxmlformats.org/drawingml/2006/main">
                  <a:graphicData uri="http://schemas.microsoft.com/office/word/2010/wordprocessingShape">
                    <wps:wsp>
                      <wps:cNvSpPr/>
                      <wps:spPr>
                        <a:xfrm>
                          <a:off x="0" y="0"/>
                          <a:ext cx="4465320" cy="33147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71AEB6" id="Rectangle 1410997584" o:spid="_x0000_s1026" style="position:absolute;margin-left:23.1pt;margin-top:213.45pt;width:351.6pt;height:26.1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" filled="f" strokecolor="red" strokeweight="2.25pt"/>
            </w:pict>
          </mc:Fallback>
        </mc:AlternateContent>
      </w:r>
      <w:r>
        <w:rPr>
          <w:noProof/>
          <w:rtl/>
          <w:lang w:val="fa-IR" w:bidi="fa-IR"/>
        </w:rPr>
        <mc:AlternateContent>
          <mc:Choice Requires="wps">
            <w:drawing>
              <wp:anchor distT="0" distB="0" distL="114300" distR="114300" simplePos="0" relativeHeight="251667456" behindDoc="0" locked="0" layoutInCell="1" allowOverlap="1" wp14:anchorId="29AEA3A9" wp14:editId="2BC95D31">
                <wp:simplePos x="0" y="0"/>
                <wp:positionH relativeFrom="column">
                  <wp:posOffset>2960370</wp:posOffset>
                </wp:positionH>
                <wp:positionV relativeFrom="paragraph">
                  <wp:posOffset>1198245</wp:posOffset>
                </wp:positionV>
                <wp:extent cx="1165860" cy="388620"/>
                <wp:effectExtent l="0" t="0" r="15240" b="11430"/>
                <wp:wrapNone/>
                <wp:docPr id="268294910" name="Text Box 268294910"/>
                <wp:cNvGraphicFramePr/>
                <a:graphic xmlns:a="http://schemas.openxmlformats.org/drawingml/2006/main">
                  <a:graphicData uri="http://schemas.microsoft.com/office/word/2010/wordprocessingShape">
                    <wps:wsp>
                      <wps:cNvSpPr txBox="1"/>
                      <wps:spPr>
                        <a:xfrm>
                          <a:off x="0" y="0"/>
                          <a:ext cx="1165860" cy="388620"/>
                        </a:xfrm>
                        <a:prstGeom prst="rect">
                          <a:avLst/>
                        </a:prstGeom>
                        <a:ln/>
                      </wps:spPr>
                      <wps:style>
                        <a:lnRef idx="1">
                          <a:schemeClr val="accent2"/>
                        </a:lnRef>
                        <a:fillRef idx="2">
                          <a:schemeClr val="accent2"/>
                        </a:fillRef>
                        <a:effectRef idx="1">
                          <a:schemeClr val="accent2"/>
                        </a:effectRef>
                        <a:fontRef idx="minor">
                          <a:schemeClr val="dk1"/>
                        </a:fontRef>
                      </wps:style>
                      <wps:txbx>
                        <w:txbxContent>
                          <w:p w14:paraId="592611F1" w14:textId="77777777" w:rsidR="006227E6" w:rsidRPr="00A80DFF" w:rsidRDefault="006227E6" w:rsidP="006227E6">
                            <w:pPr>
                              <w:ind w:firstLine="54"/>
                              <w:jc w:val="center"/>
                              <w:rPr>
                                <w:rFonts w:cs="B Titr"/>
                                <w:sz w:val="22"/>
                                <w:szCs w:val="24"/>
                                <w:lang w:bidi="fa-IR"/>
                              </w:rPr>
                            </w:pPr>
                            <w:r>
                              <w:rPr>
                                <w:rFonts w:cs="B Titr" w:hint="cs"/>
                                <w:sz w:val="22"/>
                                <w:szCs w:val="24"/>
                                <w:rtl/>
                                <w:lang w:bidi="fa-IR"/>
                              </w:rPr>
                              <w:t xml:space="preserve">تغییر </w:t>
                            </w:r>
                            <w:r>
                              <w:rPr>
                                <w:rFonts w:cs="B Titr" w:hint="cs"/>
                                <w:sz w:val="22"/>
                                <w:szCs w:val="24"/>
                                <w:rtl/>
                                <w:lang w:bidi="fa-IR"/>
                              </w:rPr>
                              <w:t>مکان هدف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9AEA3A9" id="Text Box 268294910" o:spid="_x0000_s1028" type="#_x0000_t202" style="position:absolute;left:0;text-align:left;margin-left:233.1pt;margin-top:94.35pt;width:91.8pt;height:30.6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" fillcolor="#f3a875 [2165]" strokecolor="#ed7d31 [3205]" strokeweight=".5pt">
                <v:fill color2="#f09558 [2613]" rotate="t" colors="0 #f7bda4;.5 #f5b195;1 #f8a581" focus="100%" type="gradient">
                  <o:fill v:ext="view" type="gradientUnscaled"/>
                </v:fill>
                <v:textbox>
                  <w:txbxContent>
                    <w:p w14:paraId="592611F1" w14:textId="77777777" w:rsidR="006227E6" w:rsidRPr="00A80DFF" w:rsidRDefault="006227E6" w:rsidP="006227E6">
                      <w:pPr>
                        <w:ind w:firstLine="54"/>
                        <w:jc w:val="center"/>
                        <w:rPr>
                          <w:rFonts w:cs="B Titr"/>
                          <w:sz w:val="22"/>
                          <w:szCs w:val="24"/>
                          <w:lang w:bidi="fa-IR"/>
                        </w:rPr>
                      </w:pPr>
                      <w:r>
                        <w:rPr>
                          <w:rFonts w:cs="B Titr" w:hint="cs"/>
                          <w:sz w:val="22"/>
                          <w:szCs w:val="24"/>
                          <w:rtl/>
                          <w:lang w:bidi="fa-IR"/>
                        </w:rPr>
                        <w:t>تغییر مکان هدف</w:t>
                      </w:r>
                    </w:p>
                  </w:txbxContent>
                </v:textbox>
              </v:shape>
            </w:pict>
          </mc:Fallback>
        </mc:AlternateContent>
      </w:r>
      <w:r>
        <w:rPr>
          <w:noProof/>
          <w:rtl/>
          <w:lang w:val="fa-IR" w:bidi="fa-IR"/>
        </w:rPr>
        <mc:AlternateContent>
          <mc:Choice Requires="wps">
            <w:drawing>
              <wp:anchor distT="0" distB="0" distL="114300" distR="114300" simplePos="0" relativeHeight="251666432" behindDoc="0" locked="0" layoutInCell="1" allowOverlap="1" wp14:anchorId="6708EFA0" wp14:editId="5CDDAA42">
                <wp:simplePos x="0" y="0"/>
                <wp:positionH relativeFrom="column">
                  <wp:posOffset>4225290</wp:posOffset>
                </wp:positionH>
                <wp:positionV relativeFrom="paragraph">
                  <wp:posOffset>1411605</wp:posOffset>
                </wp:positionV>
                <wp:extent cx="594360" cy="632460"/>
                <wp:effectExtent l="38100" t="76200" r="15240" b="34290"/>
                <wp:wrapNone/>
                <wp:docPr id="1891533652" name="Connector: Elbow 1891533652"/>
                <wp:cNvGraphicFramePr/>
                <a:graphic xmlns:a="http://schemas.openxmlformats.org/drawingml/2006/main">
                  <a:graphicData uri="http://schemas.microsoft.com/office/word/2010/wordprocessingShape">
                    <wps:wsp>
                      <wps:cNvCnPr/>
                      <wps:spPr>
                        <a:xfrm flipH="1" flipV="1">
                          <a:off x="0" y="0"/>
                          <a:ext cx="594360" cy="632460"/>
                        </a:xfrm>
                        <a:prstGeom prst="bentConnector3">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5D7EBF1" id="Connector: Elbow 1891533652" o:spid="_x0000_s1026" type="#_x0000_t34" style="position:absolute;margin-left:332.7pt;margin-top:111.15pt;width:46.8pt;height:49.8pt;flip:x y;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" strokecolor="red" strokeweight="1pt">
                <v:stroke endarrow="block"/>
              </v:shape>
            </w:pict>
          </mc:Fallback>
        </mc:AlternateContent>
      </w:r>
      <w:r>
        <w:rPr>
          <w:noProof/>
          <w:rtl/>
          <w:lang w:val="fa-IR" w:bidi="fa-IR"/>
        </w:rPr>
        <mc:AlternateContent>
          <mc:Choice Requires="wps">
            <w:drawing>
              <wp:anchor distT="0" distB="0" distL="114300" distR="114300" simplePos="0" relativeHeight="251665408" behindDoc="0" locked="0" layoutInCell="1" allowOverlap="1" wp14:anchorId="3ED99DB6" wp14:editId="3D8432FF">
                <wp:simplePos x="0" y="0"/>
                <wp:positionH relativeFrom="column">
                  <wp:posOffset>3737610</wp:posOffset>
                </wp:positionH>
                <wp:positionV relativeFrom="paragraph">
                  <wp:posOffset>2082165</wp:posOffset>
                </wp:positionV>
                <wp:extent cx="1203960" cy="350520"/>
                <wp:effectExtent l="19050" t="19050" r="15240" b="11430"/>
                <wp:wrapNone/>
                <wp:docPr id="496968445" name="Rectangle 496968445"/>
                <wp:cNvGraphicFramePr/>
                <a:graphic xmlns:a="http://schemas.openxmlformats.org/drawingml/2006/main">
                  <a:graphicData uri="http://schemas.microsoft.com/office/word/2010/wordprocessingShape">
                    <wps:wsp>
                      <wps:cNvSpPr/>
                      <wps:spPr>
                        <a:xfrm>
                          <a:off x="0" y="0"/>
                          <a:ext cx="1203960" cy="35052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B0CF6A" id="Rectangle 496968445" o:spid="_x0000_s1026" style="position:absolute;margin-left:294.3pt;margin-top:163.95pt;width:94.8pt;height:27.6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" filled="f" strokecolor="red" strokeweight="2.25pt"/>
            </w:pict>
          </mc:Fallback>
        </mc:AlternateContent>
      </w:r>
      <w:r w:rsidRPr="00847CF1">
        <w:rPr>
          <w:noProof/>
          <w:rtl/>
          <w:lang w:bidi="fa-IR"/>
        </w:rPr>
        <w:drawing>
          <wp:inline distT="0" distB="0" distL="0" distR="0" wp14:anchorId="13A53F59" wp14:editId="457C0396">
            <wp:extent cx="5471634" cy="5387807"/>
            <wp:effectExtent l="0" t="0" r="0" b="3810"/>
            <wp:docPr id="986047024" name="Picture 986047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471634" cy="5387807"/>
                    </a:xfrm>
                    <a:prstGeom prst="rect">
                      <a:avLst/>
                    </a:prstGeom>
                  </pic:spPr>
                </pic:pic>
              </a:graphicData>
            </a:graphic>
          </wp:inline>
        </w:drawing>
      </w:r>
    </w:p>
    <w:p w14:paraId="18A9A46B" w14:textId="1EF98D3E" w:rsidR="006227E6" w:rsidRDefault="006227E6" w:rsidP="006227E6">
      <w:pPr>
        <w:pStyle w:val="a0"/>
        <w:rPr>
          <w:rtl/>
        </w:rPr>
      </w:pPr>
      <w:bookmarkStart w:id="114" w:name="_Toc120457691"/>
      <w:bookmarkStart w:id="115" w:name="_Toc144769392"/>
      <w:r>
        <w:rPr>
          <w:rFonts w:hint="cs"/>
          <w:rtl/>
        </w:rPr>
        <w:t>شکل 3-</w:t>
      </w:r>
      <w:r w:rsidR="00857E94">
        <w:rPr>
          <w:rFonts w:hint="cs"/>
          <w:rtl/>
        </w:rPr>
        <w:t>12</w:t>
      </w:r>
      <w:r>
        <w:rPr>
          <w:rFonts w:hint="cs"/>
          <w:rtl/>
        </w:rPr>
        <w:t>، اعمال تغییر مکان هدف در نرم</w:t>
      </w:r>
      <w:r>
        <w:rPr>
          <w:rtl/>
        </w:rPr>
        <w:softHyphen/>
      </w:r>
      <w:r>
        <w:rPr>
          <w:rFonts w:hint="cs"/>
          <w:rtl/>
        </w:rPr>
        <w:t>افزار</w:t>
      </w:r>
      <w:bookmarkEnd w:id="114"/>
      <w:bookmarkEnd w:id="115"/>
    </w:p>
    <w:p w14:paraId="3F1568D9" w14:textId="77777777" w:rsidR="006227E6" w:rsidRPr="0072443C" w:rsidRDefault="006227E6" w:rsidP="005A7738">
      <w:pPr>
        <w:pStyle w:val="a"/>
        <w:rPr>
          <w:rFonts w:eastAsiaTheme="minorEastAsia"/>
          <w:noProof/>
          <w:rtl/>
        </w:rPr>
      </w:pPr>
      <w:bookmarkStart w:id="116" w:name="_Toc120457404"/>
      <w:bookmarkStart w:id="117" w:name="_Toc144769192"/>
      <w:r>
        <w:rPr>
          <w:rFonts w:eastAsiaTheme="minorEastAsia" w:hint="cs"/>
          <w:noProof/>
          <w:rtl/>
          <w:lang w:bidi="fa-IR"/>
        </w:rPr>
        <w:t>4</w:t>
      </w:r>
      <w:r w:rsidRPr="0072443C">
        <w:rPr>
          <w:rFonts w:eastAsiaTheme="minorEastAsia" w:hint="cs"/>
          <w:noProof/>
          <w:rtl/>
          <w:lang w:bidi="fa-IR"/>
        </w:rPr>
        <w:t xml:space="preserve">-3- </w:t>
      </w:r>
      <w:r>
        <w:rPr>
          <w:rFonts w:eastAsiaTheme="minorEastAsia" w:hint="cs"/>
          <w:noProof/>
          <w:rtl/>
          <w:lang w:bidi="fa-IR"/>
        </w:rPr>
        <w:t>اختصاص رفتار غیر خطی به اعضاء</w:t>
      </w:r>
      <w:bookmarkEnd w:id="116"/>
      <w:bookmarkEnd w:id="117"/>
    </w:p>
    <w:p w14:paraId="33642DB7" w14:textId="77777777" w:rsidR="006227E6" w:rsidRDefault="006227E6" w:rsidP="006227E6">
      <w:pPr>
        <w:rPr>
          <w:rtl/>
          <w:lang w:bidi="fa-IR"/>
        </w:rPr>
      </w:pPr>
      <w:r>
        <w:rPr>
          <w:rtl/>
          <w:lang w:bidi="fa-IR"/>
        </w:rPr>
        <w:t>در ا</w:t>
      </w:r>
      <w:r>
        <w:rPr>
          <w:rFonts w:hint="cs"/>
          <w:rtl/>
          <w:lang w:bidi="fa-IR"/>
        </w:rPr>
        <w:t>ی</w:t>
      </w:r>
      <w:r>
        <w:rPr>
          <w:rFonts w:hint="eastAsia"/>
          <w:rtl/>
          <w:lang w:bidi="fa-IR"/>
        </w:rPr>
        <w:t>ران</w:t>
      </w:r>
      <w:r>
        <w:rPr>
          <w:rtl/>
          <w:lang w:bidi="fa-IR"/>
        </w:rPr>
        <w:t xml:space="preserve"> دستورالعمل بهساز</w:t>
      </w:r>
      <w:r>
        <w:rPr>
          <w:rFonts w:hint="cs"/>
          <w:rtl/>
          <w:lang w:bidi="fa-IR"/>
        </w:rPr>
        <w:t>ی</w:t>
      </w:r>
      <w:r>
        <w:rPr>
          <w:rtl/>
          <w:lang w:bidi="fa-IR"/>
        </w:rPr>
        <w:t xml:space="preserve"> لرزه</w:t>
      </w:r>
      <w:r>
        <w:rPr>
          <w:rFonts w:ascii="Calibri" w:hAnsi="Calibri" w:cs="Calibri"/>
          <w:rtl/>
          <w:lang w:bidi="fa-IR"/>
        </w:rPr>
        <w:softHyphen/>
      </w:r>
      <w:r>
        <w:rPr>
          <w:rFonts w:hint="cs"/>
          <w:rtl/>
          <w:lang w:bidi="fa-IR"/>
        </w:rPr>
        <w:t>ای</w:t>
      </w:r>
      <w:r>
        <w:rPr>
          <w:rtl/>
          <w:lang w:bidi="fa-IR"/>
        </w:rPr>
        <w:t xml:space="preserve"> ساختمان</w:t>
      </w:r>
      <w:r>
        <w:rPr>
          <w:rFonts w:ascii="Calibri" w:hAnsi="Calibri" w:cs="Calibri"/>
          <w:rtl/>
          <w:lang w:bidi="fa-IR"/>
        </w:rPr>
        <w:softHyphen/>
      </w:r>
      <w:r>
        <w:rPr>
          <w:rFonts w:hint="cs"/>
          <w:rtl/>
          <w:lang w:bidi="fa-IR"/>
        </w:rPr>
        <w:t>های</w:t>
      </w:r>
      <w:r>
        <w:rPr>
          <w:rtl/>
          <w:lang w:bidi="fa-IR"/>
        </w:rPr>
        <w:t xml:space="preserve"> موجود و تفس</w:t>
      </w:r>
      <w:r>
        <w:rPr>
          <w:rFonts w:hint="cs"/>
          <w:rtl/>
          <w:lang w:bidi="fa-IR"/>
        </w:rPr>
        <w:t>ی</w:t>
      </w:r>
      <w:r>
        <w:rPr>
          <w:rFonts w:hint="eastAsia"/>
          <w:rtl/>
          <w:lang w:bidi="fa-IR"/>
        </w:rPr>
        <w:t>ر</w:t>
      </w:r>
      <w:r>
        <w:rPr>
          <w:rtl/>
          <w:lang w:bidi="fa-IR"/>
        </w:rPr>
        <w:t xml:space="preserve"> آن در سال 1381، که به صورت پ</w:t>
      </w:r>
      <w:r>
        <w:rPr>
          <w:rFonts w:hint="cs"/>
          <w:rtl/>
          <w:lang w:bidi="fa-IR"/>
        </w:rPr>
        <w:t>ی</w:t>
      </w:r>
      <w:r>
        <w:rPr>
          <w:rFonts w:hint="eastAsia"/>
          <w:rtl/>
          <w:lang w:bidi="fa-IR"/>
        </w:rPr>
        <w:t>ش</w:t>
      </w:r>
      <w:r>
        <w:rPr>
          <w:rFonts w:hint="cs"/>
          <w:rtl/>
          <w:lang w:bidi="fa-IR"/>
        </w:rPr>
        <w:t>نوی</w:t>
      </w:r>
      <w:r>
        <w:rPr>
          <w:rFonts w:hint="eastAsia"/>
          <w:rtl/>
          <w:lang w:bidi="fa-IR"/>
        </w:rPr>
        <w:t>س</w:t>
      </w:r>
      <w:r>
        <w:rPr>
          <w:rtl/>
          <w:lang w:bidi="fa-IR"/>
        </w:rPr>
        <w:t xml:space="preserve"> و براساس قواعد </w:t>
      </w:r>
      <w:proofErr w:type="spellStart"/>
      <w:r>
        <w:rPr>
          <w:lang w:bidi="fa-IR"/>
        </w:rPr>
        <w:t>Fema</w:t>
      </w:r>
      <w:proofErr w:type="spellEnd"/>
      <w:r>
        <w:rPr>
          <w:lang w:bidi="fa-IR"/>
        </w:rPr>
        <w:t xml:space="preserve"> 273</w:t>
      </w:r>
      <w:r>
        <w:rPr>
          <w:rtl/>
          <w:lang w:bidi="fa-IR"/>
        </w:rPr>
        <w:t xml:space="preserve"> و </w:t>
      </w:r>
      <w:proofErr w:type="spellStart"/>
      <w:r>
        <w:rPr>
          <w:lang w:bidi="fa-IR"/>
        </w:rPr>
        <w:t>Fema</w:t>
      </w:r>
      <w:proofErr w:type="spellEnd"/>
      <w:r>
        <w:rPr>
          <w:lang w:bidi="fa-IR"/>
        </w:rPr>
        <w:t xml:space="preserve"> 274</w:t>
      </w:r>
      <w:r>
        <w:rPr>
          <w:rtl/>
          <w:lang w:bidi="fa-IR"/>
        </w:rPr>
        <w:t xml:space="preserve"> ته</w:t>
      </w:r>
      <w:r>
        <w:rPr>
          <w:rFonts w:hint="cs"/>
          <w:rtl/>
          <w:lang w:bidi="fa-IR"/>
        </w:rPr>
        <w:t>ی</w:t>
      </w:r>
      <w:r>
        <w:rPr>
          <w:rFonts w:hint="eastAsia"/>
          <w:rtl/>
          <w:lang w:bidi="fa-IR"/>
        </w:rPr>
        <w:t>ه</w:t>
      </w:r>
      <w:r>
        <w:rPr>
          <w:rtl/>
          <w:lang w:bidi="fa-IR"/>
        </w:rPr>
        <w:t xml:space="preserve"> و با اعمال برخ</w:t>
      </w:r>
      <w:r>
        <w:rPr>
          <w:rFonts w:hint="cs"/>
          <w:rtl/>
          <w:lang w:bidi="fa-IR"/>
        </w:rPr>
        <w:t>ی</w:t>
      </w:r>
      <w:r>
        <w:rPr>
          <w:rtl/>
          <w:lang w:bidi="fa-IR"/>
        </w:rPr>
        <w:t xml:space="preserve"> تغ</w:t>
      </w:r>
      <w:r>
        <w:rPr>
          <w:rFonts w:hint="cs"/>
          <w:rtl/>
          <w:lang w:bidi="fa-IR"/>
        </w:rPr>
        <w:t>یی</w:t>
      </w:r>
      <w:r>
        <w:rPr>
          <w:rFonts w:hint="eastAsia"/>
          <w:rtl/>
          <w:lang w:bidi="fa-IR"/>
        </w:rPr>
        <w:t>رات</w:t>
      </w:r>
      <w:r>
        <w:rPr>
          <w:rtl/>
          <w:lang w:bidi="fa-IR"/>
        </w:rPr>
        <w:t xml:space="preserve"> </w:t>
      </w:r>
      <w:proofErr w:type="spellStart"/>
      <w:r>
        <w:rPr>
          <w:lang w:bidi="fa-IR"/>
        </w:rPr>
        <w:t>Fema</w:t>
      </w:r>
      <w:proofErr w:type="spellEnd"/>
      <w:r>
        <w:rPr>
          <w:lang w:bidi="fa-IR"/>
        </w:rPr>
        <w:t xml:space="preserve"> 356</w:t>
      </w:r>
      <w:r>
        <w:rPr>
          <w:rtl/>
          <w:lang w:bidi="fa-IR"/>
        </w:rPr>
        <w:t xml:space="preserve"> بود، منتشر شد. پس از بررس</w:t>
      </w:r>
      <w:r>
        <w:rPr>
          <w:rFonts w:hint="cs"/>
          <w:rtl/>
          <w:lang w:bidi="fa-IR"/>
        </w:rPr>
        <w:t>ی</w:t>
      </w:r>
      <w:r>
        <w:rPr>
          <w:rFonts w:ascii="Calibri" w:hAnsi="Calibri" w:cs="Calibri"/>
          <w:rtl/>
          <w:lang w:bidi="fa-IR"/>
        </w:rPr>
        <w:softHyphen/>
      </w:r>
      <w:r>
        <w:rPr>
          <w:rFonts w:hint="cs"/>
          <w:rtl/>
          <w:lang w:bidi="fa-IR"/>
        </w:rPr>
        <w:t>های</w:t>
      </w:r>
      <w:r>
        <w:rPr>
          <w:rtl/>
          <w:lang w:bidi="fa-IR"/>
        </w:rPr>
        <w:t xml:space="preserve"> ز</w:t>
      </w:r>
      <w:r>
        <w:rPr>
          <w:rFonts w:hint="cs"/>
          <w:rtl/>
          <w:lang w:bidi="fa-IR"/>
        </w:rPr>
        <w:t>ی</w:t>
      </w:r>
      <w:r>
        <w:rPr>
          <w:rFonts w:hint="eastAsia"/>
          <w:rtl/>
          <w:lang w:bidi="fa-IR"/>
        </w:rPr>
        <w:t>اد</w:t>
      </w:r>
      <w:r>
        <w:rPr>
          <w:rtl/>
          <w:lang w:bidi="fa-IR"/>
        </w:rPr>
        <w:t xml:space="preserve"> در سال 1392، نشر</w:t>
      </w:r>
      <w:r>
        <w:rPr>
          <w:rFonts w:hint="cs"/>
          <w:rtl/>
          <w:lang w:bidi="fa-IR"/>
        </w:rPr>
        <w:t>ی</w:t>
      </w:r>
      <w:r>
        <w:rPr>
          <w:rFonts w:hint="eastAsia"/>
          <w:rtl/>
          <w:lang w:bidi="fa-IR"/>
        </w:rPr>
        <w:t>ه</w:t>
      </w:r>
      <w:r>
        <w:rPr>
          <w:rtl/>
          <w:lang w:bidi="fa-IR"/>
        </w:rPr>
        <w:t xml:space="preserve"> 360 سازمان مد</w:t>
      </w:r>
      <w:r>
        <w:rPr>
          <w:rFonts w:hint="cs"/>
          <w:rtl/>
          <w:lang w:bidi="fa-IR"/>
        </w:rPr>
        <w:t>ی</w:t>
      </w:r>
      <w:r>
        <w:rPr>
          <w:rFonts w:hint="eastAsia"/>
          <w:rtl/>
          <w:lang w:bidi="fa-IR"/>
        </w:rPr>
        <w:t>ر</w:t>
      </w:r>
      <w:r>
        <w:rPr>
          <w:rFonts w:hint="cs"/>
          <w:rtl/>
          <w:lang w:bidi="fa-IR"/>
        </w:rPr>
        <w:t>ی</w:t>
      </w:r>
      <w:r>
        <w:rPr>
          <w:rFonts w:hint="eastAsia"/>
          <w:rtl/>
          <w:lang w:bidi="fa-IR"/>
        </w:rPr>
        <w:t>ت</w:t>
      </w:r>
      <w:r>
        <w:rPr>
          <w:rtl/>
          <w:lang w:bidi="fa-IR"/>
        </w:rPr>
        <w:t xml:space="preserve"> و برنامه</w:t>
      </w:r>
      <w:r>
        <w:rPr>
          <w:rFonts w:ascii="Calibri" w:hAnsi="Calibri" w:cs="Calibri"/>
          <w:rtl/>
          <w:lang w:bidi="fa-IR"/>
        </w:rPr>
        <w:softHyphen/>
      </w:r>
      <w:r>
        <w:rPr>
          <w:rFonts w:hint="cs"/>
          <w:rtl/>
          <w:lang w:bidi="fa-IR"/>
        </w:rPr>
        <w:t>ری</w:t>
      </w:r>
      <w:r>
        <w:rPr>
          <w:rFonts w:hint="eastAsia"/>
          <w:rtl/>
          <w:lang w:bidi="fa-IR"/>
        </w:rPr>
        <w:t>ز</w:t>
      </w:r>
      <w:r>
        <w:rPr>
          <w:rFonts w:hint="cs"/>
          <w:rtl/>
          <w:lang w:bidi="fa-IR"/>
        </w:rPr>
        <w:t>ی</w:t>
      </w:r>
      <w:r>
        <w:rPr>
          <w:rtl/>
          <w:lang w:bidi="fa-IR"/>
        </w:rPr>
        <w:t xml:space="preserve"> کشور با تصو</w:t>
      </w:r>
      <w:r>
        <w:rPr>
          <w:rFonts w:hint="cs"/>
          <w:rtl/>
          <w:lang w:bidi="fa-IR"/>
        </w:rPr>
        <w:t>ی</w:t>
      </w:r>
      <w:r>
        <w:rPr>
          <w:rFonts w:hint="eastAsia"/>
          <w:rtl/>
          <w:lang w:bidi="fa-IR"/>
        </w:rPr>
        <w:t>ب</w:t>
      </w:r>
      <w:r>
        <w:rPr>
          <w:rtl/>
          <w:lang w:bidi="fa-IR"/>
        </w:rPr>
        <w:t xml:space="preserve"> ه</w:t>
      </w:r>
      <w:r>
        <w:rPr>
          <w:rFonts w:hint="cs"/>
          <w:rtl/>
          <w:lang w:bidi="fa-IR"/>
        </w:rPr>
        <w:t>ی</w:t>
      </w:r>
      <w:r>
        <w:rPr>
          <w:rFonts w:hint="eastAsia"/>
          <w:rtl/>
          <w:lang w:bidi="fa-IR"/>
        </w:rPr>
        <w:t>ئت</w:t>
      </w:r>
      <w:r>
        <w:rPr>
          <w:rtl/>
          <w:lang w:bidi="fa-IR"/>
        </w:rPr>
        <w:t xml:space="preserve"> دولت در اخت</w:t>
      </w:r>
      <w:r>
        <w:rPr>
          <w:rFonts w:hint="cs"/>
          <w:rtl/>
          <w:lang w:bidi="fa-IR"/>
        </w:rPr>
        <w:t>ی</w:t>
      </w:r>
      <w:r>
        <w:rPr>
          <w:rFonts w:hint="eastAsia"/>
          <w:rtl/>
          <w:lang w:bidi="fa-IR"/>
        </w:rPr>
        <w:t>ار</w:t>
      </w:r>
      <w:r>
        <w:rPr>
          <w:rtl/>
          <w:lang w:bidi="fa-IR"/>
        </w:rPr>
        <w:t xml:space="preserve"> مهندس</w:t>
      </w:r>
      <w:r>
        <w:rPr>
          <w:rFonts w:hint="cs"/>
          <w:rtl/>
          <w:lang w:bidi="fa-IR"/>
        </w:rPr>
        <w:t>ی</w:t>
      </w:r>
      <w:r>
        <w:rPr>
          <w:rFonts w:hint="eastAsia"/>
          <w:rtl/>
          <w:lang w:bidi="fa-IR"/>
        </w:rPr>
        <w:t>ن</w:t>
      </w:r>
      <w:r>
        <w:rPr>
          <w:rtl/>
          <w:lang w:bidi="fa-IR"/>
        </w:rPr>
        <w:t xml:space="preserve"> کشور قرار گرفت.</w:t>
      </w:r>
    </w:p>
    <w:p w14:paraId="253A9A00" w14:textId="09EDCB43" w:rsidR="006227E6" w:rsidRDefault="006227E6" w:rsidP="006227E6">
      <w:pPr>
        <w:rPr>
          <w:rtl/>
          <w:lang w:bidi="fa-IR"/>
        </w:rPr>
      </w:pPr>
      <w:r>
        <w:rPr>
          <w:rFonts w:hint="eastAsia"/>
          <w:rtl/>
          <w:lang w:bidi="fa-IR"/>
        </w:rPr>
        <w:lastRenderedPageBreak/>
        <w:t>در</w:t>
      </w:r>
      <w:r>
        <w:rPr>
          <w:rtl/>
          <w:lang w:bidi="fa-IR"/>
        </w:rPr>
        <w:t xml:space="preserve"> تحق</w:t>
      </w:r>
      <w:r>
        <w:rPr>
          <w:rFonts w:hint="cs"/>
          <w:rtl/>
          <w:lang w:bidi="fa-IR"/>
        </w:rPr>
        <w:t>ی</w:t>
      </w:r>
      <w:r>
        <w:rPr>
          <w:rFonts w:hint="eastAsia"/>
          <w:rtl/>
          <w:lang w:bidi="fa-IR"/>
        </w:rPr>
        <w:t>ق</w:t>
      </w:r>
      <w:r>
        <w:rPr>
          <w:rtl/>
          <w:lang w:bidi="fa-IR"/>
        </w:rPr>
        <w:t xml:space="preserve"> حاضر ن</w:t>
      </w:r>
      <w:r>
        <w:rPr>
          <w:rFonts w:hint="cs"/>
          <w:rtl/>
          <w:lang w:bidi="fa-IR"/>
        </w:rPr>
        <w:t>ی</w:t>
      </w:r>
      <w:r>
        <w:rPr>
          <w:rFonts w:hint="eastAsia"/>
          <w:rtl/>
          <w:lang w:bidi="fa-IR"/>
        </w:rPr>
        <w:t>ز</w:t>
      </w:r>
      <w:r>
        <w:rPr>
          <w:rtl/>
          <w:lang w:bidi="fa-IR"/>
        </w:rPr>
        <w:t xml:space="preserve"> جهت تعر</w:t>
      </w:r>
      <w:r>
        <w:rPr>
          <w:rFonts w:hint="cs"/>
          <w:rtl/>
          <w:lang w:bidi="fa-IR"/>
        </w:rPr>
        <w:t>ی</w:t>
      </w:r>
      <w:r>
        <w:rPr>
          <w:rFonts w:hint="eastAsia"/>
          <w:rtl/>
          <w:lang w:bidi="fa-IR"/>
        </w:rPr>
        <w:t>ف</w:t>
      </w:r>
      <w:r>
        <w:rPr>
          <w:rtl/>
          <w:lang w:bidi="fa-IR"/>
        </w:rPr>
        <w:t xml:space="preserve"> مفاصل ت</w:t>
      </w:r>
      <w:r>
        <w:rPr>
          <w:rFonts w:hint="cs"/>
          <w:rtl/>
          <w:lang w:bidi="fa-IR"/>
        </w:rPr>
        <w:t>ی</w:t>
      </w:r>
      <w:r>
        <w:rPr>
          <w:rFonts w:hint="eastAsia"/>
          <w:rtl/>
          <w:lang w:bidi="fa-IR"/>
        </w:rPr>
        <w:t>رها</w:t>
      </w:r>
      <w:r>
        <w:rPr>
          <w:rtl/>
          <w:lang w:bidi="fa-IR"/>
        </w:rPr>
        <w:t xml:space="preserve"> و ستون</w:t>
      </w:r>
      <w:r>
        <w:rPr>
          <w:rFonts w:ascii="Calibri" w:hAnsi="Calibri" w:cs="Calibri"/>
          <w:rtl/>
          <w:lang w:bidi="fa-IR"/>
        </w:rPr>
        <w:softHyphen/>
      </w:r>
      <w:r>
        <w:rPr>
          <w:rFonts w:hint="cs"/>
          <w:rtl/>
          <w:lang w:bidi="fa-IR"/>
        </w:rPr>
        <w:t>های</w:t>
      </w:r>
      <w:r>
        <w:rPr>
          <w:rtl/>
          <w:lang w:bidi="fa-IR"/>
        </w:rPr>
        <w:t xml:space="preserve"> قاب خمش</w:t>
      </w:r>
      <w:r>
        <w:rPr>
          <w:rFonts w:hint="cs"/>
          <w:rtl/>
          <w:lang w:bidi="fa-IR"/>
        </w:rPr>
        <w:t>ی</w:t>
      </w:r>
      <w:r>
        <w:rPr>
          <w:rtl/>
          <w:lang w:bidi="fa-IR"/>
        </w:rPr>
        <w:t xml:space="preserve"> بتن</w:t>
      </w:r>
      <w:r>
        <w:rPr>
          <w:rFonts w:hint="cs"/>
          <w:rtl/>
          <w:lang w:bidi="fa-IR"/>
        </w:rPr>
        <w:t>ی</w:t>
      </w:r>
      <w:r>
        <w:rPr>
          <w:rtl/>
          <w:lang w:bidi="fa-IR"/>
        </w:rPr>
        <w:t xml:space="preserve"> از قابل</w:t>
      </w:r>
      <w:r>
        <w:rPr>
          <w:rFonts w:hint="cs"/>
          <w:rtl/>
          <w:lang w:bidi="fa-IR"/>
        </w:rPr>
        <w:t>ی</w:t>
      </w:r>
      <w:r>
        <w:rPr>
          <w:rFonts w:hint="eastAsia"/>
          <w:rtl/>
          <w:lang w:bidi="fa-IR"/>
        </w:rPr>
        <w:t>ت</w:t>
      </w:r>
      <w:r>
        <w:rPr>
          <w:rtl/>
          <w:lang w:bidi="fa-IR"/>
        </w:rPr>
        <w:t xml:space="preserve"> نرم</w:t>
      </w:r>
      <w:r>
        <w:rPr>
          <w:rFonts w:ascii="Calibri" w:hAnsi="Calibri" w:cs="Calibri"/>
          <w:rtl/>
          <w:lang w:bidi="fa-IR"/>
        </w:rPr>
        <w:softHyphen/>
      </w:r>
      <w:r>
        <w:rPr>
          <w:rFonts w:hint="cs"/>
          <w:rtl/>
          <w:lang w:bidi="fa-IR"/>
        </w:rPr>
        <w:t>افزار</w:t>
      </w:r>
      <w:r>
        <w:rPr>
          <w:rtl/>
          <w:lang w:bidi="fa-IR"/>
        </w:rPr>
        <w:t xml:space="preserve"> </w:t>
      </w:r>
      <w:r>
        <w:rPr>
          <w:lang w:bidi="fa-IR"/>
        </w:rPr>
        <w:t>ETABS2016</w:t>
      </w:r>
      <w:r>
        <w:rPr>
          <w:rtl/>
          <w:lang w:bidi="fa-IR"/>
        </w:rPr>
        <w:t xml:space="preserve"> </w:t>
      </w:r>
      <w:r>
        <w:rPr>
          <w:rFonts w:hint="cs"/>
          <w:rtl/>
          <w:lang w:bidi="fa-IR"/>
        </w:rPr>
        <w:t>ی</w:t>
      </w:r>
      <w:r>
        <w:rPr>
          <w:rFonts w:hint="eastAsia"/>
          <w:rtl/>
          <w:lang w:bidi="fa-IR"/>
        </w:rPr>
        <w:t>عن</w:t>
      </w:r>
      <w:r>
        <w:rPr>
          <w:rFonts w:hint="cs"/>
          <w:rtl/>
          <w:lang w:bidi="fa-IR"/>
        </w:rPr>
        <w:t>ی</w:t>
      </w:r>
      <w:r>
        <w:rPr>
          <w:rtl/>
          <w:lang w:bidi="fa-IR"/>
        </w:rPr>
        <w:t xml:space="preserve"> مفاصل پلاست</w:t>
      </w:r>
      <w:r>
        <w:rPr>
          <w:rFonts w:hint="cs"/>
          <w:rtl/>
          <w:lang w:bidi="fa-IR"/>
        </w:rPr>
        <w:t>ی</w:t>
      </w:r>
      <w:r>
        <w:rPr>
          <w:rFonts w:hint="eastAsia"/>
          <w:rtl/>
          <w:lang w:bidi="fa-IR"/>
        </w:rPr>
        <w:t>ک</w:t>
      </w:r>
      <w:r>
        <w:rPr>
          <w:rtl/>
          <w:lang w:bidi="fa-IR"/>
        </w:rPr>
        <w:t xml:space="preserve"> اتومات</w:t>
      </w:r>
      <w:r>
        <w:rPr>
          <w:rFonts w:hint="cs"/>
          <w:rtl/>
          <w:lang w:bidi="fa-IR"/>
        </w:rPr>
        <w:t>ی</w:t>
      </w:r>
      <w:r>
        <w:rPr>
          <w:rFonts w:hint="eastAsia"/>
          <w:rtl/>
          <w:lang w:bidi="fa-IR"/>
        </w:rPr>
        <w:t>ک</w:t>
      </w:r>
      <w:r>
        <w:rPr>
          <w:rtl/>
          <w:lang w:bidi="fa-IR"/>
        </w:rPr>
        <w:t xml:space="preserve"> از نوع خمش</w:t>
      </w:r>
      <w:r>
        <w:rPr>
          <w:rFonts w:hint="cs"/>
          <w:rtl/>
          <w:lang w:bidi="fa-IR"/>
        </w:rPr>
        <w:t>ی</w:t>
      </w:r>
      <w:r>
        <w:rPr>
          <w:rtl/>
          <w:lang w:bidi="fa-IR"/>
        </w:rPr>
        <w:t xml:space="preserve"> (</w:t>
      </w:r>
      <w:r>
        <w:rPr>
          <w:lang w:bidi="fa-IR"/>
        </w:rPr>
        <w:t>M3</w:t>
      </w:r>
      <w:r>
        <w:rPr>
          <w:rtl/>
          <w:lang w:bidi="fa-IR"/>
        </w:rPr>
        <w:t>) برا</w:t>
      </w:r>
      <w:r>
        <w:rPr>
          <w:rFonts w:hint="cs"/>
          <w:rtl/>
          <w:lang w:bidi="fa-IR"/>
        </w:rPr>
        <w:t>ی</w:t>
      </w:r>
      <w:r>
        <w:rPr>
          <w:rtl/>
          <w:lang w:bidi="fa-IR"/>
        </w:rPr>
        <w:t xml:space="preserve"> ت</w:t>
      </w:r>
      <w:r>
        <w:rPr>
          <w:rFonts w:hint="cs"/>
          <w:rtl/>
          <w:lang w:bidi="fa-IR"/>
        </w:rPr>
        <w:t>ی</w:t>
      </w:r>
      <w:r>
        <w:rPr>
          <w:rFonts w:hint="eastAsia"/>
          <w:rtl/>
          <w:lang w:bidi="fa-IR"/>
        </w:rPr>
        <w:t>رها</w:t>
      </w:r>
      <w:r>
        <w:rPr>
          <w:rtl/>
          <w:lang w:bidi="fa-IR"/>
        </w:rPr>
        <w:t xml:space="preserve"> و برا</w:t>
      </w:r>
      <w:r>
        <w:rPr>
          <w:rFonts w:hint="cs"/>
          <w:rtl/>
          <w:lang w:bidi="fa-IR"/>
        </w:rPr>
        <w:t>ی</w:t>
      </w:r>
      <w:r>
        <w:rPr>
          <w:rtl/>
          <w:lang w:bidi="fa-IR"/>
        </w:rPr>
        <w:t xml:space="preserve"> ستون</w:t>
      </w:r>
      <w:r>
        <w:rPr>
          <w:rFonts w:ascii="Calibri" w:hAnsi="Calibri" w:cs="Calibri"/>
          <w:rtl/>
          <w:lang w:bidi="fa-IR"/>
        </w:rPr>
        <w:softHyphen/>
      </w:r>
      <w:r>
        <w:rPr>
          <w:rFonts w:hint="cs"/>
          <w:rtl/>
          <w:lang w:bidi="fa-IR"/>
        </w:rPr>
        <w:t>ها</w:t>
      </w:r>
      <w:r>
        <w:rPr>
          <w:rtl/>
          <w:lang w:bidi="fa-IR"/>
        </w:rPr>
        <w:t xml:space="preserve"> </w:t>
      </w:r>
      <w:r>
        <w:rPr>
          <w:rFonts w:hint="cs"/>
          <w:rtl/>
          <w:lang w:bidi="fa-IR"/>
        </w:rPr>
        <w:t>از</w:t>
      </w:r>
      <w:r>
        <w:rPr>
          <w:rtl/>
          <w:lang w:bidi="fa-IR"/>
        </w:rPr>
        <w:t xml:space="preserve"> </w:t>
      </w:r>
      <w:r>
        <w:rPr>
          <w:rFonts w:hint="cs"/>
          <w:rtl/>
          <w:lang w:bidi="fa-IR"/>
        </w:rPr>
        <w:t>نوع</w:t>
      </w:r>
      <w:r>
        <w:rPr>
          <w:rtl/>
          <w:lang w:bidi="fa-IR"/>
        </w:rPr>
        <w:t xml:space="preserve"> </w:t>
      </w:r>
      <w:r>
        <w:rPr>
          <w:rFonts w:hint="cs"/>
          <w:rtl/>
          <w:lang w:bidi="fa-IR"/>
        </w:rPr>
        <w:t>خمشی</w:t>
      </w:r>
      <w:r>
        <w:rPr>
          <w:rtl/>
          <w:lang w:bidi="fa-IR"/>
        </w:rPr>
        <w:t xml:space="preserve"> محور</w:t>
      </w:r>
      <w:r>
        <w:rPr>
          <w:rFonts w:hint="cs"/>
          <w:rtl/>
          <w:lang w:bidi="fa-IR"/>
        </w:rPr>
        <w:t>ی</w:t>
      </w:r>
      <w:r>
        <w:rPr>
          <w:rtl/>
          <w:lang w:bidi="fa-IR"/>
        </w:rPr>
        <w:t xml:space="preserve"> (</w:t>
      </w:r>
      <w:r>
        <w:rPr>
          <w:lang w:bidi="fa-IR"/>
        </w:rPr>
        <w:t>P-</w:t>
      </w:r>
      <w:r w:rsidR="00D7190A">
        <w:rPr>
          <w:lang w:bidi="fa-IR"/>
        </w:rPr>
        <w:t>M2-</w:t>
      </w:r>
      <w:r>
        <w:rPr>
          <w:lang w:bidi="fa-IR"/>
        </w:rPr>
        <w:t>M3</w:t>
      </w:r>
      <w:r>
        <w:rPr>
          <w:rtl/>
          <w:lang w:bidi="fa-IR"/>
        </w:rPr>
        <w:t>) تعر</w:t>
      </w:r>
      <w:r>
        <w:rPr>
          <w:rFonts w:hint="cs"/>
          <w:rtl/>
          <w:lang w:bidi="fa-IR"/>
        </w:rPr>
        <w:t>ی</w:t>
      </w:r>
      <w:r>
        <w:rPr>
          <w:rFonts w:hint="eastAsia"/>
          <w:rtl/>
          <w:lang w:bidi="fa-IR"/>
        </w:rPr>
        <w:t>ف</w:t>
      </w:r>
      <w:r>
        <w:rPr>
          <w:rtl/>
          <w:lang w:bidi="fa-IR"/>
        </w:rPr>
        <w:t xml:space="preserve"> کرده</w:t>
      </w:r>
      <w:r>
        <w:rPr>
          <w:rFonts w:ascii="Calibri" w:hAnsi="Calibri" w:cs="Calibri"/>
          <w:rtl/>
          <w:lang w:bidi="fa-IR"/>
        </w:rPr>
        <w:softHyphen/>
      </w:r>
      <w:r>
        <w:rPr>
          <w:rFonts w:hint="cs"/>
          <w:rtl/>
          <w:lang w:bidi="fa-IR"/>
        </w:rPr>
        <w:t>ای</w:t>
      </w:r>
      <w:r>
        <w:rPr>
          <w:rFonts w:hint="eastAsia"/>
          <w:rtl/>
          <w:lang w:bidi="fa-IR"/>
        </w:rPr>
        <w:t>م</w:t>
      </w:r>
      <w:r>
        <w:rPr>
          <w:rtl/>
          <w:lang w:bidi="fa-IR"/>
        </w:rPr>
        <w:t xml:space="preserve"> و ا</w:t>
      </w:r>
      <w:r>
        <w:rPr>
          <w:rFonts w:hint="cs"/>
          <w:rtl/>
          <w:lang w:bidi="fa-IR"/>
        </w:rPr>
        <w:t>ی</w:t>
      </w:r>
      <w:r>
        <w:rPr>
          <w:rFonts w:hint="eastAsia"/>
          <w:rtl/>
          <w:lang w:bidi="fa-IR"/>
        </w:rPr>
        <w:t>ن</w:t>
      </w:r>
      <w:r>
        <w:rPr>
          <w:rtl/>
          <w:lang w:bidi="fa-IR"/>
        </w:rPr>
        <w:t xml:space="preserve"> مفاصل در 05/0 و 95/0 طول ت</w:t>
      </w:r>
      <w:r>
        <w:rPr>
          <w:rFonts w:hint="cs"/>
          <w:rtl/>
          <w:lang w:bidi="fa-IR"/>
        </w:rPr>
        <w:t>ی</w:t>
      </w:r>
      <w:r>
        <w:rPr>
          <w:rFonts w:hint="eastAsia"/>
          <w:rtl/>
          <w:lang w:bidi="fa-IR"/>
        </w:rPr>
        <w:t>رها</w:t>
      </w:r>
      <w:r>
        <w:rPr>
          <w:rtl/>
          <w:lang w:bidi="fa-IR"/>
        </w:rPr>
        <w:t xml:space="preserve"> و ستون</w:t>
      </w:r>
      <w:r>
        <w:rPr>
          <w:rFonts w:ascii="Calibri" w:hAnsi="Calibri" w:cs="Calibri"/>
          <w:rtl/>
          <w:lang w:bidi="fa-IR"/>
        </w:rPr>
        <w:softHyphen/>
      </w:r>
      <w:r>
        <w:rPr>
          <w:rFonts w:hint="cs"/>
          <w:rtl/>
          <w:lang w:bidi="fa-IR"/>
        </w:rPr>
        <w:t>ها</w:t>
      </w:r>
      <w:r>
        <w:rPr>
          <w:rtl/>
          <w:lang w:bidi="fa-IR"/>
        </w:rPr>
        <w:t xml:space="preserve"> </w:t>
      </w:r>
      <w:r>
        <w:rPr>
          <w:rFonts w:hint="cs"/>
          <w:rtl/>
          <w:lang w:bidi="fa-IR"/>
        </w:rPr>
        <w:t>قرار</w:t>
      </w:r>
      <w:r>
        <w:rPr>
          <w:rtl/>
          <w:lang w:bidi="fa-IR"/>
        </w:rPr>
        <w:t xml:space="preserve"> </w:t>
      </w:r>
      <w:r>
        <w:rPr>
          <w:rFonts w:hint="cs"/>
          <w:rtl/>
          <w:lang w:bidi="fa-IR"/>
        </w:rPr>
        <w:t>گ</w:t>
      </w:r>
      <w:r>
        <w:rPr>
          <w:rFonts w:hint="eastAsia"/>
          <w:rtl/>
          <w:lang w:bidi="fa-IR"/>
        </w:rPr>
        <w:t>رفته</w:t>
      </w:r>
      <w:r>
        <w:rPr>
          <w:rFonts w:ascii="Calibri" w:hAnsi="Calibri" w:cs="Calibri"/>
          <w:rtl/>
          <w:lang w:bidi="fa-IR"/>
        </w:rPr>
        <w:softHyphen/>
      </w:r>
      <w:r>
        <w:rPr>
          <w:rFonts w:hint="cs"/>
          <w:rtl/>
          <w:lang w:bidi="fa-IR"/>
        </w:rPr>
        <w:t>اند</w:t>
      </w:r>
      <w:r>
        <w:rPr>
          <w:rtl/>
          <w:lang w:bidi="fa-IR"/>
        </w:rPr>
        <w:t>.</w:t>
      </w:r>
      <w:r>
        <w:rPr>
          <w:rFonts w:hint="cs"/>
          <w:rtl/>
          <w:lang w:bidi="fa-IR"/>
        </w:rPr>
        <w:t xml:space="preserve"> در شکل (</w:t>
      </w:r>
      <w:r w:rsidR="00857E94">
        <w:rPr>
          <w:rFonts w:hint="cs"/>
          <w:rtl/>
          <w:lang w:bidi="fa-IR"/>
        </w:rPr>
        <w:t>13</w:t>
      </w:r>
      <w:r>
        <w:rPr>
          <w:rFonts w:hint="cs"/>
          <w:rtl/>
          <w:lang w:bidi="fa-IR"/>
        </w:rPr>
        <w:t>-3) و (3-</w:t>
      </w:r>
      <w:r w:rsidR="00857E94">
        <w:rPr>
          <w:rFonts w:hint="cs"/>
          <w:rtl/>
          <w:lang w:bidi="fa-IR"/>
        </w:rPr>
        <w:t>14</w:t>
      </w:r>
      <w:r>
        <w:rPr>
          <w:rFonts w:hint="cs"/>
          <w:rtl/>
          <w:lang w:bidi="fa-IR"/>
        </w:rPr>
        <w:t>) مفاصل پلاستیک اتوماتیک تعریف شده در نرم</w:t>
      </w:r>
      <w:r>
        <w:rPr>
          <w:rtl/>
          <w:lang w:bidi="fa-IR"/>
        </w:rPr>
        <w:softHyphen/>
      </w:r>
      <w:r>
        <w:rPr>
          <w:rFonts w:hint="cs"/>
          <w:rtl/>
          <w:lang w:bidi="fa-IR"/>
        </w:rPr>
        <w:t>افزار و در شکل (3-</w:t>
      </w:r>
      <w:r w:rsidR="00857E94">
        <w:rPr>
          <w:rFonts w:hint="cs"/>
          <w:rtl/>
          <w:lang w:bidi="fa-IR"/>
        </w:rPr>
        <w:t>15</w:t>
      </w:r>
      <w:r>
        <w:rPr>
          <w:rFonts w:hint="cs"/>
          <w:rtl/>
          <w:lang w:bidi="fa-IR"/>
        </w:rPr>
        <w:t>) مفاصل پلاستیک اعمال شده به قاب نشان داده شده است.</w:t>
      </w:r>
    </w:p>
    <w:p w14:paraId="5432C7A4" w14:textId="77777777" w:rsidR="006227E6" w:rsidRDefault="006227E6" w:rsidP="006227E6">
      <w:pPr>
        <w:jc w:val="center"/>
        <w:rPr>
          <w:rtl/>
          <w:lang w:bidi="fa-IR"/>
        </w:rPr>
      </w:pPr>
      <w:r w:rsidRPr="00A96D5D">
        <w:rPr>
          <w:noProof/>
          <w:rtl/>
          <w:lang w:bidi="fa-IR"/>
        </w:rPr>
        <w:drawing>
          <wp:inline distT="0" distB="0" distL="0" distR="0" wp14:anchorId="41A26B8E" wp14:editId="0F050D2B">
            <wp:extent cx="4734261" cy="3421798"/>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43007" cy="3428120"/>
                    </a:xfrm>
                    <a:prstGeom prst="rect">
                      <a:avLst/>
                    </a:prstGeom>
                  </pic:spPr>
                </pic:pic>
              </a:graphicData>
            </a:graphic>
          </wp:inline>
        </w:drawing>
      </w:r>
    </w:p>
    <w:p w14:paraId="3B21D005" w14:textId="30796DEC" w:rsidR="006227E6" w:rsidRDefault="006227E6" w:rsidP="006227E6">
      <w:pPr>
        <w:pStyle w:val="a0"/>
        <w:rPr>
          <w:rtl/>
        </w:rPr>
      </w:pPr>
      <w:bookmarkStart w:id="118" w:name="_Toc120457692"/>
      <w:bookmarkStart w:id="119" w:name="_Toc144769393"/>
      <w:r>
        <w:rPr>
          <w:rFonts w:hint="cs"/>
          <w:rtl/>
        </w:rPr>
        <w:t>شکل 3-</w:t>
      </w:r>
      <w:r w:rsidR="00857E94">
        <w:rPr>
          <w:rFonts w:hint="cs"/>
          <w:rtl/>
        </w:rPr>
        <w:t>13</w:t>
      </w:r>
      <w:r>
        <w:rPr>
          <w:rFonts w:hint="cs"/>
          <w:rtl/>
        </w:rPr>
        <w:t>، مفصل پلاتیک تیرها (مفصل خمشی اتوماتیک)</w:t>
      </w:r>
      <w:bookmarkEnd w:id="118"/>
      <w:bookmarkEnd w:id="119"/>
    </w:p>
    <w:p w14:paraId="1B3629CF" w14:textId="06404D0F" w:rsidR="006227E6" w:rsidRDefault="00D7190A" w:rsidP="006227E6">
      <w:pPr>
        <w:jc w:val="center"/>
        <w:rPr>
          <w:rtl/>
          <w:lang w:bidi="fa-IR"/>
        </w:rPr>
      </w:pPr>
      <w:r w:rsidRPr="00D7190A">
        <w:rPr>
          <w:noProof/>
          <w:rtl/>
          <w:lang w:bidi="fa-IR"/>
        </w:rPr>
        <w:lastRenderedPageBreak/>
        <w:drawing>
          <wp:inline distT="0" distB="0" distL="0" distR="0" wp14:anchorId="6BD8FB5C" wp14:editId="1B2CA8D5">
            <wp:extent cx="4953000" cy="3576075"/>
            <wp:effectExtent l="0" t="0" r="0" b="5715"/>
            <wp:docPr id="1674354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35479" name=""/>
                    <pic:cNvPicPr/>
                  </pic:nvPicPr>
                  <pic:blipFill>
                    <a:blip r:embed="rId21"/>
                    <a:stretch>
                      <a:fillRect/>
                    </a:stretch>
                  </pic:blipFill>
                  <pic:spPr>
                    <a:xfrm>
                      <a:off x="0" y="0"/>
                      <a:ext cx="4957793" cy="3579535"/>
                    </a:xfrm>
                    <a:prstGeom prst="rect">
                      <a:avLst/>
                    </a:prstGeom>
                  </pic:spPr>
                </pic:pic>
              </a:graphicData>
            </a:graphic>
          </wp:inline>
        </w:drawing>
      </w:r>
    </w:p>
    <w:p w14:paraId="07EEA373" w14:textId="02E41B9F" w:rsidR="006227E6" w:rsidRDefault="006227E6" w:rsidP="006227E6">
      <w:pPr>
        <w:pStyle w:val="a0"/>
        <w:rPr>
          <w:rtl/>
        </w:rPr>
      </w:pPr>
      <w:bookmarkStart w:id="120" w:name="_Toc120457693"/>
      <w:bookmarkStart w:id="121" w:name="_Toc144769394"/>
      <w:r>
        <w:rPr>
          <w:rFonts w:hint="cs"/>
          <w:rtl/>
        </w:rPr>
        <w:t>شکل 3-</w:t>
      </w:r>
      <w:r w:rsidR="00857E94">
        <w:rPr>
          <w:rFonts w:hint="cs"/>
          <w:rtl/>
        </w:rPr>
        <w:t>14</w:t>
      </w:r>
      <w:r>
        <w:rPr>
          <w:rFonts w:hint="cs"/>
          <w:rtl/>
        </w:rPr>
        <w:t>، مفصل پلاستیک ستون</w:t>
      </w:r>
      <w:r>
        <w:rPr>
          <w:rtl/>
        </w:rPr>
        <w:softHyphen/>
      </w:r>
      <w:r>
        <w:rPr>
          <w:rFonts w:hint="cs"/>
          <w:rtl/>
        </w:rPr>
        <w:t xml:space="preserve">ها (مفصل خمشی </w:t>
      </w:r>
      <w:r>
        <w:rPr>
          <w:rFonts w:ascii="Arial" w:hAnsi="Arial" w:cs="Arial" w:hint="cs"/>
          <w:rtl/>
        </w:rPr>
        <w:t>–</w:t>
      </w:r>
      <w:r>
        <w:rPr>
          <w:rFonts w:hint="cs"/>
          <w:rtl/>
        </w:rPr>
        <w:t xml:space="preserve"> محوری)</w:t>
      </w:r>
      <w:bookmarkEnd w:id="120"/>
      <w:bookmarkEnd w:id="121"/>
    </w:p>
    <w:p w14:paraId="69011D8F" w14:textId="34DA3BB1" w:rsidR="006227E6" w:rsidRDefault="00D7190A" w:rsidP="006227E6">
      <w:pPr>
        <w:jc w:val="center"/>
        <w:rPr>
          <w:rtl/>
          <w:lang w:bidi="fa-IR"/>
        </w:rPr>
      </w:pPr>
      <w:r w:rsidRPr="00D7190A">
        <w:rPr>
          <w:noProof/>
          <w:rtl/>
          <w:lang w:bidi="fa-IR"/>
        </w:rPr>
        <w:drawing>
          <wp:inline distT="0" distB="0" distL="0" distR="0" wp14:anchorId="3330D835" wp14:editId="73E33A19">
            <wp:extent cx="4381880" cy="2979678"/>
            <wp:effectExtent l="0" t="0" r="0" b="0"/>
            <wp:docPr id="6201211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0121127" name=""/>
                    <pic:cNvPicPr/>
                  </pic:nvPicPr>
                  <pic:blipFill>
                    <a:blip r:embed="rId22"/>
                    <a:stretch>
                      <a:fillRect/>
                    </a:stretch>
                  </pic:blipFill>
                  <pic:spPr>
                    <a:xfrm>
                      <a:off x="0" y="0"/>
                      <a:ext cx="4381880" cy="2979678"/>
                    </a:xfrm>
                    <a:prstGeom prst="rect">
                      <a:avLst/>
                    </a:prstGeom>
                  </pic:spPr>
                </pic:pic>
              </a:graphicData>
            </a:graphic>
          </wp:inline>
        </w:drawing>
      </w:r>
    </w:p>
    <w:p w14:paraId="6AD7EC49" w14:textId="4B623316" w:rsidR="006227E6" w:rsidRDefault="006227E6" w:rsidP="006227E6">
      <w:pPr>
        <w:pStyle w:val="a0"/>
        <w:rPr>
          <w:rtl/>
        </w:rPr>
      </w:pPr>
      <w:bookmarkStart w:id="122" w:name="_Toc120457694"/>
      <w:bookmarkStart w:id="123" w:name="_Toc144769395"/>
      <w:r>
        <w:rPr>
          <w:rFonts w:hint="cs"/>
          <w:rtl/>
        </w:rPr>
        <w:t>شکل 3-</w:t>
      </w:r>
      <w:r w:rsidR="00857E94">
        <w:rPr>
          <w:rFonts w:hint="cs"/>
          <w:rtl/>
        </w:rPr>
        <w:t>15</w:t>
      </w:r>
      <w:r>
        <w:rPr>
          <w:rFonts w:hint="cs"/>
          <w:rtl/>
        </w:rPr>
        <w:t>، مفاصل پلاستیک اختصاص یافته</w:t>
      </w:r>
      <w:bookmarkEnd w:id="122"/>
      <w:bookmarkEnd w:id="123"/>
    </w:p>
    <w:p w14:paraId="6B692A0A" w14:textId="77777777" w:rsidR="004D740F" w:rsidRDefault="004D740F" w:rsidP="00106928">
      <w:pPr>
        <w:rPr>
          <w:rFonts w:eastAsiaTheme="minorEastAsia"/>
          <w:rtl/>
          <w:lang w:val="en-GB" w:bidi="fa-IR"/>
        </w:rPr>
      </w:pPr>
    </w:p>
    <w:p w14:paraId="7A2A5F34" w14:textId="77777777" w:rsidR="0042462F" w:rsidRDefault="0042462F" w:rsidP="00D7190A">
      <w:pPr>
        <w:ind w:firstLine="0"/>
        <w:rPr>
          <w:rFonts w:eastAsiaTheme="minorEastAsia"/>
          <w:rtl/>
          <w:lang w:val="en-GB" w:bidi="fa-IR"/>
        </w:rPr>
      </w:pPr>
    </w:p>
    <w:p w14:paraId="69BFC4C4" w14:textId="42B14CFE" w:rsidR="0042462F" w:rsidRPr="0072443C" w:rsidRDefault="0042462F" w:rsidP="005A7738">
      <w:pPr>
        <w:pStyle w:val="a"/>
        <w:rPr>
          <w:rFonts w:eastAsiaTheme="minorEastAsia"/>
          <w:noProof/>
          <w:rtl/>
        </w:rPr>
      </w:pPr>
      <w:bookmarkStart w:id="124" w:name="_Toc144769193"/>
      <w:r>
        <w:rPr>
          <w:rFonts w:eastAsiaTheme="minorEastAsia" w:hint="cs"/>
          <w:noProof/>
          <w:rtl/>
          <w:lang w:bidi="fa-IR"/>
        </w:rPr>
        <w:lastRenderedPageBreak/>
        <w:t>5</w:t>
      </w:r>
      <w:r w:rsidRPr="0072443C">
        <w:rPr>
          <w:rFonts w:eastAsiaTheme="minorEastAsia" w:hint="cs"/>
          <w:noProof/>
          <w:rtl/>
          <w:lang w:bidi="fa-IR"/>
        </w:rPr>
        <w:t xml:space="preserve">-3- </w:t>
      </w:r>
      <w:r>
        <w:rPr>
          <w:rFonts w:eastAsiaTheme="minorEastAsia" w:hint="cs"/>
          <w:noProof/>
          <w:rtl/>
          <w:lang w:bidi="fa-IR"/>
        </w:rPr>
        <w:t>مدلسازی ستون</w:t>
      </w:r>
      <w:r>
        <w:rPr>
          <w:rFonts w:eastAsiaTheme="minorEastAsia"/>
          <w:noProof/>
          <w:rtl/>
          <w:lang w:bidi="fa-IR"/>
        </w:rPr>
        <w:softHyphen/>
      </w:r>
      <w:r>
        <w:rPr>
          <w:rFonts w:eastAsiaTheme="minorEastAsia" w:hint="cs"/>
          <w:noProof/>
          <w:rtl/>
          <w:lang w:bidi="fa-IR"/>
        </w:rPr>
        <w:t xml:space="preserve">های </w:t>
      </w:r>
      <w:r w:rsidRPr="0042462F">
        <w:rPr>
          <w:rFonts w:eastAsiaTheme="minorEastAsia"/>
          <w:b/>
          <w:noProof/>
          <w:lang w:bidi="fa-IR"/>
        </w:rPr>
        <w:t>CFT</w:t>
      </w:r>
      <w:bookmarkEnd w:id="124"/>
    </w:p>
    <w:p w14:paraId="64803072" w14:textId="77777777" w:rsidR="001F6FF0" w:rsidRPr="001F6FF0" w:rsidRDefault="001F6FF0" w:rsidP="001F6FF0">
      <w:pPr>
        <w:rPr>
          <w:rtl/>
          <w:lang w:bidi="fa-IR"/>
        </w:rPr>
      </w:pPr>
      <w:r w:rsidRPr="001F6FF0">
        <w:rPr>
          <w:rFonts w:hint="cs"/>
          <w:rtl/>
        </w:rPr>
        <w:t xml:space="preserve">برای مدل‌سازی ستون‌های </w:t>
      </w:r>
      <w:r w:rsidRPr="001F6FF0">
        <w:t>CFT</w:t>
      </w:r>
      <w:r w:rsidRPr="001F6FF0">
        <w:rPr>
          <w:rFonts w:hint="cs"/>
          <w:rtl/>
          <w:lang w:bidi="fa-IR"/>
        </w:rPr>
        <w:t xml:space="preserve"> به روش مفاصل اندرکنشی فایبر، </w:t>
      </w:r>
      <w:r w:rsidRPr="001F6FF0">
        <w:rPr>
          <w:lang w:bidi="fa-IR"/>
        </w:rPr>
        <w:t>HU</w:t>
      </w:r>
      <w:r w:rsidRPr="001F6FF0">
        <w:rPr>
          <w:rFonts w:hint="cs"/>
          <w:rtl/>
          <w:lang w:bidi="fa-IR"/>
        </w:rPr>
        <w:t xml:space="preserve"> و همکاران رابطه تنش کرنش بتن محصورشده را برای ستون‌های </w:t>
      </w:r>
      <w:r w:rsidRPr="001F6FF0">
        <w:rPr>
          <w:lang w:bidi="fa-IR"/>
        </w:rPr>
        <w:t>CFT</w:t>
      </w:r>
      <w:r w:rsidRPr="001F6FF0">
        <w:rPr>
          <w:rFonts w:hint="cs"/>
          <w:rtl/>
          <w:lang w:bidi="fa-IR"/>
        </w:rPr>
        <w:t xml:space="preserve"> با مقطع مستطیل شکل با روابط زیر به دست می</w:t>
      </w:r>
      <w:r w:rsidRPr="001F6FF0">
        <w:rPr>
          <w:rtl/>
          <w:lang w:bidi="fa-IR"/>
        </w:rPr>
        <w:softHyphen/>
      </w:r>
      <w:r w:rsidRPr="001F6FF0">
        <w:rPr>
          <w:rFonts w:hint="cs"/>
          <w:rtl/>
          <w:lang w:bidi="fa-IR"/>
        </w:rPr>
        <w:t xml:space="preserve">آید. </w:t>
      </w:r>
    </w:p>
    <w:p w14:paraId="24CF76EF" w14:textId="60FD8712" w:rsidR="001F6FF0" w:rsidRPr="001F6FF0" w:rsidRDefault="001F6FF0" w:rsidP="001F6FF0">
      <w:pPr>
        <w:rPr>
          <w:rFonts w:cs="Times New Roman"/>
          <w:szCs w:val="24"/>
        </w:rPr>
      </w:pPr>
      <w:r w:rsidRPr="001F6FF0">
        <w:rPr>
          <w:rFonts w:hint="cs"/>
          <w:rtl/>
          <w:lang w:bidi="fa-IR"/>
        </w:rPr>
        <w:t>(رابطه 3-</w:t>
      </w:r>
      <w:r>
        <w:rPr>
          <w:rFonts w:hint="cs"/>
          <w:rtl/>
          <w:lang w:bidi="fa-IR"/>
        </w:rPr>
        <w:t>7</w:t>
      </w:r>
      <w:r w:rsidRPr="001F6FF0">
        <w:rPr>
          <w:rFonts w:hint="cs"/>
          <w:rtl/>
          <w:lang w:bidi="fa-IR"/>
        </w:rPr>
        <w:t xml:space="preserve">)                           </w:t>
      </w:r>
      <w:r w:rsidRPr="001F6FF0">
        <w:rPr>
          <w:lang w:bidi="fa-IR"/>
        </w:rPr>
        <w:t xml:space="preserve">                                                            </w:t>
      </w:r>
      <w:r w:rsidRPr="001F6FF0">
        <w:rPr>
          <w:rFonts w:hint="cs"/>
          <w:rtl/>
          <w:lang w:bidi="fa-IR"/>
        </w:rPr>
        <w:t xml:space="preserve">          </w:t>
      </w:r>
      <w:proofErr w:type="spellStart"/>
      <w:r w:rsidRPr="001F6FF0">
        <w:rPr>
          <w:rFonts w:cs="Times New Roman"/>
          <w:szCs w:val="24"/>
        </w:rPr>
        <w:t>f</w:t>
      </w:r>
      <w:r w:rsidRPr="001F6FF0">
        <w:rPr>
          <w:rFonts w:ascii="Sylfaen" w:hAnsi="Sylfaen" w:cs="Sylfaen"/>
          <w:szCs w:val="24"/>
        </w:rPr>
        <w:t>՜</w:t>
      </w:r>
      <w:r w:rsidRPr="001F6FF0">
        <w:rPr>
          <w:rFonts w:cs="Times New Roman"/>
          <w:szCs w:val="24"/>
        </w:rPr>
        <w:t>cc</w:t>
      </w:r>
      <w:proofErr w:type="spellEnd"/>
      <w:r w:rsidRPr="001F6FF0">
        <w:rPr>
          <w:rFonts w:cs="Times New Roman"/>
          <w:szCs w:val="24"/>
        </w:rPr>
        <w:t>=</w:t>
      </w:r>
      <w:proofErr w:type="spellStart"/>
      <w:r w:rsidRPr="001F6FF0">
        <w:rPr>
          <w:rFonts w:cs="Times New Roman"/>
          <w:szCs w:val="24"/>
        </w:rPr>
        <w:t>f</w:t>
      </w:r>
      <w:r w:rsidRPr="001F6FF0">
        <w:rPr>
          <w:rFonts w:ascii="Sylfaen" w:hAnsi="Sylfaen" w:cs="Sylfaen"/>
          <w:szCs w:val="24"/>
        </w:rPr>
        <w:t>՜</w:t>
      </w:r>
      <w:r w:rsidRPr="001F6FF0">
        <w:rPr>
          <w:rFonts w:cs="Times New Roman"/>
          <w:szCs w:val="24"/>
        </w:rPr>
        <w:t>c</w:t>
      </w:r>
      <w:proofErr w:type="spellEnd"/>
      <w:r w:rsidRPr="001F6FF0">
        <w:rPr>
          <w:rFonts w:cs="Times New Roman"/>
          <w:szCs w:val="24"/>
        </w:rPr>
        <w:t xml:space="preserve"> +k1f1</w:t>
      </w:r>
    </w:p>
    <w:p w14:paraId="4612696B" w14:textId="77777777" w:rsidR="001F6FF0" w:rsidRPr="001F6FF0" w:rsidRDefault="001F6FF0" w:rsidP="001F6FF0">
      <w:pPr>
        <w:rPr>
          <w:rFonts w:cs="Times New Roman"/>
          <w:sz w:val="20"/>
          <w:szCs w:val="20"/>
        </w:rPr>
      </w:pPr>
      <w:proofErr w:type="spellStart"/>
      <w:r w:rsidRPr="001F6FF0">
        <w:rPr>
          <w:rFonts w:cs="Times New Roman"/>
          <w:sz w:val="20"/>
          <w:szCs w:val="20"/>
        </w:rPr>
        <w:t>Ƹ</w:t>
      </w:r>
      <w:r w:rsidRPr="001F6FF0">
        <w:rPr>
          <w:rFonts w:ascii="Sylfaen" w:hAnsi="Sylfaen" w:cs="Sylfaen"/>
          <w:sz w:val="20"/>
          <w:szCs w:val="20"/>
        </w:rPr>
        <w:t>՜</w:t>
      </w:r>
      <w:r w:rsidRPr="001F6FF0">
        <w:rPr>
          <w:rFonts w:cs="Times New Roman"/>
          <w:sz w:val="13"/>
          <w:szCs w:val="13"/>
        </w:rPr>
        <w:t>cc</w:t>
      </w:r>
      <w:proofErr w:type="spellEnd"/>
      <w:r w:rsidRPr="001F6FF0">
        <w:rPr>
          <w:rFonts w:cs="Times New Roman"/>
          <w:sz w:val="20"/>
          <w:szCs w:val="20"/>
        </w:rPr>
        <w:t>=</w:t>
      </w:r>
      <w:proofErr w:type="spellStart"/>
      <w:r w:rsidRPr="001F6FF0">
        <w:rPr>
          <w:rFonts w:cs="Times New Roman"/>
          <w:sz w:val="20"/>
          <w:szCs w:val="20"/>
        </w:rPr>
        <w:t>Ƹ</w:t>
      </w:r>
      <w:r w:rsidRPr="001F6FF0">
        <w:rPr>
          <w:rFonts w:ascii="Sylfaen" w:hAnsi="Sylfaen" w:cs="Sylfaen"/>
          <w:sz w:val="20"/>
          <w:szCs w:val="20"/>
        </w:rPr>
        <w:t>՜</w:t>
      </w:r>
      <w:proofErr w:type="gramStart"/>
      <w:r w:rsidRPr="001F6FF0">
        <w:rPr>
          <w:rFonts w:cs="Times New Roman"/>
          <w:sz w:val="13"/>
          <w:szCs w:val="13"/>
        </w:rPr>
        <w:t>c</w:t>
      </w:r>
      <w:proofErr w:type="spellEnd"/>
      <w:r w:rsidRPr="001F6FF0">
        <w:rPr>
          <w:rFonts w:cs="Times New Roman"/>
          <w:sz w:val="20"/>
          <w:szCs w:val="20"/>
        </w:rPr>
        <w:t>(</w:t>
      </w:r>
      <w:proofErr w:type="gramEnd"/>
      <w:r w:rsidRPr="001F6FF0">
        <w:rPr>
          <w:rFonts w:cs="Times New Roman"/>
          <w:sz w:val="20"/>
          <w:szCs w:val="20"/>
        </w:rPr>
        <w:t>1+k</w:t>
      </w:r>
      <w:r w:rsidRPr="001F6FF0">
        <w:rPr>
          <w:rFonts w:cs="Times New Roman"/>
          <w:sz w:val="13"/>
          <w:szCs w:val="13"/>
        </w:rPr>
        <w:t xml:space="preserve">2 </w:t>
      </w:r>
      <w:r w:rsidRPr="001F6FF0">
        <w:rPr>
          <w:rFonts w:cs="Times New Roman"/>
          <w:sz w:val="20"/>
          <w:szCs w:val="20"/>
        </w:rPr>
        <w:t>f</w:t>
      </w:r>
      <w:r w:rsidRPr="001F6FF0">
        <w:rPr>
          <w:rFonts w:cs="Times New Roman"/>
          <w:sz w:val="13"/>
          <w:szCs w:val="13"/>
        </w:rPr>
        <w:t>1</w:t>
      </w:r>
      <w:r w:rsidRPr="001F6FF0">
        <w:rPr>
          <w:rFonts w:cs="Times New Roman"/>
          <w:sz w:val="20"/>
          <w:szCs w:val="20"/>
        </w:rPr>
        <w:t>/f</w:t>
      </w:r>
      <w:r w:rsidRPr="001F6FF0">
        <w:rPr>
          <w:rFonts w:cs="Times New Roman"/>
          <w:sz w:val="13"/>
          <w:szCs w:val="13"/>
        </w:rPr>
        <w:t>2</w:t>
      </w:r>
      <w:r w:rsidRPr="001F6FF0">
        <w:rPr>
          <w:rFonts w:cs="Times New Roman"/>
          <w:sz w:val="20"/>
          <w:szCs w:val="20"/>
        </w:rPr>
        <w:t xml:space="preserve">)                                                                                                                                               </w:t>
      </w:r>
    </w:p>
    <w:p w14:paraId="4B63095C" w14:textId="77777777" w:rsidR="001F6FF0" w:rsidRPr="001F6FF0" w:rsidRDefault="001F6FF0" w:rsidP="001F6FF0">
      <w:pPr>
        <w:rPr>
          <w:szCs w:val="24"/>
        </w:rPr>
      </w:pPr>
      <w:r w:rsidRPr="001F6FF0">
        <w:rPr>
          <w:szCs w:val="24"/>
        </w:rPr>
        <w:t>=</w:t>
      </w:r>
      <w:proofErr w:type="spellStart"/>
      <w:r w:rsidRPr="001F6FF0">
        <w:rPr>
          <w:szCs w:val="24"/>
        </w:rPr>
        <w:t>f</w:t>
      </w:r>
      <w:r w:rsidRPr="001F6FF0">
        <w:rPr>
          <w:rFonts w:ascii="Sylfaen" w:hAnsi="Sylfaen"/>
          <w:szCs w:val="24"/>
        </w:rPr>
        <w:t>՜</w:t>
      </w:r>
      <w:r w:rsidRPr="001F6FF0">
        <w:rPr>
          <w:szCs w:val="24"/>
        </w:rPr>
        <w:t>cc</w:t>
      </w:r>
      <w:proofErr w:type="spellEnd"/>
      <w:r w:rsidRPr="001F6FF0">
        <w:rPr>
          <w:szCs w:val="24"/>
        </w:rPr>
        <w:t xml:space="preserve"> </w:t>
      </w:r>
      <w:r w:rsidRPr="001F6FF0">
        <w:rPr>
          <w:rFonts w:ascii="B Zar"/>
          <w:szCs w:val="24"/>
        </w:rPr>
        <w:t xml:space="preserve">                                                                                                                         </w:t>
      </w:r>
      <w:r w:rsidRPr="001F6FF0">
        <w:rPr>
          <w:rFonts w:ascii="B Zar" w:hint="cs"/>
          <w:szCs w:val="24"/>
          <w:rtl/>
        </w:rPr>
        <w:t>مقاومت</w:t>
      </w:r>
      <w:r w:rsidRPr="001F6FF0">
        <w:rPr>
          <w:rFonts w:ascii="B Zar"/>
          <w:szCs w:val="24"/>
          <w:rtl/>
        </w:rPr>
        <w:t xml:space="preserve"> </w:t>
      </w:r>
      <w:r w:rsidRPr="001F6FF0">
        <w:rPr>
          <w:rFonts w:ascii="B Zar" w:hint="cs"/>
          <w:szCs w:val="24"/>
          <w:rtl/>
        </w:rPr>
        <w:t>فشاري</w:t>
      </w:r>
      <w:r w:rsidRPr="001F6FF0">
        <w:rPr>
          <w:rFonts w:ascii="B Zar"/>
          <w:szCs w:val="24"/>
          <w:rtl/>
        </w:rPr>
        <w:t xml:space="preserve"> </w:t>
      </w:r>
      <w:r w:rsidRPr="001F6FF0">
        <w:rPr>
          <w:rFonts w:ascii="B Zar" w:hint="cs"/>
          <w:szCs w:val="24"/>
          <w:rtl/>
        </w:rPr>
        <w:t>بتن</w:t>
      </w:r>
      <w:r w:rsidRPr="001F6FF0">
        <w:rPr>
          <w:rFonts w:ascii="B Zar"/>
          <w:szCs w:val="24"/>
          <w:rtl/>
        </w:rPr>
        <w:t xml:space="preserve"> </w:t>
      </w:r>
      <w:r w:rsidRPr="001F6FF0">
        <w:rPr>
          <w:rFonts w:ascii="B Zar" w:hint="cs"/>
          <w:szCs w:val="24"/>
          <w:rtl/>
        </w:rPr>
        <w:t>محصورشده</w:t>
      </w:r>
    </w:p>
    <w:p w14:paraId="316ADFF2" w14:textId="77777777" w:rsidR="001F6FF0" w:rsidRPr="001F6FF0" w:rsidRDefault="001F6FF0" w:rsidP="001F6FF0">
      <w:pPr>
        <w:rPr>
          <w:sz w:val="28"/>
        </w:rPr>
      </w:pPr>
      <w:proofErr w:type="spellStart"/>
      <w:r w:rsidRPr="001F6FF0">
        <w:rPr>
          <w:sz w:val="28"/>
        </w:rPr>
        <w:t>ƹ</w:t>
      </w:r>
      <w:r w:rsidRPr="001F6FF0">
        <w:rPr>
          <w:rFonts w:ascii="Sylfaen" w:hAnsi="Sylfaen"/>
          <w:sz w:val="28"/>
        </w:rPr>
        <w:t>՜</w:t>
      </w:r>
      <w:r w:rsidRPr="001F6FF0">
        <w:rPr>
          <w:sz w:val="28"/>
        </w:rPr>
        <w:t>cc</w:t>
      </w:r>
      <w:proofErr w:type="spellEnd"/>
      <w:r w:rsidRPr="001F6FF0">
        <w:rPr>
          <w:sz w:val="28"/>
        </w:rPr>
        <w:t xml:space="preserve"> </w:t>
      </w:r>
      <w:r w:rsidRPr="001F6FF0">
        <w:rPr>
          <w:rFonts w:ascii="B Zar"/>
          <w:sz w:val="28"/>
        </w:rPr>
        <w:t xml:space="preserve">                                                                                                            </w:t>
      </w:r>
      <w:r w:rsidRPr="001F6FF0">
        <w:rPr>
          <w:rFonts w:ascii="B Zar" w:hint="cs"/>
          <w:sz w:val="28"/>
          <w:rtl/>
          <w:lang w:bidi="fa-IR"/>
        </w:rPr>
        <w:t>=</w:t>
      </w:r>
      <w:r w:rsidRPr="001F6FF0">
        <w:rPr>
          <w:rFonts w:ascii="B Zar" w:hint="cs"/>
          <w:sz w:val="28"/>
          <w:rtl/>
        </w:rPr>
        <w:t>كرنش</w:t>
      </w:r>
      <w:r w:rsidRPr="001F6FF0">
        <w:rPr>
          <w:rFonts w:ascii="B Zar"/>
          <w:sz w:val="28"/>
          <w:rtl/>
        </w:rPr>
        <w:t xml:space="preserve"> </w:t>
      </w:r>
      <w:r w:rsidRPr="001F6FF0">
        <w:rPr>
          <w:rFonts w:ascii="B Zar" w:hint="cs"/>
          <w:sz w:val="28"/>
          <w:rtl/>
        </w:rPr>
        <w:t>بتن</w:t>
      </w:r>
      <w:r w:rsidRPr="001F6FF0">
        <w:rPr>
          <w:rFonts w:ascii="B Zar"/>
          <w:sz w:val="28"/>
          <w:rtl/>
        </w:rPr>
        <w:t xml:space="preserve"> </w:t>
      </w:r>
      <w:r w:rsidRPr="001F6FF0">
        <w:rPr>
          <w:rFonts w:ascii="B Zar" w:hint="cs"/>
          <w:sz w:val="28"/>
          <w:rtl/>
        </w:rPr>
        <w:t>محصورشده</w:t>
      </w:r>
    </w:p>
    <w:p w14:paraId="6C1E125D" w14:textId="77777777" w:rsidR="001F6FF0" w:rsidRPr="001F6FF0" w:rsidRDefault="001F6FF0" w:rsidP="001F6FF0">
      <w:pPr>
        <w:rPr>
          <w:rFonts w:cs="Times New Roman"/>
          <w:sz w:val="20"/>
          <w:szCs w:val="20"/>
        </w:rPr>
      </w:pPr>
      <w:r w:rsidRPr="001F6FF0">
        <w:rPr>
          <w:rFonts w:cs="Times New Roman"/>
          <w:szCs w:val="24"/>
        </w:rPr>
        <w:t>K</w:t>
      </w:r>
      <w:r w:rsidRPr="001F6FF0">
        <w:rPr>
          <w:rFonts w:cs="Times New Roman"/>
          <w:szCs w:val="24"/>
          <w:vertAlign w:val="subscript"/>
        </w:rPr>
        <w:t>1</w:t>
      </w:r>
      <w:r w:rsidRPr="001F6FF0">
        <w:rPr>
          <w:rFonts w:cs="Times New Roman"/>
          <w:szCs w:val="24"/>
        </w:rPr>
        <w:t xml:space="preserve"> = 4.1                  </w:t>
      </w:r>
      <w:r w:rsidRPr="001F6FF0">
        <w:rPr>
          <w:rFonts w:cs="Times New Roman"/>
          <w:sz w:val="20"/>
          <w:szCs w:val="20"/>
        </w:rPr>
        <w:t xml:space="preserve">                                                                                                                                       </w:t>
      </w:r>
      <w:r w:rsidRPr="001F6FF0">
        <w:rPr>
          <w:rFonts w:cs="Times New Roman"/>
          <w:sz w:val="20"/>
          <w:szCs w:val="20"/>
          <w:rtl/>
        </w:rPr>
        <w:t xml:space="preserve">       </w:t>
      </w:r>
    </w:p>
    <w:p w14:paraId="58B3769D" w14:textId="77777777" w:rsidR="001F6FF0" w:rsidRPr="001F6FF0" w:rsidRDefault="001F6FF0" w:rsidP="001F6FF0">
      <w:pPr>
        <w:rPr>
          <w:rFonts w:cs="Times New Roman"/>
          <w:sz w:val="20"/>
          <w:szCs w:val="20"/>
        </w:rPr>
      </w:pPr>
      <w:r w:rsidRPr="001F6FF0">
        <w:rPr>
          <w:rFonts w:cs="Times New Roman"/>
          <w:szCs w:val="24"/>
        </w:rPr>
        <w:t>K</w:t>
      </w:r>
      <w:r w:rsidRPr="001F6FF0">
        <w:rPr>
          <w:rFonts w:cs="Times New Roman"/>
          <w:szCs w:val="24"/>
          <w:vertAlign w:val="subscript"/>
        </w:rPr>
        <w:t>2</w:t>
      </w:r>
      <w:r w:rsidRPr="001F6FF0">
        <w:rPr>
          <w:rFonts w:cs="Times New Roman"/>
          <w:szCs w:val="24"/>
        </w:rPr>
        <w:t xml:space="preserve"> </w:t>
      </w:r>
      <w:r w:rsidRPr="001F6FF0">
        <w:rPr>
          <w:rFonts w:ascii="B Zar" w:cs="B Zar"/>
          <w:szCs w:val="24"/>
        </w:rPr>
        <w:t xml:space="preserve">= </w:t>
      </w:r>
      <w:r w:rsidRPr="001F6FF0">
        <w:rPr>
          <w:rFonts w:cs="Times New Roman"/>
          <w:szCs w:val="24"/>
        </w:rPr>
        <w:t>5k</w:t>
      </w:r>
      <w:r w:rsidRPr="001F6FF0">
        <w:rPr>
          <w:rFonts w:cs="Times New Roman"/>
          <w:szCs w:val="24"/>
          <w:vertAlign w:val="subscript"/>
        </w:rPr>
        <w:t>1</w:t>
      </w:r>
      <w:r w:rsidRPr="001F6FF0">
        <w:rPr>
          <w:rFonts w:cs="Times New Roman"/>
          <w:szCs w:val="24"/>
        </w:rPr>
        <w:t xml:space="preserve">                   </w:t>
      </w:r>
      <w:r w:rsidRPr="001F6FF0">
        <w:rPr>
          <w:rFonts w:cs="Times New Roman"/>
          <w:sz w:val="20"/>
          <w:szCs w:val="20"/>
        </w:rPr>
        <w:t xml:space="preserve">                                                                                                                                     </w:t>
      </w:r>
    </w:p>
    <w:p w14:paraId="77DA568C" w14:textId="77777777" w:rsidR="001F6FF0" w:rsidRPr="001F6FF0" w:rsidRDefault="001F6FF0" w:rsidP="001F6FF0">
      <w:pPr>
        <w:rPr>
          <w:szCs w:val="24"/>
        </w:rPr>
      </w:pPr>
      <w:r w:rsidRPr="001F6FF0">
        <w:rPr>
          <w:rFonts w:hint="cs"/>
          <w:szCs w:val="24"/>
          <w:rtl/>
        </w:rPr>
        <w:t xml:space="preserve">                                                                                                             </w:t>
      </w:r>
      <w:r w:rsidRPr="001F6FF0">
        <w:rPr>
          <w:szCs w:val="24"/>
        </w:rPr>
        <w:t>F1</w:t>
      </w:r>
      <w:r w:rsidRPr="001F6FF0">
        <w:rPr>
          <w:rFonts w:ascii="B Zar" w:hint="cs"/>
          <w:szCs w:val="24"/>
          <w:rtl/>
          <w:lang w:bidi="fa-IR"/>
        </w:rPr>
        <w:t xml:space="preserve">= </w:t>
      </w:r>
      <w:r w:rsidRPr="001F6FF0">
        <w:rPr>
          <w:rFonts w:ascii="B Zar" w:hint="cs"/>
          <w:szCs w:val="24"/>
          <w:rtl/>
        </w:rPr>
        <w:t>تنش</w:t>
      </w:r>
      <w:r w:rsidRPr="001F6FF0">
        <w:rPr>
          <w:rFonts w:ascii="B Zar"/>
          <w:szCs w:val="24"/>
          <w:rtl/>
        </w:rPr>
        <w:t xml:space="preserve"> </w:t>
      </w:r>
      <w:r w:rsidRPr="001F6FF0">
        <w:rPr>
          <w:rFonts w:ascii="B Zar" w:hint="cs"/>
          <w:szCs w:val="24"/>
          <w:rtl/>
        </w:rPr>
        <w:t>جانبی</w:t>
      </w:r>
      <w:r w:rsidRPr="001F6FF0">
        <w:rPr>
          <w:rFonts w:ascii="B Zar"/>
          <w:szCs w:val="24"/>
          <w:rtl/>
        </w:rPr>
        <w:t xml:space="preserve"> </w:t>
      </w:r>
      <w:r w:rsidRPr="001F6FF0">
        <w:rPr>
          <w:rFonts w:ascii="B Zar" w:hint="cs"/>
          <w:szCs w:val="24"/>
          <w:rtl/>
        </w:rPr>
        <w:t>لوله</w:t>
      </w:r>
      <w:r w:rsidRPr="001F6FF0">
        <w:rPr>
          <w:rFonts w:ascii="B Zar"/>
          <w:szCs w:val="24"/>
          <w:rtl/>
        </w:rPr>
        <w:t xml:space="preserve"> </w:t>
      </w:r>
      <w:r w:rsidRPr="001F6FF0">
        <w:rPr>
          <w:rFonts w:ascii="B Zar" w:hint="cs"/>
          <w:szCs w:val="24"/>
          <w:rtl/>
        </w:rPr>
        <w:t>فولادي</w:t>
      </w:r>
    </w:p>
    <w:p w14:paraId="0E37402F" w14:textId="77777777" w:rsidR="001F6FF0" w:rsidRPr="001F6FF0" w:rsidRDefault="001F6FF0" w:rsidP="001F6FF0">
      <w:pPr>
        <w:rPr>
          <w:sz w:val="20"/>
          <w:szCs w:val="20"/>
        </w:rPr>
      </w:pPr>
      <w:proofErr w:type="spellStart"/>
      <w:r w:rsidRPr="001F6FF0">
        <w:rPr>
          <w:sz w:val="20"/>
          <w:szCs w:val="20"/>
        </w:rPr>
        <w:t>Ƹ՜</w:t>
      </w:r>
      <w:r w:rsidRPr="001F6FF0">
        <w:rPr>
          <w:sz w:val="13"/>
          <w:szCs w:val="13"/>
        </w:rPr>
        <w:t>c</w:t>
      </w:r>
      <w:proofErr w:type="spellEnd"/>
      <w:r w:rsidRPr="001F6FF0">
        <w:rPr>
          <w:sz w:val="13"/>
          <w:szCs w:val="13"/>
        </w:rPr>
        <w:t xml:space="preserve">                                                                                                                                                                              </w:t>
      </w:r>
      <w:r w:rsidRPr="001F6FF0">
        <w:rPr>
          <w:rFonts w:hint="cs"/>
          <w:szCs w:val="24"/>
          <w:rtl/>
        </w:rPr>
        <w:t xml:space="preserve">  =</w:t>
      </w:r>
      <w:r w:rsidRPr="001F6FF0">
        <w:rPr>
          <w:szCs w:val="24"/>
          <w:rtl/>
        </w:rPr>
        <w:t>كر</w:t>
      </w:r>
      <w:r w:rsidRPr="001F6FF0">
        <w:rPr>
          <w:rFonts w:hint="cs"/>
          <w:szCs w:val="24"/>
          <w:rtl/>
        </w:rPr>
        <w:t>ن</w:t>
      </w:r>
      <w:r w:rsidRPr="001F6FF0">
        <w:rPr>
          <w:szCs w:val="24"/>
          <w:rtl/>
        </w:rPr>
        <w:t xml:space="preserve">ش بتن محصور كه برابر </w:t>
      </w:r>
      <w:r w:rsidRPr="001F6FF0">
        <w:rPr>
          <w:sz w:val="20"/>
          <w:szCs w:val="20"/>
        </w:rPr>
        <w:t>0.003</w:t>
      </w:r>
    </w:p>
    <w:p w14:paraId="78A60058" w14:textId="77777777" w:rsidR="001F6FF0" w:rsidRPr="001F6FF0" w:rsidRDefault="001F6FF0" w:rsidP="001F6FF0">
      <w:pPr>
        <w:rPr>
          <w:rFonts w:ascii="B Zar"/>
          <w:szCs w:val="24"/>
        </w:rPr>
      </w:pPr>
      <w:proofErr w:type="spellStart"/>
      <w:r w:rsidRPr="001F6FF0">
        <w:rPr>
          <w:szCs w:val="24"/>
        </w:rPr>
        <w:t>f</w:t>
      </w:r>
      <w:r w:rsidRPr="001F6FF0">
        <w:rPr>
          <w:rFonts w:ascii="Sylfaen" w:hAnsi="Sylfaen"/>
          <w:szCs w:val="24"/>
        </w:rPr>
        <w:t>՜</w:t>
      </w:r>
      <w:r w:rsidRPr="001F6FF0">
        <w:rPr>
          <w:szCs w:val="24"/>
        </w:rPr>
        <w:t>c</w:t>
      </w:r>
      <w:proofErr w:type="spellEnd"/>
      <w:r w:rsidRPr="001F6FF0">
        <w:rPr>
          <w:szCs w:val="24"/>
        </w:rPr>
        <w:t xml:space="preserve">                                                                                                     </w:t>
      </w:r>
      <w:r w:rsidRPr="001F6FF0">
        <w:rPr>
          <w:rFonts w:hint="cs"/>
          <w:szCs w:val="24"/>
          <w:rtl/>
        </w:rPr>
        <w:t xml:space="preserve"> </w:t>
      </w:r>
      <w:r w:rsidRPr="001F6FF0">
        <w:rPr>
          <w:rFonts w:ascii="B Zar" w:hint="cs"/>
          <w:szCs w:val="24"/>
          <w:rtl/>
          <w:lang w:bidi="fa-IR"/>
        </w:rPr>
        <w:t xml:space="preserve">= </w:t>
      </w:r>
      <w:r w:rsidRPr="001F6FF0">
        <w:rPr>
          <w:rFonts w:ascii="B Zar" w:hint="cs"/>
          <w:szCs w:val="24"/>
          <w:rtl/>
        </w:rPr>
        <w:t>مقاومت</w:t>
      </w:r>
      <w:r w:rsidRPr="001F6FF0">
        <w:rPr>
          <w:rFonts w:ascii="B Zar"/>
          <w:szCs w:val="24"/>
          <w:rtl/>
        </w:rPr>
        <w:t xml:space="preserve"> </w:t>
      </w:r>
      <w:r w:rsidRPr="001F6FF0">
        <w:rPr>
          <w:rFonts w:ascii="B Zar" w:hint="cs"/>
          <w:szCs w:val="24"/>
          <w:rtl/>
        </w:rPr>
        <w:t>فشاري</w:t>
      </w:r>
      <w:r w:rsidRPr="001F6FF0">
        <w:rPr>
          <w:rFonts w:ascii="B Zar"/>
          <w:szCs w:val="24"/>
          <w:rtl/>
        </w:rPr>
        <w:t xml:space="preserve"> </w:t>
      </w:r>
      <w:r w:rsidRPr="001F6FF0">
        <w:rPr>
          <w:rFonts w:ascii="B Zar" w:hint="cs"/>
          <w:szCs w:val="24"/>
          <w:rtl/>
        </w:rPr>
        <w:t>بتن</w:t>
      </w:r>
      <w:r w:rsidRPr="001F6FF0">
        <w:rPr>
          <w:rFonts w:ascii="B Zar"/>
          <w:szCs w:val="24"/>
          <w:rtl/>
        </w:rPr>
        <w:t xml:space="preserve"> </w:t>
      </w:r>
      <w:r w:rsidRPr="001F6FF0">
        <w:rPr>
          <w:rFonts w:ascii="B Zar" w:hint="cs"/>
          <w:szCs w:val="24"/>
          <w:rtl/>
        </w:rPr>
        <w:t>نامحصور</w:t>
      </w:r>
    </w:p>
    <w:p w14:paraId="136835CB" w14:textId="77777777" w:rsidR="001F6FF0" w:rsidRPr="001F6FF0" w:rsidRDefault="001F6FF0" w:rsidP="001F6FF0">
      <w:pPr>
        <w:rPr>
          <w:rFonts w:ascii="B Zar"/>
          <w:sz w:val="28"/>
          <w:rtl/>
        </w:rPr>
      </w:pPr>
      <w:r w:rsidRPr="001F6FF0">
        <w:rPr>
          <w:rFonts w:ascii="B Zar" w:hint="cs"/>
          <w:sz w:val="28"/>
          <w:rtl/>
        </w:rPr>
        <w:t>همچنين</w:t>
      </w:r>
      <w:r w:rsidRPr="001F6FF0">
        <w:rPr>
          <w:rFonts w:ascii="B Zar"/>
          <w:sz w:val="28"/>
          <w:rtl/>
        </w:rPr>
        <w:t xml:space="preserve"> </w:t>
      </w:r>
      <w:r w:rsidRPr="001F6FF0">
        <w:rPr>
          <w:rFonts w:ascii="B Zar" w:hint="cs"/>
          <w:sz w:val="28"/>
          <w:rtl/>
        </w:rPr>
        <w:t>مقدار</w:t>
      </w:r>
      <w:r w:rsidRPr="001F6FF0">
        <w:rPr>
          <w:rFonts w:ascii="B Zar"/>
          <w:sz w:val="28"/>
        </w:rPr>
        <w:t xml:space="preserve"> </w:t>
      </w:r>
      <w:r w:rsidRPr="001F6FF0">
        <w:rPr>
          <w:sz w:val="28"/>
        </w:rPr>
        <w:t>f</w:t>
      </w:r>
      <w:r w:rsidRPr="001F6FF0">
        <w:rPr>
          <w:sz w:val="28"/>
          <w:vertAlign w:val="subscript"/>
        </w:rPr>
        <w:t>1</w:t>
      </w:r>
      <w:r w:rsidRPr="001F6FF0">
        <w:rPr>
          <w:sz w:val="28"/>
        </w:rPr>
        <w:t xml:space="preserve"> </w:t>
      </w:r>
      <w:r w:rsidRPr="001F6FF0">
        <w:rPr>
          <w:rFonts w:ascii="B Zar" w:hint="cs"/>
          <w:sz w:val="28"/>
          <w:rtl/>
        </w:rPr>
        <w:t>و</w:t>
      </w:r>
      <w:r w:rsidRPr="001F6FF0">
        <w:rPr>
          <w:rFonts w:ascii="B Zar"/>
          <w:sz w:val="28"/>
        </w:rPr>
        <w:t xml:space="preserve"> </w:t>
      </w:r>
      <w:r w:rsidRPr="001F6FF0">
        <w:rPr>
          <w:sz w:val="28"/>
        </w:rPr>
        <w:t>k</w:t>
      </w:r>
      <w:r w:rsidRPr="001F6FF0">
        <w:rPr>
          <w:sz w:val="28"/>
          <w:vertAlign w:val="subscript"/>
        </w:rPr>
        <w:t>3</w:t>
      </w:r>
      <w:r w:rsidRPr="001F6FF0">
        <w:rPr>
          <w:sz w:val="28"/>
        </w:rPr>
        <w:t xml:space="preserve"> </w:t>
      </w:r>
      <w:r w:rsidRPr="001F6FF0">
        <w:rPr>
          <w:rFonts w:ascii="B Zar" w:hint="cs"/>
          <w:sz w:val="28"/>
          <w:rtl/>
        </w:rPr>
        <w:t>از</w:t>
      </w:r>
      <w:r w:rsidRPr="001F6FF0">
        <w:rPr>
          <w:rFonts w:ascii="B Zar"/>
          <w:sz w:val="28"/>
          <w:rtl/>
        </w:rPr>
        <w:t xml:space="preserve"> </w:t>
      </w:r>
      <w:r w:rsidRPr="001F6FF0">
        <w:rPr>
          <w:rFonts w:ascii="B Zar" w:hint="cs"/>
          <w:sz w:val="28"/>
          <w:rtl/>
        </w:rPr>
        <w:t>روابط</w:t>
      </w:r>
      <w:r w:rsidRPr="001F6FF0">
        <w:rPr>
          <w:rFonts w:ascii="B Zar"/>
          <w:sz w:val="28"/>
          <w:rtl/>
        </w:rPr>
        <w:t xml:space="preserve"> </w:t>
      </w:r>
      <w:r w:rsidRPr="001F6FF0">
        <w:rPr>
          <w:rFonts w:ascii="B Zar" w:hint="cs"/>
          <w:sz w:val="28"/>
          <w:rtl/>
        </w:rPr>
        <w:t>زیردست</w:t>
      </w:r>
      <w:r w:rsidRPr="001F6FF0">
        <w:rPr>
          <w:rFonts w:ascii="B Zar"/>
          <w:sz w:val="28"/>
          <w:rtl/>
        </w:rPr>
        <w:t xml:space="preserve"> </w:t>
      </w:r>
      <w:r w:rsidRPr="001F6FF0">
        <w:rPr>
          <w:rFonts w:ascii="B Zar" w:hint="cs"/>
          <w:sz w:val="28"/>
          <w:rtl/>
        </w:rPr>
        <w:t>می</w:t>
      </w:r>
      <w:r w:rsidRPr="001F6FF0">
        <w:rPr>
          <w:rFonts w:ascii="B Zar"/>
          <w:sz w:val="28"/>
          <w:rtl/>
        </w:rPr>
        <w:softHyphen/>
      </w:r>
      <w:r w:rsidRPr="001F6FF0">
        <w:rPr>
          <w:rFonts w:ascii="B Zar" w:hint="cs"/>
          <w:sz w:val="28"/>
          <w:rtl/>
        </w:rPr>
        <w:t>آيد</w:t>
      </w:r>
      <w:r w:rsidRPr="001F6FF0">
        <w:rPr>
          <w:rFonts w:ascii="B Zar"/>
          <w:sz w:val="28"/>
        </w:rPr>
        <w:t>.</w:t>
      </w:r>
    </w:p>
    <w:p w14:paraId="1FE4701C" w14:textId="77777777" w:rsidR="001F6FF0" w:rsidRPr="001F6FF0" w:rsidRDefault="001F6FF0" w:rsidP="001F6FF0">
      <w:pPr>
        <w:rPr>
          <w:rFonts w:ascii="B Zar"/>
          <w:sz w:val="28"/>
          <w:rtl/>
        </w:rPr>
      </w:pPr>
      <w:r w:rsidRPr="001F6FF0">
        <w:rPr>
          <w:rFonts w:ascii="B Zar" w:hint="cs"/>
          <w:sz w:val="28"/>
          <w:rtl/>
        </w:rPr>
        <w:t xml:space="preserve">(رابطه 3-8) </w:t>
      </w:r>
    </w:p>
    <w:p w14:paraId="19ADA0F7" w14:textId="77777777" w:rsidR="001F6FF0" w:rsidRPr="001F6FF0" w:rsidRDefault="001F6FF0" w:rsidP="001F6FF0">
      <w:pPr>
        <w:rPr>
          <w:rFonts w:ascii="B Zar"/>
          <w:szCs w:val="24"/>
          <w:rtl/>
        </w:rPr>
      </w:pPr>
      <w:r w:rsidRPr="001F6FF0">
        <w:rPr>
          <w:rFonts w:cs="Times New Roman"/>
          <w:szCs w:val="24"/>
        </w:rPr>
        <w:t>h/</w:t>
      </w:r>
      <w:proofErr w:type="spellStart"/>
      <w:r w:rsidRPr="001F6FF0">
        <w:rPr>
          <w:rFonts w:cs="Times New Roman"/>
          <w:szCs w:val="24"/>
        </w:rPr>
        <w:t>fy</w:t>
      </w:r>
      <w:proofErr w:type="spellEnd"/>
      <w:r w:rsidRPr="001F6FF0">
        <w:rPr>
          <w:rFonts w:cs="Times New Roman"/>
          <w:szCs w:val="24"/>
        </w:rPr>
        <w:t>=0.0650*8-0.001885(8/</w:t>
      </w:r>
      <w:proofErr w:type="gramStart"/>
      <w:r w:rsidRPr="001F6FF0">
        <w:rPr>
          <w:rFonts w:cs="Times New Roman"/>
          <w:szCs w:val="24"/>
        </w:rPr>
        <w:t xml:space="preserve">t)   </w:t>
      </w:r>
      <w:proofErr w:type="gramEnd"/>
      <w:r w:rsidRPr="001F6FF0">
        <w:rPr>
          <w:rFonts w:cs="Times New Roman"/>
          <w:szCs w:val="24"/>
        </w:rPr>
        <w:t xml:space="preserve">                                    17≤B/t≤29.2                                   </w:t>
      </w:r>
    </w:p>
    <w:p w14:paraId="3504DF73" w14:textId="77777777" w:rsidR="001F6FF0" w:rsidRPr="001F6FF0" w:rsidRDefault="001F6FF0" w:rsidP="001F6FF0">
      <w:pPr>
        <w:rPr>
          <w:rFonts w:cs="Times New Roman"/>
          <w:szCs w:val="24"/>
        </w:rPr>
      </w:pPr>
      <w:r w:rsidRPr="001F6FF0">
        <w:rPr>
          <w:rFonts w:cs="Times New Roman"/>
          <w:szCs w:val="24"/>
        </w:rPr>
        <w:t>f1/</w:t>
      </w:r>
      <w:proofErr w:type="spellStart"/>
      <w:r w:rsidRPr="001F6FF0">
        <w:rPr>
          <w:rFonts w:cs="Times New Roman"/>
          <w:szCs w:val="24"/>
        </w:rPr>
        <w:t>fy</w:t>
      </w:r>
      <w:proofErr w:type="spellEnd"/>
      <w:r w:rsidRPr="001F6FF0">
        <w:rPr>
          <w:rFonts w:cs="Times New Roman"/>
          <w:szCs w:val="24"/>
        </w:rPr>
        <w:t xml:space="preserve">=0                                                                          29.2≤B/t≤150                                   </w:t>
      </w:r>
    </w:p>
    <w:p w14:paraId="16FD0FB4" w14:textId="77777777" w:rsidR="001F6FF0" w:rsidRPr="001F6FF0" w:rsidRDefault="001F6FF0" w:rsidP="001F6FF0">
      <w:pPr>
        <w:rPr>
          <w:rFonts w:cs="Times New Roman"/>
          <w:szCs w:val="24"/>
        </w:rPr>
      </w:pPr>
      <w:r w:rsidRPr="001F6FF0">
        <w:rPr>
          <w:rFonts w:cs="Times New Roman"/>
          <w:szCs w:val="24"/>
        </w:rPr>
        <w:t>K</w:t>
      </w:r>
      <w:r w:rsidRPr="001F6FF0">
        <w:rPr>
          <w:rFonts w:cs="Times New Roman"/>
          <w:szCs w:val="24"/>
          <w:vertAlign w:val="subscript"/>
        </w:rPr>
        <w:t>3</w:t>
      </w:r>
      <w:r w:rsidRPr="001F6FF0">
        <w:rPr>
          <w:rFonts w:cs="Times New Roman"/>
          <w:szCs w:val="24"/>
        </w:rPr>
        <w:t xml:space="preserve">=0.000178(B/t)2-0.02492(B/t) +1.2722                      17≤B/t≤70                                      </w:t>
      </w:r>
    </w:p>
    <w:p w14:paraId="05502677" w14:textId="21285303" w:rsidR="001F6FF0" w:rsidRPr="001F6FF0" w:rsidRDefault="001F6FF0" w:rsidP="001F6FF0">
      <w:pPr>
        <w:rPr>
          <w:rtl/>
          <w:lang w:bidi="fa-IR"/>
        </w:rPr>
      </w:pPr>
      <w:r w:rsidRPr="001F6FF0">
        <w:rPr>
          <w:rFonts w:hint="cs"/>
          <w:rtl/>
          <w:lang w:bidi="fa-IR"/>
        </w:rPr>
        <w:t>در شکل (3-</w:t>
      </w:r>
      <w:r>
        <w:rPr>
          <w:rFonts w:hint="cs"/>
          <w:rtl/>
          <w:lang w:bidi="fa-IR"/>
        </w:rPr>
        <w:t>16</w:t>
      </w:r>
      <w:r w:rsidRPr="001F6FF0">
        <w:rPr>
          <w:rFonts w:hint="cs"/>
          <w:rtl/>
          <w:lang w:bidi="fa-IR"/>
        </w:rPr>
        <w:t xml:space="preserve">) نمودار تنش کرنش بتن محصورشده نشان داده‌شده است. </w:t>
      </w:r>
    </w:p>
    <w:p w14:paraId="6EE04DF0" w14:textId="77777777" w:rsidR="001F6FF0" w:rsidRPr="001F6FF0" w:rsidRDefault="001F6FF0" w:rsidP="001F6FF0">
      <w:pPr>
        <w:ind w:firstLine="0"/>
        <w:jc w:val="center"/>
        <w:rPr>
          <w:rtl/>
          <w:lang w:bidi="fa-IR"/>
        </w:rPr>
      </w:pPr>
      <w:r w:rsidRPr="001F6FF0">
        <w:rPr>
          <w:noProof/>
          <w:rtl/>
          <w:lang w:bidi="fa-IR"/>
        </w:rPr>
        <w:lastRenderedPageBreak/>
        <w:drawing>
          <wp:inline distT="0" distB="0" distL="0" distR="0" wp14:anchorId="232B1E6C" wp14:editId="483ADFB7">
            <wp:extent cx="3337560" cy="288353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3">
                      <a:lum bright="-20000" contrast="40000"/>
                      <a:extLst>
                        <a:ext uri="{28A0092B-C50C-407E-A947-70E740481C1C}">
                          <a14:useLocalDpi xmlns:a14="http://schemas.microsoft.com/office/drawing/2010/main" val="0"/>
                        </a:ext>
                      </a:extLst>
                    </a:blip>
                    <a:srcRect l="17328" r="24736"/>
                    <a:stretch/>
                  </pic:blipFill>
                  <pic:spPr bwMode="auto">
                    <a:xfrm>
                      <a:off x="0" y="0"/>
                      <a:ext cx="3337560" cy="2883535"/>
                    </a:xfrm>
                    <a:prstGeom prst="rect">
                      <a:avLst/>
                    </a:prstGeom>
                    <a:noFill/>
                    <a:ln>
                      <a:noFill/>
                    </a:ln>
                    <a:extLst>
                      <a:ext uri="{53640926-AAD7-44D8-BBD7-CCE9431645EC}">
                        <a14:shadowObscured xmlns:a14="http://schemas.microsoft.com/office/drawing/2010/main"/>
                      </a:ext>
                    </a:extLst>
                  </pic:spPr>
                </pic:pic>
              </a:graphicData>
            </a:graphic>
          </wp:inline>
        </w:drawing>
      </w:r>
    </w:p>
    <w:p w14:paraId="2E1ADE8F" w14:textId="13856383" w:rsidR="001F6FF0" w:rsidRPr="001F6FF0" w:rsidRDefault="001F6FF0" w:rsidP="001F6FF0">
      <w:pPr>
        <w:pStyle w:val="a0"/>
        <w:rPr>
          <w:rtl/>
        </w:rPr>
      </w:pPr>
      <w:bookmarkStart w:id="125" w:name="_Toc129107439"/>
      <w:bookmarkStart w:id="126" w:name="_Toc144769396"/>
      <w:r w:rsidRPr="001F6FF0">
        <w:rPr>
          <w:rFonts w:hint="cs"/>
          <w:rtl/>
        </w:rPr>
        <w:t>شکل 3-</w:t>
      </w:r>
      <w:r>
        <w:rPr>
          <w:rFonts w:hint="cs"/>
          <w:rtl/>
        </w:rPr>
        <w:t>16</w:t>
      </w:r>
      <w:r w:rsidRPr="001F6FF0">
        <w:rPr>
          <w:rFonts w:hint="cs"/>
          <w:rtl/>
        </w:rPr>
        <w:t>، نمودار تنش کرنش بتن محصورشده</w:t>
      </w:r>
      <w:bookmarkEnd w:id="125"/>
      <w:bookmarkEnd w:id="126"/>
      <w:r w:rsidRPr="001F6FF0">
        <w:rPr>
          <w:rFonts w:hint="cs"/>
          <w:rtl/>
        </w:rPr>
        <w:t xml:space="preserve"> </w:t>
      </w:r>
    </w:p>
    <w:p w14:paraId="57D8DCDA" w14:textId="77777777" w:rsidR="001F6FF0" w:rsidRPr="001F6FF0" w:rsidRDefault="001F6FF0" w:rsidP="001F6FF0">
      <w:pPr>
        <w:rPr>
          <w:sz w:val="28"/>
          <w:rtl/>
        </w:rPr>
      </w:pPr>
      <w:r w:rsidRPr="001F6FF0">
        <w:rPr>
          <w:sz w:val="28"/>
          <w:rtl/>
        </w:rPr>
        <w:t xml:space="preserve">ازآنجایی‌که در اين پروژه از ستون‌های </w:t>
      </w:r>
      <w:r w:rsidRPr="001F6FF0">
        <w:rPr>
          <w:szCs w:val="24"/>
        </w:rPr>
        <w:t>CFT</w:t>
      </w:r>
      <w:r w:rsidRPr="001F6FF0">
        <w:rPr>
          <w:szCs w:val="24"/>
          <w:rtl/>
        </w:rPr>
        <w:t xml:space="preserve"> </w:t>
      </w:r>
      <w:r w:rsidRPr="001F6FF0">
        <w:rPr>
          <w:sz w:val="28"/>
          <w:rtl/>
        </w:rPr>
        <w:t>استفاده‌شده و هیچ‌کدام از آیین‌نامه</w:t>
      </w:r>
      <w:r w:rsidRPr="001F6FF0">
        <w:rPr>
          <w:sz w:val="28"/>
        </w:rPr>
        <w:softHyphen/>
      </w:r>
      <w:r w:rsidRPr="001F6FF0">
        <w:rPr>
          <w:sz w:val="28"/>
          <w:rtl/>
        </w:rPr>
        <w:t>اي متداول معيارهاي</w:t>
      </w:r>
      <w:r w:rsidRPr="001F6FF0">
        <w:rPr>
          <w:sz w:val="28"/>
        </w:rPr>
        <w:t xml:space="preserve"> </w:t>
      </w:r>
      <w:r w:rsidRPr="001F6FF0">
        <w:rPr>
          <w:rFonts w:hint="cs"/>
          <w:sz w:val="28"/>
          <w:rtl/>
        </w:rPr>
        <w:t xml:space="preserve">  </w:t>
      </w:r>
      <w:r w:rsidRPr="001F6FF0">
        <w:rPr>
          <w:sz w:val="28"/>
          <w:rtl/>
        </w:rPr>
        <w:t>پذيرش و مفاصل پلاستيك را براي اين ستون‌های كامپوزيت ارائه نداده</w:t>
      </w:r>
      <w:r w:rsidRPr="001F6FF0">
        <w:rPr>
          <w:sz w:val="28"/>
          <w:rtl/>
        </w:rPr>
        <w:softHyphen/>
        <w:t>اند و نيز به جهت دقت بالاتر از</w:t>
      </w:r>
      <w:r w:rsidRPr="001F6FF0">
        <w:rPr>
          <w:rFonts w:hint="cs"/>
          <w:sz w:val="28"/>
          <w:rtl/>
        </w:rPr>
        <w:t xml:space="preserve"> </w:t>
      </w:r>
      <w:r w:rsidRPr="001F6FF0">
        <w:rPr>
          <w:sz w:val="28"/>
          <w:rtl/>
        </w:rPr>
        <w:t>مفاصل اندركنش</w:t>
      </w:r>
      <w:r w:rsidRPr="001F6FF0">
        <w:rPr>
          <w:rFonts w:hint="cs"/>
          <w:sz w:val="28"/>
          <w:rtl/>
        </w:rPr>
        <w:t>ی</w:t>
      </w:r>
      <w:r w:rsidRPr="001F6FF0">
        <w:rPr>
          <w:sz w:val="28"/>
          <w:rtl/>
        </w:rPr>
        <w:t xml:space="preserve"> فايبر استفاده گرديده كه بتوان رفتار غيرخط</w:t>
      </w:r>
      <w:r w:rsidRPr="001F6FF0">
        <w:rPr>
          <w:rFonts w:hint="cs"/>
          <w:sz w:val="28"/>
          <w:rtl/>
        </w:rPr>
        <w:t>ی</w:t>
      </w:r>
      <w:r w:rsidRPr="001F6FF0">
        <w:rPr>
          <w:sz w:val="28"/>
          <w:rtl/>
        </w:rPr>
        <w:t xml:space="preserve"> مصالح را بهتر در تحليل بار افزون مدل كرد.</w:t>
      </w:r>
      <w:r w:rsidRPr="001F6FF0">
        <w:rPr>
          <w:rFonts w:hint="cs"/>
          <w:sz w:val="28"/>
          <w:rtl/>
        </w:rPr>
        <w:t xml:space="preserve"> </w:t>
      </w:r>
    </w:p>
    <w:p w14:paraId="359D8D49" w14:textId="77777777" w:rsidR="001F6FF0" w:rsidRPr="001F6FF0" w:rsidRDefault="001F6FF0" w:rsidP="001F6FF0">
      <w:pPr>
        <w:rPr>
          <w:rtl/>
        </w:rPr>
      </w:pPr>
      <w:r w:rsidRPr="001F6FF0">
        <w:rPr>
          <w:rtl/>
        </w:rPr>
        <w:t>همان‌گونه كه در بخش قبل توضيح داده شد براي اين امر لازم به تعريف منحن</w:t>
      </w:r>
      <w:r w:rsidRPr="001F6FF0">
        <w:rPr>
          <w:rFonts w:hint="cs"/>
          <w:rtl/>
        </w:rPr>
        <w:t>ی</w:t>
      </w:r>
      <w:r w:rsidRPr="001F6FF0">
        <w:rPr>
          <w:rtl/>
        </w:rPr>
        <w:t xml:space="preserve"> تنش كرنش براي هرکدام از مصالح م</w:t>
      </w:r>
      <w:r w:rsidRPr="001F6FF0">
        <w:rPr>
          <w:rFonts w:hint="cs"/>
          <w:rtl/>
        </w:rPr>
        <w:t>ی</w:t>
      </w:r>
      <w:r w:rsidRPr="001F6FF0">
        <w:rPr>
          <w:rtl/>
        </w:rPr>
        <w:softHyphen/>
        <w:t>باشيم.</w:t>
      </w:r>
    </w:p>
    <w:p w14:paraId="7841E72F" w14:textId="77777777" w:rsidR="001F6FF0" w:rsidRPr="001F6FF0" w:rsidRDefault="001F6FF0" w:rsidP="001F6FF0">
      <w:pPr>
        <w:rPr>
          <w:rtl/>
        </w:rPr>
      </w:pPr>
      <w:r w:rsidRPr="001F6FF0">
        <w:rPr>
          <w:rtl/>
        </w:rPr>
        <w:t>تمام</w:t>
      </w:r>
      <w:r w:rsidRPr="001F6FF0">
        <w:rPr>
          <w:rFonts w:hint="cs"/>
          <w:rtl/>
        </w:rPr>
        <w:t>ی</w:t>
      </w:r>
      <w:r w:rsidRPr="001F6FF0">
        <w:rPr>
          <w:rtl/>
        </w:rPr>
        <w:t xml:space="preserve"> مفاصل اندركنش</w:t>
      </w:r>
      <w:r w:rsidRPr="001F6FF0">
        <w:rPr>
          <w:rFonts w:hint="cs"/>
          <w:rtl/>
        </w:rPr>
        <w:t>ی</w:t>
      </w:r>
      <w:r w:rsidRPr="001F6FF0">
        <w:rPr>
          <w:rtl/>
        </w:rPr>
        <w:t xml:space="preserve"> فايبر استفاده</w:t>
      </w:r>
      <w:r w:rsidRPr="001F6FF0">
        <w:rPr>
          <w:rFonts w:hint="cs"/>
          <w:rtl/>
        </w:rPr>
        <w:t xml:space="preserve"> (</w:t>
      </w:r>
      <w:r w:rsidRPr="001F6FF0">
        <w:t>Fiber</w:t>
      </w:r>
      <w:r w:rsidRPr="001F6FF0">
        <w:rPr>
          <w:rtl/>
        </w:rPr>
        <w:t>)</w:t>
      </w:r>
      <w:r w:rsidRPr="001F6FF0">
        <w:rPr>
          <w:rFonts w:hint="cs"/>
          <w:rtl/>
        </w:rPr>
        <w:t xml:space="preserve"> </w:t>
      </w:r>
      <w:r w:rsidRPr="001F6FF0">
        <w:rPr>
          <w:rtl/>
        </w:rPr>
        <w:t>شامل يك موقعيت</w:t>
      </w:r>
      <w:r w:rsidRPr="001F6FF0">
        <w:rPr>
          <w:rFonts w:hint="cs"/>
          <w:rtl/>
        </w:rPr>
        <w:t xml:space="preserve"> (</w:t>
      </w:r>
      <w:r w:rsidRPr="001F6FF0">
        <w:t>location</w:t>
      </w:r>
      <w:r w:rsidRPr="001F6FF0">
        <w:rPr>
          <w:rtl/>
        </w:rPr>
        <w:t>)</w:t>
      </w:r>
      <w:r w:rsidRPr="001F6FF0">
        <w:rPr>
          <w:rFonts w:hint="cs"/>
          <w:rtl/>
        </w:rPr>
        <w:t xml:space="preserve"> </w:t>
      </w:r>
      <w:r w:rsidRPr="001F6FF0">
        <w:rPr>
          <w:rtl/>
        </w:rPr>
        <w:t>يك مساحت</w:t>
      </w:r>
      <w:r w:rsidRPr="001F6FF0">
        <w:rPr>
          <w:rFonts w:hint="cs"/>
          <w:rtl/>
        </w:rPr>
        <w:t xml:space="preserve"> (</w:t>
      </w:r>
      <w:r w:rsidRPr="001F6FF0">
        <w:rPr>
          <w:rFonts w:cs="Times New Roman"/>
          <w:sz w:val="20"/>
          <w:szCs w:val="20"/>
        </w:rPr>
        <w:t>tributary area</w:t>
      </w:r>
      <w:r w:rsidRPr="001F6FF0">
        <w:rPr>
          <w:rFonts w:cs="Times New Roman" w:hint="cs"/>
          <w:sz w:val="20"/>
          <w:szCs w:val="20"/>
          <w:rtl/>
        </w:rPr>
        <w:t xml:space="preserve">) </w:t>
      </w:r>
      <w:r w:rsidRPr="001F6FF0">
        <w:rPr>
          <w:rtl/>
        </w:rPr>
        <w:t>و يك منحن</w:t>
      </w:r>
      <w:r w:rsidRPr="001F6FF0">
        <w:rPr>
          <w:rFonts w:hint="cs"/>
          <w:rtl/>
        </w:rPr>
        <w:t>ی</w:t>
      </w:r>
      <w:r w:rsidRPr="001F6FF0">
        <w:rPr>
          <w:rtl/>
        </w:rPr>
        <w:t xml:space="preserve"> تنش كرنش</w:t>
      </w:r>
      <w:r w:rsidRPr="001F6FF0">
        <w:rPr>
          <w:rFonts w:hint="cs"/>
          <w:rtl/>
        </w:rPr>
        <w:t xml:space="preserve"> (</w:t>
      </w:r>
      <w:r w:rsidRPr="001F6FF0">
        <w:t>stress-</w:t>
      </w:r>
      <w:proofErr w:type="spellStart"/>
      <w:r w:rsidRPr="001F6FF0">
        <w:t>straim</w:t>
      </w:r>
      <w:proofErr w:type="spellEnd"/>
      <w:r w:rsidRPr="001F6FF0">
        <w:t xml:space="preserve"> </w:t>
      </w:r>
      <w:proofErr w:type="spellStart"/>
      <w:r w:rsidRPr="001F6FF0">
        <w:t>earre</w:t>
      </w:r>
      <w:proofErr w:type="spellEnd"/>
      <w:r w:rsidRPr="001F6FF0">
        <w:rPr>
          <w:rFonts w:hint="cs"/>
          <w:rtl/>
        </w:rPr>
        <w:t xml:space="preserve">) </w:t>
      </w:r>
      <w:r w:rsidRPr="001F6FF0">
        <w:rPr>
          <w:rtl/>
        </w:rPr>
        <w:t>هستند. براي محاسبه مقادير</w:t>
      </w:r>
      <w:r w:rsidRPr="001F6FF0">
        <w:rPr>
          <w:rFonts w:hint="cs"/>
          <w:rtl/>
        </w:rPr>
        <w:t xml:space="preserve"> </w:t>
      </w:r>
      <w:r w:rsidRPr="001F6FF0">
        <w:t>M</w:t>
      </w:r>
      <w:r w:rsidRPr="001F6FF0">
        <w:rPr>
          <w:vertAlign w:val="subscript"/>
        </w:rPr>
        <w:t>3</w:t>
      </w:r>
      <w:r w:rsidRPr="001F6FF0">
        <w:t>,M</w:t>
      </w:r>
      <w:r w:rsidRPr="001F6FF0">
        <w:rPr>
          <w:vertAlign w:val="subscript"/>
        </w:rPr>
        <w:t>2</w:t>
      </w:r>
      <w:r w:rsidRPr="001F6FF0">
        <w:t>,P</w:t>
      </w:r>
      <w:r w:rsidRPr="001F6FF0">
        <w:rPr>
          <w:rFonts w:hint="cs"/>
          <w:rtl/>
        </w:rPr>
        <w:t xml:space="preserve"> </w:t>
      </w:r>
      <w:r w:rsidRPr="001F6FF0">
        <w:rPr>
          <w:rtl/>
        </w:rPr>
        <w:t>از تنش</w:t>
      </w:r>
      <w:r w:rsidRPr="001F6FF0">
        <w:rPr>
          <w:rtl/>
        </w:rPr>
        <w:softHyphen/>
        <w:t>هاي محوري روي مقطع انتگرال</w:t>
      </w:r>
      <w:r w:rsidRPr="001F6FF0">
        <w:rPr>
          <w:rtl/>
        </w:rPr>
        <w:softHyphen/>
        <w:t>گيري م</w:t>
      </w:r>
      <w:r w:rsidRPr="001F6FF0">
        <w:rPr>
          <w:rFonts w:hint="cs"/>
          <w:rtl/>
        </w:rPr>
        <w:t>ی</w:t>
      </w:r>
      <w:r w:rsidRPr="001F6FF0">
        <w:rPr>
          <w:rtl/>
        </w:rPr>
        <w:softHyphen/>
        <w:t>شود، همچنين براي محاسبه كرنش</w:t>
      </w:r>
      <w:r w:rsidRPr="001F6FF0">
        <w:rPr>
          <w:rtl/>
        </w:rPr>
        <w:softHyphen/>
        <w:t>هاي محوري در هر</w:t>
      </w:r>
      <w:r w:rsidRPr="001F6FF0">
        <w:rPr>
          <w:rFonts w:hint="cs"/>
          <w:rtl/>
        </w:rPr>
        <w:t xml:space="preserve"> </w:t>
      </w:r>
      <w:r w:rsidRPr="001F6FF0">
        <w:t>Fiber</w:t>
      </w:r>
      <w:r w:rsidRPr="001F6FF0">
        <w:rPr>
          <w:rFonts w:hint="cs"/>
          <w:rtl/>
        </w:rPr>
        <w:t xml:space="preserve"> از </w:t>
      </w:r>
      <w:r w:rsidRPr="001F6FF0">
        <w:rPr>
          <w:rtl/>
        </w:rPr>
        <w:t>تغيير شکل محوري</w:t>
      </w:r>
      <w:r w:rsidRPr="001F6FF0">
        <w:rPr>
          <w:rFonts w:hint="cs"/>
          <w:rtl/>
        </w:rPr>
        <w:t xml:space="preserve"> </w:t>
      </w:r>
      <w:r w:rsidRPr="001F6FF0">
        <w:t>U</w:t>
      </w:r>
      <w:r w:rsidRPr="001F6FF0">
        <w:rPr>
          <w:vertAlign w:val="subscript"/>
        </w:rPr>
        <w:t>1</w:t>
      </w:r>
      <w:r w:rsidRPr="001F6FF0">
        <w:rPr>
          <w:rFonts w:hint="cs"/>
          <w:vertAlign w:val="subscript"/>
          <w:rtl/>
        </w:rPr>
        <w:t xml:space="preserve"> </w:t>
      </w:r>
      <w:r w:rsidRPr="001F6FF0">
        <w:rPr>
          <w:rtl/>
        </w:rPr>
        <w:t>و چرخش</w:t>
      </w:r>
      <w:r w:rsidRPr="001F6FF0">
        <w:rPr>
          <w:rtl/>
        </w:rPr>
        <w:softHyphen/>
        <w:t>هاي</w:t>
      </w:r>
      <w:r w:rsidRPr="001F6FF0">
        <w:rPr>
          <w:rFonts w:hint="cs"/>
          <w:rtl/>
        </w:rPr>
        <w:t xml:space="preserve"> </w:t>
      </w:r>
      <w:r w:rsidRPr="001F6FF0">
        <w:t>R</w:t>
      </w:r>
      <w:r w:rsidRPr="001F6FF0">
        <w:rPr>
          <w:vertAlign w:val="subscript"/>
        </w:rPr>
        <w:t>3</w:t>
      </w:r>
      <w:r w:rsidRPr="001F6FF0">
        <w:rPr>
          <w:rFonts w:hint="cs"/>
          <w:vertAlign w:val="subscript"/>
          <w:rtl/>
        </w:rPr>
        <w:t xml:space="preserve"> </w:t>
      </w:r>
      <w:r w:rsidRPr="001F6FF0">
        <w:rPr>
          <w:rFonts w:hint="cs"/>
          <w:rtl/>
        </w:rPr>
        <w:t xml:space="preserve">و </w:t>
      </w:r>
      <w:r w:rsidRPr="001F6FF0">
        <w:t>R</w:t>
      </w:r>
      <w:r w:rsidRPr="001F6FF0">
        <w:rPr>
          <w:vertAlign w:val="subscript"/>
        </w:rPr>
        <w:t>2</w:t>
      </w:r>
      <w:r w:rsidRPr="001F6FF0">
        <w:rPr>
          <w:rFonts w:hint="cs"/>
          <w:rtl/>
        </w:rPr>
        <w:t xml:space="preserve"> </w:t>
      </w:r>
      <w:r w:rsidRPr="001F6FF0">
        <w:rPr>
          <w:rtl/>
        </w:rPr>
        <w:t>استفاده م</w:t>
      </w:r>
      <w:r w:rsidRPr="001F6FF0">
        <w:rPr>
          <w:rFonts w:hint="cs"/>
          <w:rtl/>
        </w:rPr>
        <w:t>ی</w:t>
      </w:r>
      <w:r w:rsidRPr="001F6FF0">
        <w:rPr>
          <w:rtl/>
        </w:rPr>
        <w:softHyphen/>
        <w:t>شود. لازم به ذكر است كه مفصل</w:t>
      </w:r>
      <w:r w:rsidRPr="001F6FF0">
        <w:rPr>
          <w:rFonts w:hint="cs"/>
          <w:rtl/>
        </w:rPr>
        <w:t xml:space="preserve"> </w:t>
      </w:r>
      <w:r w:rsidRPr="001F6FF0">
        <w:t>Fiber</w:t>
      </w:r>
      <w:r w:rsidRPr="001F6FF0">
        <w:rPr>
          <w:rFonts w:hint="cs"/>
          <w:rtl/>
        </w:rPr>
        <w:t xml:space="preserve"> </w:t>
      </w:r>
      <w:r w:rsidRPr="001F6FF0">
        <w:t>PMM</w:t>
      </w:r>
      <w:r w:rsidRPr="001F6FF0">
        <w:rPr>
          <w:rFonts w:hint="cs"/>
          <w:rtl/>
        </w:rPr>
        <w:t xml:space="preserve"> </w:t>
      </w:r>
      <w:r w:rsidRPr="001F6FF0">
        <w:rPr>
          <w:rtl/>
        </w:rPr>
        <w:t>نسبت به مفصل پلاستيك</w:t>
      </w:r>
      <w:r w:rsidRPr="001F6FF0">
        <w:rPr>
          <w:rFonts w:hint="cs"/>
          <w:rtl/>
        </w:rPr>
        <w:t xml:space="preserve"> </w:t>
      </w:r>
      <w:r w:rsidRPr="001F6FF0">
        <w:t>PMM</w:t>
      </w:r>
      <w:r w:rsidRPr="001F6FF0">
        <w:rPr>
          <w:rFonts w:hint="cs"/>
          <w:rtl/>
        </w:rPr>
        <w:t xml:space="preserve"> </w:t>
      </w:r>
      <w:r w:rsidRPr="001F6FF0">
        <w:rPr>
          <w:rtl/>
        </w:rPr>
        <w:t>به واقعيت نزديك</w:t>
      </w:r>
      <w:r w:rsidRPr="001F6FF0">
        <w:rPr>
          <w:rtl/>
        </w:rPr>
        <w:softHyphen/>
        <w:t>تر است.</w:t>
      </w:r>
    </w:p>
    <w:p w14:paraId="134EE2B9" w14:textId="7BE09AAB" w:rsidR="001F6FF0" w:rsidRPr="001F6FF0" w:rsidRDefault="001F6FF0" w:rsidP="001F6FF0">
      <w:pPr>
        <w:rPr>
          <w:rtl/>
        </w:rPr>
      </w:pPr>
      <w:r w:rsidRPr="001F6FF0">
        <w:rPr>
          <w:rtl/>
        </w:rPr>
        <w:t>مفصل اندركنش</w:t>
      </w:r>
      <w:r w:rsidRPr="001F6FF0">
        <w:rPr>
          <w:rFonts w:hint="cs"/>
          <w:rtl/>
        </w:rPr>
        <w:t xml:space="preserve">ی </w:t>
      </w:r>
      <w:r w:rsidRPr="001F6FF0">
        <w:t>Fiber PMM</w:t>
      </w:r>
      <w:r w:rsidRPr="001F6FF0">
        <w:rPr>
          <w:rFonts w:hint="cs"/>
          <w:rtl/>
        </w:rPr>
        <w:t xml:space="preserve"> </w:t>
      </w:r>
      <w:r w:rsidRPr="001F6FF0">
        <w:rPr>
          <w:rtl/>
        </w:rPr>
        <w:t xml:space="preserve">را به </w:t>
      </w:r>
      <w:r w:rsidRPr="001F6FF0">
        <w:rPr>
          <w:rFonts w:hint="cs"/>
          <w:rtl/>
        </w:rPr>
        <w:t xml:space="preserve">ابتدا و </w:t>
      </w:r>
      <w:r w:rsidRPr="001F6FF0">
        <w:rPr>
          <w:rtl/>
        </w:rPr>
        <w:t>انتهاي ستون‌ها</w:t>
      </w:r>
      <w:r w:rsidRPr="001F6FF0">
        <w:rPr>
          <w:rFonts w:hint="cs"/>
          <w:rtl/>
        </w:rPr>
        <w:t xml:space="preserve"> و به </w:t>
      </w:r>
      <w:r>
        <w:rPr>
          <w:rFonts w:hint="cs"/>
          <w:rtl/>
        </w:rPr>
        <w:t>05/0</w:t>
      </w:r>
      <w:r w:rsidRPr="001F6FF0">
        <w:rPr>
          <w:rFonts w:hint="cs"/>
          <w:rtl/>
        </w:rPr>
        <w:t xml:space="preserve"> </w:t>
      </w:r>
      <w:r w:rsidRPr="001F6FF0">
        <w:rPr>
          <w:rtl/>
        </w:rPr>
        <w:t>ابتداي</w:t>
      </w:r>
      <w:r w:rsidRPr="001F6FF0">
        <w:rPr>
          <w:rFonts w:hint="cs"/>
          <w:rtl/>
        </w:rPr>
        <w:t>ی</w:t>
      </w:r>
      <w:r w:rsidRPr="001F6FF0">
        <w:rPr>
          <w:rtl/>
        </w:rPr>
        <w:t xml:space="preserve"> و انتهاي</w:t>
      </w:r>
      <w:r w:rsidRPr="001F6FF0">
        <w:rPr>
          <w:rFonts w:hint="cs"/>
          <w:rtl/>
        </w:rPr>
        <w:t>ی</w:t>
      </w:r>
      <w:r w:rsidRPr="001F6FF0">
        <w:rPr>
          <w:rtl/>
        </w:rPr>
        <w:t xml:space="preserve"> </w:t>
      </w:r>
      <w:r w:rsidRPr="001F6FF0">
        <w:rPr>
          <w:rFonts w:hint="cs"/>
          <w:rtl/>
        </w:rPr>
        <w:t xml:space="preserve">تیرها </w:t>
      </w:r>
      <w:r w:rsidRPr="001F6FF0">
        <w:rPr>
          <w:rtl/>
        </w:rPr>
        <w:t>اختصاص م</w:t>
      </w:r>
      <w:r w:rsidRPr="001F6FF0">
        <w:rPr>
          <w:rFonts w:hint="cs"/>
          <w:rtl/>
        </w:rPr>
        <w:t>ی</w:t>
      </w:r>
      <w:r w:rsidRPr="001F6FF0">
        <w:rPr>
          <w:rtl/>
        </w:rPr>
        <w:softHyphen/>
      </w:r>
      <w:r w:rsidRPr="001F6FF0">
        <w:rPr>
          <w:rFonts w:hint="cs"/>
          <w:rtl/>
        </w:rPr>
        <w:t xml:space="preserve">دهیم </w:t>
      </w:r>
      <w:r w:rsidRPr="001F6FF0">
        <w:rPr>
          <w:rtl/>
        </w:rPr>
        <w:t>يعن</w:t>
      </w:r>
      <w:r w:rsidRPr="001F6FF0">
        <w:rPr>
          <w:rFonts w:hint="cs"/>
          <w:rtl/>
        </w:rPr>
        <w:t>ی</w:t>
      </w:r>
      <w:r w:rsidRPr="001F6FF0">
        <w:rPr>
          <w:rtl/>
        </w:rPr>
        <w:t xml:space="preserve"> محل</w:t>
      </w:r>
      <w:r w:rsidRPr="001F6FF0">
        <w:rPr>
          <w:rtl/>
        </w:rPr>
        <w:softHyphen/>
        <w:t>هاي</w:t>
      </w:r>
      <w:r w:rsidRPr="001F6FF0">
        <w:rPr>
          <w:rFonts w:hint="cs"/>
          <w:rtl/>
        </w:rPr>
        <w:t>ی</w:t>
      </w:r>
      <w:r w:rsidRPr="001F6FF0">
        <w:rPr>
          <w:rtl/>
        </w:rPr>
        <w:t xml:space="preserve"> كه احتمال اولين تغييرشکل</w:t>
      </w:r>
      <w:r w:rsidRPr="001F6FF0">
        <w:rPr>
          <w:rtl/>
        </w:rPr>
        <w:softHyphen/>
        <w:t>هاي فرا ارتجاع</w:t>
      </w:r>
      <w:r w:rsidRPr="001F6FF0">
        <w:rPr>
          <w:rFonts w:hint="cs"/>
          <w:rtl/>
        </w:rPr>
        <w:t>ی</w:t>
      </w:r>
      <w:r w:rsidRPr="001F6FF0">
        <w:rPr>
          <w:rtl/>
        </w:rPr>
        <w:t xml:space="preserve"> در آن‌ها بالا است.</w:t>
      </w:r>
    </w:p>
    <w:p w14:paraId="545C955E" w14:textId="26710AE6" w:rsidR="001F6FF0" w:rsidRPr="001F6FF0" w:rsidRDefault="001F6FF0" w:rsidP="001F6FF0">
      <w:pPr>
        <w:rPr>
          <w:rtl/>
          <w:lang w:bidi="fa-IR"/>
        </w:rPr>
      </w:pPr>
      <w:r w:rsidRPr="001F6FF0">
        <w:rPr>
          <w:rFonts w:hint="cs"/>
          <w:rtl/>
        </w:rPr>
        <w:lastRenderedPageBreak/>
        <w:t>در شکل</w:t>
      </w:r>
      <w:r w:rsidRPr="001F6FF0">
        <w:rPr>
          <w:rtl/>
        </w:rPr>
        <w:softHyphen/>
      </w:r>
      <w:r w:rsidRPr="001F6FF0">
        <w:rPr>
          <w:rFonts w:hint="cs"/>
          <w:rtl/>
        </w:rPr>
        <w:t>های (3-</w:t>
      </w:r>
      <w:r>
        <w:rPr>
          <w:rFonts w:hint="cs"/>
          <w:rtl/>
        </w:rPr>
        <w:t>17</w:t>
      </w:r>
      <w:r w:rsidRPr="001F6FF0">
        <w:rPr>
          <w:rFonts w:hint="cs"/>
          <w:rtl/>
        </w:rPr>
        <w:t>) تا (3-</w:t>
      </w:r>
      <w:r>
        <w:rPr>
          <w:rFonts w:hint="cs"/>
          <w:rtl/>
        </w:rPr>
        <w:t>21</w:t>
      </w:r>
      <w:r w:rsidRPr="001F6FF0">
        <w:rPr>
          <w:rFonts w:hint="cs"/>
          <w:rtl/>
        </w:rPr>
        <w:t xml:space="preserve">) مراحل تعریف مقطع </w:t>
      </w:r>
      <w:r w:rsidRPr="001F6FF0">
        <w:t>CFT</w:t>
      </w:r>
      <w:r w:rsidRPr="001F6FF0">
        <w:rPr>
          <w:rFonts w:hint="cs"/>
          <w:rtl/>
          <w:lang w:bidi="fa-IR"/>
        </w:rPr>
        <w:t xml:space="preserve"> و همچنین نحوه تعریف مفاصل فایبر در نرم</w:t>
      </w:r>
      <w:r w:rsidRPr="001F6FF0">
        <w:rPr>
          <w:rtl/>
          <w:lang w:bidi="fa-IR"/>
        </w:rPr>
        <w:softHyphen/>
      </w:r>
      <w:r w:rsidRPr="001F6FF0">
        <w:rPr>
          <w:rFonts w:hint="cs"/>
          <w:rtl/>
          <w:lang w:bidi="fa-IR"/>
        </w:rPr>
        <w:t xml:space="preserve">افزار </w:t>
      </w:r>
      <w:proofErr w:type="spellStart"/>
      <w:r w:rsidRPr="001F6FF0">
        <w:rPr>
          <w:lang w:bidi="fa-IR"/>
        </w:rPr>
        <w:t>Etabs</w:t>
      </w:r>
      <w:proofErr w:type="spellEnd"/>
      <w:r w:rsidRPr="001F6FF0">
        <w:rPr>
          <w:rFonts w:hint="cs"/>
          <w:rtl/>
          <w:lang w:bidi="fa-IR"/>
        </w:rPr>
        <w:t xml:space="preserve"> نشان داده‌شده است. </w:t>
      </w:r>
    </w:p>
    <w:p w14:paraId="7EDB1FE5" w14:textId="77777777" w:rsidR="001F6FF0" w:rsidRPr="001F6FF0" w:rsidRDefault="001F6FF0" w:rsidP="001F6FF0">
      <w:pPr>
        <w:ind w:firstLine="0"/>
        <w:jc w:val="center"/>
        <w:rPr>
          <w:rtl/>
          <w:lang w:bidi="fa-IR"/>
        </w:rPr>
      </w:pPr>
      <w:r w:rsidRPr="001F6FF0">
        <w:rPr>
          <w:noProof/>
          <w:rtl/>
          <w:lang w:val="fa-IR" w:bidi="fa-IR"/>
        </w:rPr>
        <mc:AlternateContent>
          <mc:Choice Requires="wps">
            <w:drawing>
              <wp:anchor distT="0" distB="0" distL="114300" distR="114300" simplePos="0" relativeHeight="251672576" behindDoc="0" locked="0" layoutInCell="1" allowOverlap="1" wp14:anchorId="15A53817" wp14:editId="33E0457D">
                <wp:simplePos x="0" y="0"/>
                <wp:positionH relativeFrom="column">
                  <wp:posOffset>3042574</wp:posOffset>
                </wp:positionH>
                <wp:positionV relativeFrom="paragraph">
                  <wp:posOffset>1641648</wp:posOffset>
                </wp:positionV>
                <wp:extent cx="701040" cy="678180"/>
                <wp:effectExtent l="19050" t="19050" r="22860" b="26670"/>
                <wp:wrapNone/>
                <wp:docPr id="13" name="Rectangle 13"/>
                <wp:cNvGraphicFramePr/>
                <a:graphic xmlns:a="http://schemas.openxmlformats.org/drawingml/2006/main">
                  <a:graphicData uri="http://schemas.microsoft.com/office/word/2010/wordprocessingShape">
                    <wps:wsp>
                      <wps:cNvSpPr/>
                      <wps:spPr>
                        <a:xfrm>
                          <a:off x="0" y="0"/>
                          <a:ext cx="701040" cy="67818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B24A74D" id="Rectangle 13" o:spid="_x0000_s1026" style="position:absolute;margin-left:239.55pt;margin-top:129.25pt;width:55.2pt;height:53.4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" filled="f" strokecolor="red" strokeweight="2.25pt"/>
            </w:pict>
          </mc:Fallback>
        </mc:AlternateContent>
      </w:r>
      <w:r w:rsidRPr="001F6FF0">
        <w:rPr>
          <w:noProof/>
          <w:rtl/>
          <w:lang w:bidi="fa-IR"/>
        </w:rPr>
        <w:drawing>
          <wp:inline distT="0" distB="0" distL="0" distR="0" wp14:anchorId="16A78568" wp14:editId="33B5ABA4">
            <wp:extent cx="5760720" cy="24809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60720" cy="2480945"/>
                    </a:xfrm>
                    <a:prstGeom prst="rect">
                      <a:avLst/>
                    </a:prstGeom>
                  </pic:spPr>
                </pic:pic>
              </a:graphicData>
            </a:graphic>
          </wp:inline>
        </w:drawing>
      </w:r>
    </w:p>
    <w:p w14:paraId="376391D9" w14:textId="369B2C56" w:rsidR="001F6FF0" w:rsidRPr="001F6FF0" w:rsidRDefault="001F6FF0" w:rsidP="007D572E">
      <w:pPr>
        <w:pStyle w:val="a0"/>
        <w:rPr>
          <w:rtl/>
        </w:rPr>
      </w:pPr>
      <w:bookmarkStart w:id="127" w:name="_Toc129107440"/>
      <w:bookmarkStart w:id="128" w:name="_Toc144769397"/>
      <w:r w:rsidRPr="001F6FF0">
        <w:rPr>
          <w:rFonts w:hint="cs"/>
          <w:rtl/>
        </w:rPr>
        <w:t>شکل 3-11، تعریف ستون کامپوزیت در نرم</w:t>
      </w:r>
      <w:r w:rsidRPr="001F6FF0">
        <w:rPr>
          <w:rtl/>
        </w:rPr>
        <w:softHyphen/>
      </w:r>
      <w:r w:rsidRPr="001F6FF0">
        <w:rPr>
          <w:rFonts w:hint="cs"/>
          <w:rtl/>
        </w:rPr>
        <w:t>افزار</w:t>
      </w:r>
      <w:bookmarkEnd w:id="127"/>
      <w:bookmarkEnd w:id="128"/>
    </w:p>
    <w:p w14:paraId="01DEFCD7" w14:textId="24A69437" w:rsidR="001F6FF0" w:rsidRPr="001F6FF0" w:rsidRDefault="006F0387" w:rsidP="001F6FF0">
      <w:pPr>
        <w:ind w:firstLine="0"/>
        <w:jc w:val="center"/>
      </w:pPr>
      <w:r w:rsidRPr="005F46FD">
        <w:rPr>
          <w:noProof/>
          <w:rtl/>
        </w:rPr>
        <w:lastRenderedPageBreak/>
        <w:drawing>
          <wp:inline distT="0" distB="0" distL="0" distR="0" wp14:anchorId="2590DB4C" wp14:editId="11E60615">
            <wp:extent cx="5760720" cy="5151120"/>
            <wp:effectExtent l="0" t="0" r="0" b="0"/>
            <wp:docPr id="5712544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254486" name=""/>
                    <pic:cNvPicPr/>
                  </pic:nvPicPr>
                  <pic:blipFill>
                    <a:blip r:embed="rId25"/>
                    <a:stretch>
                      <a:fillRect/>
                    </a:stretch>
                  </pic:blipFill>
                  <pic:spPr>
                    <a:xfrm>
                      <a:off x="0" y="0"/>
                      <a:ext cx="5760720" cy="5151120"/>
                    </a:xfrm>
                    <a:prstGeom prst="rect">
                      <a:avLst/>
                    </a:prstGeom>
                  </pic:spPr>
                </pic:pic>
              </a:graphicData>
            </a:graphic>
          </wp:inline>
        </w:drawing>
      </w:r>
    </w:p>
    <w:p w14:paraId="629670C3" w14:textId="77777777" w:rsidR="001F6FF0" w:rsidRPr="001F6FF0" w:rsidRDefault="001F6FF0" w:rsidP="007D572E">
      <w:pPr>
        <w:pStyle w:val="a0"/>
        <w:rPr>
          <w:rtl/>
        </w:rPr>
      </w:pPr>
      <w:bookmarkStart w:id="129" w:name="_Toc129107441"/>
      <w:bookmarkStart w:id="130" w:name="_Toc144769398"/>
      <w:r w:rsidRPr="001F6FF0">
        <w:rPr>
          <w:rFonts w:hint="cs"/>
          <w:rtl/>
        </w:rPr>
        <w:t xml:space="preserve">شکل 3-12، تعریف مقطع ستون </w:t>
      </w:r>
      <w:r w:rsidRPr="001F6FF0">
        <w:t>CFT</w:t>
      </w:r>
      <w:bookmarkEnd w:id="129"/>
      <w:bookmarkEnd w:id="130"/>
    </w:p>
    <w:p w14:paraId="4070CC92" w14:textId="77777777" w:rsidR="001F6FF0" w:rsidRPr="001F6FF0" w:rsidRDefault="001F6FF0" w:rsidP="001F6FF0">
      <w:pPr>
        <w:rPr>
          <w:rtl/>
        </w:rPr>
      </w:pPr>
      <w:r w:rsidRPr="001F6FF0">
        <w:rPr>
          <w:rtl/>
        </w:rPr>
        <w:t>جهت معرف</w:t>
      </w:r>
      <w:r w:rsidRPr="001F6FF0">
        <w:rPr>
          <w:rFonts w:hint="cs"/>
          <w:rtl/>
        </w:rPr>
        <w:t>ی</w:t>
      </w:r>
      <w:r w:rsidRPr="001F6FF0">
        <w:rPr>
          <w:rtl/>
        </w:rPr>
        <w:t xml:space="preserve"> اين مفاصل به نرم‌افزار </w:t>
      </w:r>
      <w:proofErr w:type="spellStart"/>
      <w:r w:rsidRPr="001F6FF0">
        <w:t>Etabs</w:t>
      </w:r>
      <w:proofErr w:type="spellEnd"/>
      <w:r w:rsidRPr="001F6FF0">
        <w:rPr>
          <w:rFonts w:hint="cs"/>
          <w:rtl/>
          <w:lang w:bidi="fa-IR"/>
        </w:rPr>
        <w:t xml:space="preserve"> </w:t>
      </w:r>
      <w:r w:rsidRPr="001F6FF0">
        <w:rPr>
          <w:rtl/>
        </w:rPr>
        <w:t>بعد از تعريف منحن</w:t>
      </w:r>
      <w:r w:rsidRPr="001F6FF0">
        <w:rPr>
          <w:rFonts w:hint="cs"/>
          <w:rtl/>
        </w:rPr>
        <w:t>ی</w:t>
      </w:r>
      <w:r w:rsidRPr="001F6FF0">
        <w:rPr>
          <w:rtl/>
        </w:rPr>
        <w:t xml:space="preserve"> تنش كرنش فولاد و بتن محصورشده كه در بخش</w:t>
      </w:r>
      <w:r w:rsidRPr="001F6FF0">
        <w:rPr>
          <w:rtl/>
        </w:rPr>
        <w:softHyphen/>
        <w:t>هاي قبل</w:t>
      </w:r>
      <w:r w:rsidRPr="001F6FF0">
        <w:rPr>
          <w:rFonts w:hint="cs"/>
          <w:rtl/>
        </w:rPr>
        <w:t>ی</w:t>
      </w:r>
      <w:r w:rsidRPr="001F6FF0">
        <w:rPr>
          <w:rtl/>
        </w:rPr>
        <w:t xml:space="preserve"> تعريف گرديد به‌صورت زير عمل م</w:t>
      </w:r>
      <w:r w:rsidRPr="001F6FF0">
        <w:rPr>
          <w:rFonts w:hint="cs"/>
          <w:rtl/>
        </w:rPr>
        <w:t>ی</w:t>
      </w:r>
      <w:r w:rsidRPr="001F6FF0">
        <w:rPr>
          <w:rtl/>
        </w:rPr>
        <w:softHyphen/>
        <w:t>گردد:</w:t>
      </w:r>
    </w:p>
    <w:p w14:paraId="4264E4D1" w14:textId="77777777" w:rsidR="001F6FF0" w:rsidRPr="001F6FF0" w:rsidRDefault="001F6FF0" w:rsidP="001F6FF0">
      <w:pPr>
        <w:jc w:val="right"/>
        <w:rPr>
          <w:sz w:val="32"/>
          <w:szCs w:val="36"/>
          <w:rtl/>
        </w:rPr>
      </w:pPr>
      <w:r w:rsidRPr="001F6FF0">
        <w:rPr>
          <w:rFonts w:cs="Times New Roman"/>
          <w:szCs w:val="24"/>
        </w:rPr>
        <w:t>Define/Section properties/Hinge properties</w:t>
      </w:r>
    </w:p>
    <w:p w14:paraId="33AAEF5B" w14:textId="77777777" w:rsidR="001F6FF0" w:rsidRPr="001F6FF0" w:rsidRDefault="001F6FF0" w:rsidP="001F6FF0">
      <w:pPr>
        <w:rPr>
          <w:rtl/>
        </w:rPr>
      </w:pPr>
      <w:r w:rsidRPr="001F6FF0">
        <w:rPr>
          <w:rtl/>
        </w:rPr>
        <w:t>دستور بالا را اجرا م</w:t>
      </w:r>
      <w:r w:rsidRPr="001F6FF0">
        <w:rPr>
          <w:rFonts w:hint="cs"/>
          <w:rtl/>
        </w:rPr>
        <w:t>ی</w:t>
      </w:r>
      <w:r w:rsidRPr="001F6FF0">
        <w:rPr>
          <w:rtl/>
        </w:rPr>
        <w:softHyphen/>
        <w:t xml:space="preserve">كنيم در پنجره ظاهرشده </w:t>
      </w:r>
      <w:r w:rsidRPr="001F6FF0">
        <w:t>Add new property</w:t>
      </w:r>
      <w:r w:rsidRPr="001F6FF0">
        <w:rPr>
          <w:rtl/>
        </w:rPr>
        <w:t xml:space="preserve"> را كليك م</w:t>
      </w:r>
      <w:r w:rsidRPr="001F6FF0">
        <w:rPr>
          <w:rFonts w:hint="cs"/>
          <w:rtl/>
        </w:rPr>
        <w:t>ی</w:t>
      </w:r>
      <w:r w:rsidRPr="001F6FF0">
        <w:rPr>
          <w:rtl/>
        </w:rPr>
        <w:softHyphen/>
        <w:t>كنيم</w:t>
      </w:r>
    </w:p>
    <w:p w14:paraId="3FAD5033" w14:textId="3F5BFC74" w:rsidR="001F6FF0" w:rsidRPr="001F6FF0" w:rsidRDefault="001F6FF0" w:rsidP="001F6FF0">
      <w:pPr>
        <w:rPr>
          <w:rtl/>
        </w:rPr>
      </w:pPr>
      <w:r w:rsidRPr="001F6FF0">
        <w:rPr>
          <w:rtl/>
        </w:rPr>
        <w:t xml:space="preserve">و مطابق پنجره زير </w:t>
      </w:r>
      <w:r w:rsidRPr="001F6FF0">
        <w:t>user defined</w:t>
      </w:r>
      <w:r w:rsidRPr="001F6FF0">
        <w:rPr>
          <w:rtl/>
        </w:rPr>
        <w:t xml:space="preserve"> را تيك م</w:t>
      </w:r>
      <w:r w:rsidRPr="001F6FF0">
        <w:rPr>
          <w:rFonts w:hint="cs"/>
          <w:rtl/>
        </w:rPr>
        <w:t>ی</w:t>
      </w:r>
      <w:r w:rsidRPr="001F6FF0">
        <w:rPr>
          <w:rtl/>
        </w:rPr>
        <w:softHyphen/>
        <w:t>زنيم</w:t>
      </w:r>
      <w:r w:rsidRPr="001F6FF0">
        <w:rPr>
          <w:rFonts w:hint="cs"/>
          <w:rtl/>
        </w:rPr>
        <w:t xml:space="preserve"> شکل (3-13).</w:t>
      </w:r>
    </w:p>
    <w:p w14:paraId="76EA7BB5" w14:textId="77777777" w:rsidR="001F6FF0" w:rsidRPr="001F6FF0" w:rsidRDefault="001F6FF0" w:rsidP="001F6FF0">
      <w:pPr>
        <w:ind w:firstLine="0"/>
        <w:jc w:val="center"/>
        <w:rPr>
          <w:rtl/>
        </w:rPr>
      </w:pPr>
      <w:r w:rsidRPr="001F6FF0">
        <w:rPr>
          <w:noProof/>
          <w:rtl/>
        </w:rPr>
        <w:lastRenderedPageBreak/>
        <w:drawing>
          <wp:inline distT="0" distB="0" distL="0" distR="0" wp14:anchorId="72CB7DEE" wp14:editId="03AAFA31">
            <wp:extent cx="2339543" cy="1615580"/>
            <wp:effectExtent l="0" t="0" r="381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339543" cy="1615580"/>
                    </a:xfrm>
                    <a:prstGeom prst="rect">
                      <a:avLst/>
                    </a:prstGeom>
                  </pic:spPr>
                </pic:pic>
              </a:graphicData>
            </a:graphic>
          </wp:inline>
        </w:drawing>
      </w:r>
      <w:r w:rsidRPr="001F6FF0">
        <w:rPr>
          <w:noProof/>
          <w:rtl/>
        </w:rPr>
        <w:drawing>
          <wp:inline distT="0" distB="0" distL="0" distR="0" wp14:anchorId="514CDE7A" wp14:editId="2154106E">
            <wp:extent cx="2338705" cy="1577340"/>
            <wp:effectExtent l="0" t="0" r="4445"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52739" cy="1586805"/>
                    </a:xfrm>
                    <a:prstGeom prst="rect">
                      <a:avLst/>
                    </a:prstGeom>
                  </pic:spPr>
                </pic:pic>
              </a:graphicData>
            </a:graphic>
          </wp:inline>
        </w:drawing>
      </w:r>
    </w:p>
    <w:p w14:paraId="1C98BE06" w14:textId="2D016B3B" w:rsidR="001F6FF0" w:rsidRPr="001F6FF0" w:rsidRDefault="001F6FF0" w:rsidP="007D572E">
      <w:pPr>
        <w:pStyle w:val="a0"/>
      </w:pPr>
      <w:bookmarkStart w:id="131" w:name="_Toc129107442"/>
      <w:bookmarkStart w:id="132" w:name="_Toc144769399"/>
      <w:r w:rsidRPr="001F6FF0">
        <w:rPr>
          <w:rFonts w:hint="cs"/>
          <w:rtl/>
        </w:rPr>
        <w:t>شکل 3-13، نحوه تعریف مفاصل فایبر</w:t>
      </w:r>
      <w:bookmarkEnd w:id="131"/>
      <w:bookmarkEnd w:id="132"/>
    </w:p>
    <w:p w14:paraId="2ABEBBFB" w14:textId="77777777" w:rsidR="001F6FF0" w:rsidRPr="001F6FF0" w:rsidRDefault="001F6FF0" w:rsidP="001F6FF0">
      <w:pPr>
        <w:rPr>
          <w:szCs w:val="24"/>
          <w:rtl/>
        </w:rPr>
      </w:pPr>
      <w:r w:rsidRPr="001F6FF0">
        <w:rPr>
          <w:rFonts w:hint="cs"/>
          <w:rtl/>
        </w:rPr>
        <w:t>سپس</w:t>
      </w:r>
      <w:r w:rsidRPr="001F6FF0">
        <w:rPr>
          <w:rtl/>
        </w:rPr>
        <w:t xml:space="preserve"> </w:t>
      </w:r>
      <w:r w:rsidRPr="001F6FF0">
        <w:rPr>
          <w:rFonts w:hint="cs"/>
          <w:rtl/>
        </w:rPr>
        <w:t>مطابق</w:t>
      </w:r>
      <w:r w:rsidRPr="001F6FF0">
        <w:rPr>
          <w:rtl/>
        </w:rPr>
        <w:t xml:space="preserve"> </w:t>
      </w:r>
      <w:r w:rsidRPr="001F6FF0">
        <w:rPr>
          <w:rFonts w:hint="cs"/>
          <w:rtl/>
        </w:rPr>
        <w:t>پنجره</w:t>
      </w:r>
      <w:r w:rsidRPr="001F6FF0">
        <w:rPr>
          <w:rtl/>
        </w:rPr>
        <w:t xml:space="preserve"> </w:t>
      </w:r>
      <w:r w:rsidRPr="001F6FF0">
        <w:rPr>
          <w:rFonts w:hint="cs"/>
          <w:rtl/>
        </w:rPr>
        <w:t>بعدي</w:t>
      </w:r>
      <w:r w:rsidRPr="001F6FF0">
        <w:t xml:space="preserve"> Deformation controlled </w:t>
      </w:r>
      <w:r w:rsidRPr="001F6FF0">
        <w:rPr>
          <w:rFonts w:hint="cs"/>
          <w:rtl/>
        </w:rPr>
        <w:t>را</w:t>
      </w:r>
      <w:r w:rsidRPr="001F6FF0">
        <w:rPr>
          <w:rtl/>
        </w:rPr>
        <w:t xml:space="preserve"> </w:t>
      </w:r>
      <w:r w:rsidRPr="001F6FF0">
        <w:rPr>
          <w:rFonts w:hint="cs"/>
          <w:rtl/>
        </w:rPr>
        <w:t>تيك</w:t>
      </w:r>
      <w:r w:rsidRPr="001F6FF0">
        <w:rPr>
          <w:rtl/>
        </w:rPr>
        <w:t xml:space="preserve"> </w:t>
      </w:r>
      <w:r w:rsidRPr="001F6FF0">
        <w:rPr>
          <w:rFonts w:hint="cs"/>
          <w:rtl/>
        </w:rPr>
        <w:t>می</w:t>
      </w:r>
      <w:r w:rsidRPr="001F6FF0">
        <w:rPr>
          <w:szCs w:val="24"/>
          <w:rtl/>
        </w:rPr>
        <w:softHyphen/>
      </w:r>
      <w:r w:rsidRPr="001F6FF0">
        <w:rPr>
          <w:rFonts w:hint="cs"/>
          <w:rtl/>
        </w:rPr>
        <w:t>زنيم</w:t>
      </w:r>
      <w:r w:rsidRPr="001F6FF0">
        <w:rPr>
          <w:rtl/>
        </w:rPr>
        <w:t xml:space="preserve"> </w:t>
      </w:r>
      <w:r w:rsidRPr="001F6FF0">
        <w:rPr>
          <w:rFonts w:hint="cs"/>
          <w:rtl/>
        </w:rPr>
        <w:t>و</w:t>
      </w:r>
      <w:r w:rsidRPr="001F6FF0">
        <w:rPr>
          <w:rtl/>
        </w:rPr>
        <w:t xml:space="preserve"> </w:t>
      </w:r>
      <w:r w:rsidRPr="001F6FF0">
        <w:rPr>
          <w:rFonts w:hint="cs"/>
          <w:rtl/>
        </w:rPr>
        <w:t>از</w:t>
      </w:r>
      <w:r w:rsidRPr="001F6FF0">
        <w:rPr>
          <w:rtl/>
        </w:rPr>
        <w:t xml:space="preserve"> </w:t>
      </w:r>
      <w:r w:rsidRPr="001F6FF0">
        <w:rPr>
          <w:rFonts w:hint="cs"/>
          <w:rtl/>
        </w:rPr>
        <w:t>منوي</w:t>
      </w:r>
      <w:r w:rsidRPr="001F6FF0">
        <w:rPr>
          <w:rtl/>
        </w:rPr>
        <w:t xml:space="preserve"> </w:t>
      </w:r>
      <w:r w:rsidRPr="001F6FF0">
        <w:rPr>
          <w:rFonts w:hint="cs"/>
          <w:rtl/>
        </w:rPr>
        <w:t>پايين</w:t>
      </w:r>
      <w:r w:rsidRPr="001F6FF0">
        <w:rPr>
          <w:rtl/>
        </w:rPr>
        <w:t xml:space="preserve"> </w:t>
      </w:r>
      <w:r w:rsidRPr="001F6FF0">
        <w:rPr>
          <w:rFonts w:hint="cs"/>
          <w:rtl/>
        </w:rPr>
        <w:t>كشيدنی</w:t>
      </w:r>
      <w:r w:rsidRPr="001F6FF0">
        <w:rPr>
          <w:rtl/>
        </w:rPr>
        <w:t xml:space="preserve"> </w:t>
      </w:r>
      <w:r w:rsidRPr="001F6FF0">
        <w:rPr>
          <w:rFonts w:hint="cs"/>
          <w:rtl/>
        </w:rPr>
        <w:t>نوع</w:t>
      </w:r>
      <w:r w:rsidRPr="001F6FF0">
        <w:rPr>
          <w:rFonts w:hint="cs"/>
          <w:szCs w:val="24"/>
          <w:rtl/>
        </w:rPr>
        <w:t xml:space="preserve"> </w:t>
      </w:r>
      <w:r w:rsidRPr="001F6FF0">
        <w:rPr>
          <w:rFonts w:hint="cs"/>
          <w:rtl/>
        </w:rPr>
        <w:t>مفصل</w:t>
      </w:r>
      <w:r w:rsidRPr="001F6FF0">
        <w:t xml:space="preserve"> </w:t>
      </w:r>
      <w:r w:rsidRPr="001F6FF0">
        <w:rPr>
          <w:rFonts w:hint="cs"/>
          <w:szCs w:val="24"/>
          <w:rtl/>
        </w:rPr>
        <w:t xml:space="preserve"> </w:t>
      </w:r>
      <w:r w:rsidRPr="001F6FF0">
        <w:t>Fiber P-M2-M3</w:t>
      </w:r>
      <w:r w:rsidRPr="001F6FF0">
        <w:rPr>
          <w:rFonts w:hint="cs"/>
          <w:szCs w:val="24"/>
          <w:rtl/>
        </w:rPr>
        <w:t xml:space="preserve"> </w:t>
      </w:r>
      <w:r w:rsidRPr="001F6FF0">
        <w:t xml:space="preserve"> </w:t>
      </w:r>
      <w:r w:rsidRPr="001F6FF0">
        <w:rPr>
          <w:rFonts w:hint="cs"/>
          <w:rtl/>
        </w:rPr>
        <w:t>را</w:t>
      </w:r>
      <w:r w:rsidRPr="001F6FF0">
        <w:rPr>
          <w:rtl/>
        </w:rPr>
        <w:t xml:space="preserve"> </w:t>
      </w:r>
      <w:r w:rsidRPr="001F6FF0">
        <w:rPr>
          <w:rFonts w:hint="cs"/>
          <w:rtl/>
        </w:rPr>
        <w:t>انتخاب</w:t>
      </w:r>
      <w:r w:rsidRPr="001F6FF0">
        <w:rPr>
          <w:rtl/>
        </w:rPr>
        <w:t xml:space="preserve"> </w:t>
      </w:r>
      <w:r w:rsidRPr="001F6FF0">
        <w:rPr>
          <w:rFonts w:hint="cs"/>
          <w:rtl/>
        </w:rPr>
        <w:t>می</w:t>
      </w:r>
      <w:r w:rsidRPr="001F6FF0">
        <w:rPr>
          <w:szCs w:val="24"/>
          <w:rtl/>
        </w:rPr>
        <w:softHyphen/>
      </w:r>
      <w:r w:rsidRPr="001F6FF0">
        <w:rPr>
          <w:rFonts w:hint="cs"/>
          <w:rtl/>
        </w:rPr>
        <w:t>كنيم</w:t>
      </w:r>
      <w:r w:rsidRPr="001F6FF0">
        <w:rPr>
          <w:rtl/>
        </w:rPr>
        <w:t xml:space="preserve"> </w:t>
      </w:r>
      <w:r w:rsidRPr="001F6FF0">
        <w:rPr>
          <w:rFonts w:hint="cs"/>
          <w:rtl/>
        </w:rPr>
        <w:t>سپس</w:t>
      </w:r>
      <w:r w:rsidRPr="001F6FF0">
        <w:rPr>
          <w:rtl/>
        </w:rPr>
        <w:t xml:space="preserve"> </w:t>
      </w:r>
      <w:r w:rsidRPr="001F6FF0">
        <w:rPr>
          <w:rFonts w:hint="cs"/>
          <w:rtl/>
        </w:rPr>
        <w:t>بر</w:t>
      </w:r>
      <w:r w:rsidRPr="001F6FF0">
        <w:rPr>
          <w:rtl/>
        </w:rPr>
        <w:t xml:space="preserve"> </w:t>
      </w:r>
      <w:r w:rsidRPr="001F6FF0">
        <w:rPr>
          <w:rFonts w:hint="cs"/>
          <w:rtl/>
        </w:rPr>
        <w:t>روي</w:t>
      </w:r>
      <w:r w:rsidRPr="001F6FF0">
        <w:t xml:space="preserve"> Modify /show hinge property </w:t>
      </w:r>
      <w:r w:rsidRPr="001F6FF0">
        <w:rPr>
          <w:rFonts w:hint="cs"/>
          <w:rtl/>
        </w:rPr>
        <w:t>كليك</w:t>
      </w:r>
      <w:r w:rsidRPr="001F6FF0">
        <w:rPr>
          <w:rtl/>
        </w:rPr>
        <w:t xml:space="preserve"> </w:t>
      </w:r>
      <w:r w:rsidRPr="001F6FF0">
        <w:rPr>
          <w:rFonts w:hint="cs"/>
          <w:rtl/>
        </w:rPr>
        <w:t>می</w:t>
      </w:r>
      <w:r w:rsidRPr="001F6FF0">
        <w:rPr>
          <w:szCs w:val="24"/>
          <w:rtl/>
        </w:rPr>
        <w:softHyphen/>
      </w:r>
      <w:r w:rsidRPr="001F6FF0">
        <w:rPr>
          <w:rFonts w:hint="cs"/>
          <w:rtl/>
        </w:rPr>
        <w:t>كنيم</w:t>
      </w:r>
      <w:r w:rsidRPr="001F6FF0">
        <w:rPr>
          <w:rtl/>
        </w:rPr>
        <w:t xml:space="preserve"> </w:t>
      </w:r>
      <w:r w:rsidRPr="001F6FF0">
        <w:rPr>
          <w:rFonts w:hint="cs"/>
          <w:rtl/>
        </w:rPr>
        <w:t>تا</w:t>
      </w:r>
      <w:r w:rsidRPr="001F6FF0">
        <w:rPr>
          <w:rFonts w:hint="cs"/>
          <w:szCs w:val="24"/>
          <w:rtl/>
        </w:rPr>
        <w:t xml:space="preserve"> </w:t>
      </w:r>
      <w:r w:rsidRPr="001F6FF0">
        <w:rPr>
          <w:rFonts w:hint="cs"/>
          <w:rtl/>
        </w:rPr>
        <w:t>پنجره</w:t>
      </w:r>
      <w:r w:rsidRPr="001F6FF0">
        <w:rPr>
          <w:rtl/>
        </w:rPr>
        <w:t xml:space="preserve"> </w:t>
      </w:r>
      <w:r w:rsidRPr="001F6FF0">
        <w:rPr>
          <w:rFonts w:hint="cs"/>
          <w:rtl/>
        </w:rPr>
        <w:t>زير</w:t>
      </w:r>
      <w:r w:rsidRPr="001F6FF0">
        <w:rPr>
          <w:rtl/>
        </w:rPr>
        <w:t xml:space="preserve"> </w:t>
      </w:r>
      <w:r w:rsidRPr="001F6FF0">
        <w:rPr>
          <w:rFonts w:hint="cs"/>
          <w:rtl/>
        </w:rPr>
        <w:t>ظاهر</w:t>
      </w:r>
      <w:r w:rsidRPr="001F6FF0">
        <w:rPr>
          <w:rtl/>
        </w:rPr>
        <w:t xml:space="preserve"> </w:t>
      </w:r>
      <w:r w:rsidRPr="001F6FF0">
        <w:rPr>
          <w:rFonts w:hint="cs"/>
          <w:rtl/>
        </w:rPr>
        <w:t>شود</w:t>
      </w:r>
      <w:r w:rsidRPr="001F6FF0">
        <w:t>.</w:t>
      </w:r>
    </w:p>
    <w:p w14:paraId="723E50D1" w14:textId="77777777" w:rsidR="001F6FF0" w:rsidRPr="001F6FF0" w:rsidRDefault="001F6FF0" w:rsidP="001F6FF0">
      <w:pPr>
        <w:ind w:firstLine="0"/>
        <w:jc w:val="center"/>
        <w:rPr>
          <w:rtl/>
        </w:rPr>
      </w:pPr>
      <w:r w:rsidRPr="001F6FF0">
        <w:rPr>
          <w:noProof/>
          <w:rtl/>
        </w:rPr>
        <w:drawing>
          <wp:inline distT="0" distB="0" distL="0" distR="0" wp14:anchorId="49EB52DF" wp14:editId="63D7093B">
            <wp:extent cx="4778154" cy="1806097"/>
            <wp:effectExtent l="0" t="0" r="381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778154" cy="1806097"/>
                    </a:xfrm>
                    <a:prstGeom prst="rect">
                      <a:avLst/>
                    </a:prstGeom>
                  </pic:spPr>
                </pic:pic>
              </a:graphicData>
            </a:graphic>
          </wp:inline>
        </w:drawing>
      </w:r>
    </w:p>
    <w:p w14:paraId="5BAF4A73" w14:textId="77777777" w:rsidR="001F6FF0" w:rsidRPr="001F6FF0" w:rsidRDefault="001F6FF0" w:rsidP="007D572E">
      <w:pPr>
        <w:pStyle w:val="a0"/>
        <w:rPr>
          <w:rtl/>
        </w:rPr>
      </w:pPr>
      <w:bookmarkStart w:id="133" w:name="_Toc129107443"/>
      <w:bookmarkStart w:id="134" w:name="_Toc144769400"/>
      <w:r w:rsidRPr="001F6FF0">
        <w:rPr>
          <w:rFonts w:hint="cs"/>
          <w:rtl/>
        </w:rPr>
        <w:t>شکل 3-14، تعریف مفصل</w:t>
      </w:r>
      <w:bookmarkEnd w:id="133"/>
      <w:bookmarkEnd w:id="134"/>
      <w:r w:rsidRPr="001F6FF0">
        <w:rPr>
          <w:rFonts w:hint="cs"/>
          <w:rtl/>
        </w:rPr>
        <w:t xml:space="preserve"> </w:t>
      </w:r>
    </w:p>
    <w:p w14:paraId="6EC80699" w14:textId="77777777" w:rsidR="001F6FF0" w:rsidRPr="001F6FF0" w:rsidRDefault="001F6FF0" w:rsidP="001F6FF0">
      <w:r w:rsidRPr="001F6FF0">
        <w:rPr>
          <w:rFonts w:hint="cs"/>
          <w:rtl/>
        </w:rPr>
        <w:t>سپس</w:t>
      </w:r>
      <w:r w:rsidRPr="001F6FF0">
        <w:rPr>
          <w:rtl/>
        </w:rPr>
        <w:t xml:space="preserve"> </w:t>
      </w:r>
      <w:r w:rsidRPr="001F6FF0">
        <w:rPr>
          <w:rFonts w:hint="cs"/>
          <w:rtl/>
        </w:rPr>
        <w:t>در</w:t>
      </w:r>
      <w:r w:rsidRPr="001F6FF0">
        <w:rPr>
          <w:rtl/>
        </w:rPr>
        <w:t xml:space="preserve"> </w:t>
      </w:r>
      <w:r w:rsidRPr="001F6FF0">
        <w:rPr>
          <w:rFonts w:hint="cs"/>
          <w:rtl/>
        </w:rPr>
        <w:t>پنجره</w:t>
      </w:r>
      <w:r w:rsidRPr="001F6FF0">
        <w:rPr>
          <w:rtl/>
        </w:rPr>
        <w:t xml:space="preserve"> </w:t>
      </w:r>
      <w:r w:rsidRPr="001F6FF0">
        <w:rPr>
          <w:rFonts w:hint="cs"/>
          <w:rtl/>
        </w:rPr>
        <w:t>بالا</w:t>
      </w:r>
      <w:r w:rsidRPr="001F6FF0">
        <w:rPr>
          <w:rtl/>
        </w:rPr>
        <w:t xml:space="preserve"> </w:t>
      </w:r>
      <w:r w:rsidRPr="001F6FF0">
        <w:rPr>
          <w:rFonts w:hint="cs"/>
          <w:rtl/>
        </w:rPr>
        <w:t>بر</w:t>
      </w:r>
      <w:r w:rsidRPr="001F6FF0">
        <w:rPr>
          <w:rtl/>
        </w:rPr>
        <w:t xml:space="preserve"> </w:t>
      </w:r>
      <w:r w:rsidRPr="001F6FF0">
        <w:rPr>
          <w:rFonts w:hint="cs"/>
          <w:rtl/>
        </w:rPr>
        <w:t>روي</w:t>
      </w:r>
      <w:r w:rsidRPr="001F6FF0">
        <w:t xml:space="preserve"> </w:t>
      </w:r>
      <w:r w:rsidRPr="001F6FF0">
        <w:rPr>
          <w:rFonts w:cs="Times New Roman"/>
          <w:szCs w:val="24"/>
        </w:rPr>
        <w:t xml:space="preserve">user Defined </w:t>
      </w:r>
      <w:r w:rsidRPr="001F6FF0">
        <w:rPr>
          <w:rFonts w:hint="cs"/>
          <w:rtl/>
        </w:rPr>
        <w:t>كليك</w:t>
      </w:r>
      <w:r w:rsidRPr="001F6FF0">
        <w:rPr>
          <w:rtl/>
        </w:rPr>
        <w:t xml:space="preserve"> </w:t>
      </w:r>
      <w:r w:rsidRPr="001F6FF0">
        <w:rPr>
          <w:rFonts w:hint="cs"/>
          <w:rtl/>
        </w:rPr>
        <w:t>كرده</w:t>
      </w:r>
      <w:r w:rsidRPr="001F6FF0">
        <w:rPr>
          <w:rtl/>
        </w:rPr>
        <w:t xml:space="preserve"> </w:t>
      </w:r>
      <w:r w:rsidRPr="001F6FF0">
        <w:rPr>
          <w:rFonts w:hint="cs"/>
          <w:rtl/>
        </w:rPr>
        <w:t>و</w:t>
      </w:r>
      <w:r w:rsidRPr="001F6FF0">
        <w:rPr>
          <w:rtl/>
        </w:rPr>
        <w:t xml:space="preserve"> </w:t>
      </w:r>
      <w:r w:rsidRPr="001F6FF0">
        <w:rPr>
          <w:rFonts w:hint="cs"/>
          <w:rtl/>
        </w:rPr>
        <w:t>سپس</w:t>
      </w:r>
      <w:r w:rsidRPr="001F6FF0">
        <w:t xml:space="preserve"> </w:t>
      </w:r>
      <w:r w:rsidRPr="001F6FF0">
        <w:rPr>
          <w:rFonts w:cs="Times New Roman"/>
          <w:szCs w:val="24"/>
        </w:rPr>
        <w:t>Define/show fibers</w:t>
      </w:r>
      <w:r w:rsidRPr="001F6FF0">
        <w:rPr>
          <w:rFonts w:cs="Times New Roman"/>
          <w:sz w:val="20"/>
          <w:szCs w:val="20"/>
        </w:rPr>
        <w:t xml:space="preserve"> </w:t>
      </w:r>
      <w:r w:rsidRPr="001F6FF0">
        <w:rPr>
          <w:rFonts w:hint="cs"/>
          <w:rtl/>
        </w:rPr>
        <w:t>را</w:t>
      </w:r>
      <w:r w:rsidRPr="001F6FF0">
        <w:rPr>
          <w:rtl/>
        </w:rPr>
        <w:t xml:space="preserve"> </w:t>
      </w:r>
      <w:r w:rsidRPr="001F6FF0">
        <w:rPr>
          <w:rFonts w:hint="cs"/>
          <w:rtl/>
        </w:rPr>
        <w:t>اجرا</w:t>
      </w:r>
      <w:r w:rsidRPr="001F6FF0">
        <w:rPr>
          <w:rtl/>
        </w:rPr>
        <w:t xml:space="preserve"> </w:t>
      </w:r>
      <w:r w:rsidRPr="001F6FF0">
        <w:rPr>
          <w:rFonts w:hint="cs"/>
          <w:rtl/>
        </w:rPr>
        <w:t>می</w:t>
      </w:r>
      <w:r w:rsidRPr="001F6FF0">
        <w:rPr>
          <w:rtl/>
        </w:rPr>
        <w:softHyphen/>
      </w:r>
      <w:r w:rsidRPr="001F6FF0">
        <w:rPr>
          <w:rFonts w:hint="cs"/>
          <w:rtl/>
        </w:rPr>
        <w:t>كنيم سپس</w:t>
      </w:r>
      <w:r w:rsidRPr="001F6FF0">
        <w:rPr>
          <w:rtl/>
        </w:rPr>
        <w:t xml:space="preserve"> </w:t>
      </w:r>
      <w:r w:rsidRPr="001F6FF0">
        <w:rPr>
          <w:rFonts w:hint="cs"/>
          <w:rtl/>
        </w:rPr>
        <w:t>در</w:t>
      </w:r>
      <w:r w:rsidRPr="001F6FF0">
        <w:rPr>
          <w:rtl/>
        </w:rPr>
        <w:t xml:space="preserve"> </w:t>
      </w:r>
      <w:r w:rsidRPr="001F6FF0">
        <w:rPr>
          <w:rFonts w:hint="cs"/>
          <w:rtl/>
        </w:rPr>
        <w:t>پنجره</w:t>
      </w:r>
      <w:r w:rsidRPr="001F6FF0">
        <w:rPr>
          <w:rtl/>
        </w:rPr>
        <w:t xml:space="preserve"> </w:t>
      </w:r>
      <w:r w:rsidRPr="001F6FF0">
        <w:rPr>
          <w:rFonts w:hint="cs"/>
          <w:rtl/>
        </w:rPr>
        <w:t>ایجادشده</w:t>
      </w:r>
      <w:r w:rsidRPr="001F6FF0">
        <w:rPr>
          <w:rtl/>
        </w:rPr>
        <w:t xml:space="preserve"> </w:t>
      </w:r>
      <w:r w:rsidRPr="001F6FF0">
        <w:rPr>
          <w:rFonts w:hint="cs"/>
          <w:rtl/>
        </w:rPr>
        <w:t>و</w:t>
      </w:r>
      <w:r w:rsidRPr="001F6FF0">
        <w:rPr>
          <w:rtl/>
        </w:rPr>
        <w:t xml:space="preserve"> </w:t>
      </w:r>
      <w:r w:rsidRPr="001F6FF0">
        <w:rPr>
          <w:rFonts w:hint="cs"/>
          <w:rtl/>
        </w:rPr>
        <w:t>مساحت</w:t>
      </w:r>
      <w:r w:rsidRPr="001F6FF0">
        <w:rPr>
          <w:rtl/>
        </w:rPr>
        <w:t xml:space="preserve"> </w:t>
      </w:r>
      <w:r w:rsidRPr="001F6FF0">
        <w:rPr>
          <w:rFonts w:hint="cs"/>
          <w:rtl/>
        </w:rPr>
        <w:t>و</w:t>
      </w:r>
      <w:r w:rsidRPr="001F6FF0">
        <w:rPr>
          <w:rtl/>
        </w:rPr>
        <w:t xml:space="preserve"> </w:t>
      </w:r>
      <w:r w:rsidRPr="001F6FF0">
        <w:rPr>
          <w:rFonts w:hint="cs"/>
          <w:rtl/>
        </w:rPr>
        <w:t>تعداد</w:t>
      </w:r>
      <w:r w:rsidRPr="001F6FF0">
        <w:rPr>
          <w:rtl/>
        </w:rPr>
        <w:t xml:space="preserve"> </w:t>
      </w:r>
      <w:r w:rsidRPr="001F6FF0">
        <w:rPr>
          <w:rFonts w:hint="cs"/>
          <w:rtl/>
        </w:rPr>
        <w:t>فايبرها</w:t>
      </w:r>
      <w:r w:rsidRPr="001F6FF0">
        <w:rPr>
          <w:rtl/>
        </w:rPr>
        <w:t xml:space="preserve"> </w:t>
      </w:r>
      <w:r w:rsidRPr="001F6FF0">
        <w:rPr>
          <w:rFonts w:hint="cs"/>
          <w:rtl/>
        </w:rPr>
        <w:t>را</w:t>
      </w:r>
      <w:r w:rsidRPr="001F6FF0">
        <w:rPr>
          <w:rtl/>
        </w:rPr>
        <w:t xml:space="preserve"> </w:t>
      </w:r>
      <w:r w:rsidRPr="001F6FF0">
        <w:rPr>
          <w:rFonts w:hint="cs"/>
          <w:rtl/>
        </w:rPr>
        <w:t>تعيين</w:t>
      </w:r>
      <w:r w:rsidRPr="001F6FF0">
        <w:rPr>
          <w:rtl/>
        </w:rPr>
        <w:t xml:space="preserve"> </w:t>
      </w:r>
      <w:r w:rsidRPr="001F6FF0">
        <w:rPr>
          <w:rFonts w:hint="cs"/>
          <w:rtl/>
        </w:rPr>
        <w:t>می</w:t>
      </w:r>
      <w:r w:rsidRPr="001F6FF0">
        <w:rPr>
          <w:rtl/>
        </w:rPr>
        <w:softHyphen/>
      </w:r>
      <w:r w:rsidRPr="001F6FF0">
        <w:rPr>
          <w:rFonts w:hint="cs"/>
          <w:rtl/>
        </w:rPr>
        <w:t>كنيم</w:t>
      </w:r>
      <w:r w:rsidRPr="001F6FF0">
        <w:t>.</w:t>
      </w:r>
    </w:p>
    <w:p w14:paraId="0AB22035" w14:textId="0BD65578" w:rsidR="001F6FF0" w:rsidRPr="001F6FF0" w:rsidRDefault="006F0387" w:rsidP="001F6FF0">
      <w:pPr>
        <w:ind w:firstLine="0"/>
        <w:jc w:val="center"/>
        <w:rPr>
          <w:rtl/>
        </w:rPr>
      </w:pPr>
      <w:r w:rsidRPr="005F46FD">
        <w:rPr>
          <w:noProof/>
          <w:rtl/>
        </w:rPr>
        <w:lastRenderedPageBreak/>
        <w:drawing>
          <wp:inline distT="0" distB="0" distL="0" distR="0" wp14:anchorId="3899916B" wp14:editId="7B8B0A7E">
            <wp:extent cx="4479174" cy="4242674"/>
            <wp:effectExtent l="0" t="0" r="0" b="5715"/>
            <wp:docPr id="2106644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64487" name=""/>
                    <pic:cNvPicPr/>
                  </pic:nvPicPr>
                  <pic:blipFill>
                    <a:blip r:embed="rId29"/>
                    <a:stretch>
                      <a:fillRect/>
                    </a:stretch>
                  </pic:blipFill>
                  <pic:spPr>
                    <a:xfrm>
                      <a:off x="0" y="0"/>
                      <a:ext cx="4482432" cy="4245760"/>
                    </a:xfrm>
                    <a:prstGeom prst="rect">
                      <a:avLst/>
                    </a:prstGeom>
                  </pic:spPr>
                </pic:pic>
              </a:graphicData>
            </a:graphic>
          </wp:inline>
        </w:drawing>
      </w:r>
    </w:p>
    <w:p w14:paraId="6E8A5835" w14:textId="77777777" w:rsidR="001F6FF0" w:rsidRPr="001F6FF0" w:rsidRDefault="001F6FF0" w:rsidP="007D572E">
      <w:pPr>
        <w:pStyle w:val="a0"/>
        <w:rPr>
          <w:rtl/>
        </w:rPr>
      </w:pPr>
      <w:bookmarkStart w:id="135" w:name="_Toc129107444"/>
      <w:bookmarkStart w:id="136" w:name="_Toc144769401"/>
      <w:r w:rsidRPr="001F6FF0">
        <w:rPr>
          <w:rFonts w:hint="cs"/>
          <w:rtl/>
        </w:rPr>
        <w:t>شکل 3-15، پنجره</w:t>
      </w:r>
      <w:r w:rsidRPr="001F6FF0">
        <w:rPr>
          <w:rtl/>
        </w:rPr>
        <w:t xml:space="preserve"> </w:t>
      </w:r>
      <w:r w:rsidRPr="001F6FF0">
        <w:rPr>
          <w:rFonts w:hint="cs"/>
          <w:rtl/>
        </w:rPr>
        <w:t>تعریف</w:t>
      </w:r>
      <w:r w:rsidRPr="001F6FF0">
        <w:rPr>
          <w:rtl/>
        </w:rPr>
        <w:t xml:space="preserve"> </w:t>
      </w:r>
      <w:r w:rsidRPr="001F6FF0">
        <w:rPr>
          <w:rFonts w:hint="cs"/>
          <w:rtl/>
        </w:rPr>
        <w:t>مفاصل</w:t>
      </w:r>
      <w:r w:rsidRPr="001F6FF0">
        <w:rPr>
          <w:rtl/>
        </w:rPr>
        <w:t xml:space="preserve"> </w:t>
      </w:r>
      <w:r w:rsidRPr="001F6FF0">
        <w:rPr>
          <w:rFonts w:hint="cs"/>
          <w:rtl/>
        </w:rPr>
        <w:t>فایبر</w:t>
      </w:r>
      <w:bookmarkEnd w:id="135"/>
      <w:bookmarkEnd w:id="136"/>
    </w:p>
    <w:p w14:paraId="4C66E9FB" w14:textId="2668EA45" w:rsidR="001F6FF0" w:rsidRDefault="001F6FF0" w:rsidP="001F6FF0">
      <w:pPr>
        <w:rPr>
          <w:rtl/>
        </w:rPr>
      </w:pPr>
      <w:r w:rsidRPr="001F6FF0">
        <w:rPr>
          <w:rFonts w:hint="cs"/>
          <w:rtl/>
        </w:rPr>
        <w:t>بدين</w:t>
      </w:r>
      <w:r w:rsidRPr="001F6FF0">
        <w:rPr>
          <w:rtl/>
        </w:rPr>
        <w:t xml:space="preserve"> </w:t>
      </w:r>
      <w:r w:rsidRPr="001F6FF0">
        <w:rPr>
          <w:rFonts w:hint="cs"/>
          <w:rtl/>
        </w:rPr>
        <w:t>ترتيب</w:t>
      </w:r>
      <w:r w:rsidRPr="001F6FF0">
        <w:rPr>
          <w:rtl/>
        </w:rPr>
        <w:t xml:space="preserve"> </w:t>
      </w:r>
      <w:r w:rsidRPr="001F6FF0">
        <w:rPr>
          <w:rFonts w:hint="cs"/>
          <w:rtl/>
        </w:rPr>
        <w:t>مفصل</w:t>
      </w:r>
      <w:r w:rsidRPr="001F6FF0">
        <w:t xml:space="preserve"> Fiber P-M2-M3 </w:t>
      </w:r>
      <w:r w:rsidRPr="001F6FF0">
        <w:rPr>
          <w:rFonts w:hint="cs"/>
          <w:rtl/>
        </w:rPr>
        <w:t>ايجاد</w:t>
      </w:r>
      <w:r w:rsidRPr="001F6FF0">
        <w:rPr>
          <w:rtl/>
        </w:rPr>
        <w:t xml:space="preserve"> </w:t>
      </w:r>
      <w:r w:rsidRPr="001F6FF0">
        <w:rPr>
          <w:rFonts w:hint="cs"/>
          <w:rtl/>
        </w:rPr>
        <w:t>گرديد</w:t>
      </w:r>
      <w:r w:rsidR="005B257F">
        <w:rPr>
          <w:rFonts w:hint="cs"/>
          <w:rtl/>
        </w:rPr>
        <w:t xml:space="preserve"> و به ستون</w:t>
      </w:r>
      <w:r w:rsidR="005B257F">
        <w:rPr>
          <w:rtl/>
        </w:rPr>
        <w:softHyphen/>
      </w:r>
      <w:r w:rsidR="005B257F">
        <w:rPr>
          <w:rFonts w:hint="cs"/>
          <w:rtl/>
        </w:rPr>
        <w:t>ها اختصاص یافته است که در شکل (3-16) نشان داده شده است.</w:t>
      </w:r>
    </w:p>
    <w:p w14:paraId="122F15E3" w14:textId="7B93BD94" w:rsidR="005B257F" w:rsidRDefault="005B257F" w:rsidP="005B257F">
      <w:pPr>
        <w:jc w:val="center"/>
        <w:rPr>
          <w:rtl/>
          <w:lang w:bidi="fa-IR"/>
        </w:rPr>
      </w:pPr>
      <w:r w:rsidRPr="005B257F">
        <w:rPr>
          <w:noProof/>
          <w:rtl/>
          <w:lang w:bidi="fa-IR"/>
        </w:rPr>
        <w:drawing>
          <wp:inline distT="0" distB="0" distL="0" distR="0" wp14:anchorId="6DDCD252" wp14:editId="651F69AB">
            <wp:extent cx="2652933" cy="2036654"/>
            <wp:effectExtent l="0" t="0" r="0" b="1905"/>
            <wp:docPr id="1687142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7142811" name=""/>
                    <pic:cNvPicPr/>
                  </pic:nvPicPr>
                  <pic:blipFill>
                    <a:blip r:embed="rId30"/>
                    <a:stretch>
                      <a:fillRect/>
                    </a:stretch>
                  </pic:blipFill>
                  <pic:spPr>
                    <a:xfrm>
                      <a:off x="0" y="0"/>
                      <a:ext cx="2655693" cy="2038773"/>
                    </a:xfrm>
                    <a:prstGeom prst="rect">
                      <a:avLst/>
                    </a:prstGeom>
                  </pic:spPr>
                </pic:pic>
              </a:graphicData>
            </a:graphic>
          </wp:inline>
        </w:drawing>
      </w:r>
    </w:p>
    <w:p w14:paraId="340A67F4" w14:textId="6CC4B4C3" w:rsidR="00C25A5F" w:rsidRPr="00EF34D9" w:rsidRDefault="005B257F" w:rsidP="00EF34D9">
      <w:pPr>
        <w:pStyle w:val="a0"/>
        <w:rPr>
          <w:rtl/>
        </w:rPr>
      </w:pPr>
      <w:bookmarkStart w:id="137" w:name="_Toc144769402"/>
      <w:r>
        <w:rPr>
          <w:rFonts w:hint="cs"/>
          <w:rtl/>
        </w:rPr>
        <w:t>شکل 3-16، مفاصل پلاستیک اختصاص یافته به ستون</w:t>
      </w:r>
      <w:r>
        <w:rPr>
          <w:rtl/>
        </w:rPr>
        <w:softHyphen/>
      </w:r>
      <w:r>
        <w:rPr>
          <w:rFonts w:hint="cs"/>
          <w:rtl/>
        </w:rPr>
        <w:t xml:space="preserve">های </w:t>
      </w:r>
      <w:r>
        <w:t>CFT</w:t>
      </w:r>
      <w:bookmarkEnd w:id="137"/>
    </w:p>
    <w:p w14:paraId="0E42CCDE" w14:textId="0FB06FD4" w:rsidR="00C25A5F" w:rsidRDefault="00C25A5F" w:rsidP="005A7738">
      <w:pPr>
        <w:pStyle w:val="a"/>
        <w:rPr>
          <w:rtl/>
        </w:rPr>
      </w:pPr>
      <w:bookmarkStart w:id="138" w:name="_Toc144769194"/>
      <w:r>
        <w:rPr>
          <w:rFonts w:hint="cs"/>
          <w:rtl/>
        </w:rPr>
        <w:lastRenderedPageBreak/>
        <w:t>4-1- مقدمه</w:t>
      </w:r>
      <w:bookmarkEnd w:id="138"/>
    </w:p>
    <w:p w14:paraId="6DA814E0" w14:textId="197228ED" w:rsidR="00C25A5F" w:rsidRDefault="00C25A5F" w:rsidP="00C25A5F">
      <w:pPr>
        <w:rPr>
          <w:rtl/>
          <w:lang w:bidi="fa-IR"/>
        </w:rPr>
      </w:pPr>
      <w:r>
        <w:rPr>
          <w:rFonts w:hint="cs"/>
          <w:rtl/>
        </w:rPr>
        <w:t xml:space="preserve">هدف اصلی این تحقیق به دست آوردن ضریب رفتار سازه با ستون </w:t>
      </w:r>
      <w:r>
        <w:t>CFT</w:t>
      </w:r>
      <w:r>
        <w:rPr>
          <w:rFonts w:hint="cs"/>
          <w:rtl/>
          <w:lang w:bidi="fa-IR"/>
        </w:rPr>
        <w:t xml:space="preserve"> بوده که بدین منظور سازه</w:t>
      </w:r>
      <w:r>
        <w:rPr>
          <w:rtl/>
          <w:lang w:bidi="fa-IR"/>
        </w:rPr>
        <w:softHyphen/>
      </w:r>
      <w:r>
        <w:rPr>
          <w:rFonts w:hint="cs"/>
          <w:rtl/>
          <w:lang w:bidi="fa-IR"/>
        </w:rPr>
        <w:t>های 6، 8، 10 و 12 طبقه با سیستم قاب خمشی بتن</w:t>
      </w:r>
      <w:r>
        <w:rPr>
          <w:rtl/>
          <w:lang w:bidi="fa-IR"/>
        </w:rPr>
        <w:softHyphen/>
      </w:r>
      <w:r>
        <w:rPr>
          <w:rFonts w:hint="cs"/>
          <w:rtl/>
          <w:lang w:bidi="fa-IR"/>
        </w:rPr>
        <w:t>آرمه ویژه طراحی شده و تحلیل استاتیکی غیر خطی (پوش</w:t>
      </w:r>
      <w:r>
        <w:rPr>
          <w:rtl/>
          <w:lang w:bidi="fa-IR"/>
        </w:rPr>
        <w:softHyphen/>
      </w:r>
      <w:r>
        <w:rPr>
          <w:rFonts w:hint="cs"/>
          <w:rtl/>
          <w:lang w:bidi="fa-IR"/>
        </w:rPr>
        <w:t>آور) به صورتی که در در فصل سوم تشریح گردید اعمال شده است. در این فصل نتایج حاصله از تحلیل سازه</w:t>
      </w:r>
      <w:r>
        <w:rPr>
          <w:rtl/>
          <w:lang w:bidi="fa-IR"/>
        </w:rPr>
        <w:softHyphen/>
      </w:r>
      <w:r>
        <w:rPr>
          <w:rFonts w:hint="cs"/>
          <w:rtl/>
          <w:lang w:bidi="fa-IR"/>
        </w:rPr>
        <w:t>ها آورده شده است که در ادامه به بررسی آنها خواهیم پرداخت.</w:t>
      </w:r>
    </w:p>
    <w:p w14:paraId="5B001846" w14:textId="0A1036AD" w:rsidR="00C25A5F" w:rsidRDefault="00C25A5F" w:rsidP="005A7738">
      <w:pPr>
        <w:pStyle w:val="a"/>
        <w:rPr>
          <w:rtl/>
        </w:rPr>
      </w:pPr>
      <w:bookmarkStart w:id="139" w:name="_Toc144769195"/>
      <w:r>
        <w:rPr>
          <w:rFonts w:hint="cs"/>
          <w:rtl/>
        </w:rPr>
        <w:t>4-2- روند تشکیل مفاصل پلاستیک</w:t>
      </w:r>
      <w:bookmarkEnd w:id="139"/>
    </w:p>
    <w:p w14:paraId="3FBAA7E6" w14:textId="7E58906C" w:rsidR="00C25A5F" w:rsidRDefault="009F34BA" w:rsidP="00C25A5F">
      <w:pPr>
        <w:rPr>
          <w:rtl/>
          <w:lang w:bidi="fa-IR"/>
        </w:rPr>
      </w:pPr>
      <w:r>
        <w:rPr>
          <w:noProof/>
          <w:lang w:bidi="fa-IR"/>
        </w:rPr>
        <w:drawing>
          <wp:anchor distT="0" distB="0" distL="114300" distR="114300" simplePos="0" relativeHeight="251700224" behindDoc="0" locked="0" layoutInCell="1" allowOverlap="1" wp14:anchorId="54F57298" wp14:editId="2C4D730F">
            <wp:simplePos x="0" y="0"/>
            <wp:positionH relativeFrom="margin">
              <wp:align>right</wp:align>
            </wp:positionH>
            <wp:positionV relativeFrom="paragraph">
              <wp:posOffset>1285240</wp:posOffset>
            </wp:positionV>
            <wp:extent cx="2699385" cy="3167380"/>
            <wp:effectExtent l="0" t="0" r="5715" b="0"/>
            <wp:wrapSquare wrapText="bothSides"/>
            <wp:docPr id="136707254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99385" cy="3167380"/>
                    </a:xfrm>
                    <a:prstGeom prst="rect">
                      <a:avLst/>
                    </a:prstGeom>
                    <a:noFill/>
                  </pic:spPr>
                </pic:pic>
              </a:graphicData>
            </a:graphic>
          </wp:anchor>
        </w:drawing>
      </w:r>
      <w:r w:rsidR="00917F70" w:rsidRPr="00917F70">
        <w:rPr>
          <w:rtl/>
          <w:lang w:bidi="fa-IR"/>
        </w:rPr>
        <w:t>با انجام تحل</w:t>
      </w:r>
      <w:r w:rsidR="00917F70" w:rsidRPr="00917F70">
        <w:rPr>
          <w:rFonts w:hint="cs"/>
          <w:rtl/>
          <w:lang w:bidi="fa-IR"/>
        </w:rPr>
        <w:t>ی</w:t>
      </w:r>
      <w:r w:rsidR="00917F70" w:rsidRPr="00917F70">
        <w:rPr>
          <w:rFonts w:hint="eastAsia"/>
          <w:rtl/>
          <w:lang w:bidi="fa-IR"/>
        </w:rPr>
        <w:t>ل</w:t>
      </w:r>
      <w:r w:rsidR="00917F70" w:rsidRPr="00917F70">
        <w:rPr>
          <w:rtl/>
          <w:lang w:bidi="fa-IR"/>
        </w:rPr>
        <w:t xml:space="preserve"> استات</w:t>
      </w:r>
      <w:r w:rsidR="00917F70" w:rsidRPr="00917F70">
        <w:rPr>
          <w:rFonts w:hint="cs"/>
          <w:rtl/>
          <w:lang w:bidi="fa-IR"/>
        </w:rPr>
        <w:t>ی</w:t>
      </w:r>
      <w:r w:rsidR="00917F70" w:rsidRPr="00917F70">
        <w:rPr>
          <w:rFonts w:hint="eastAsia"/>
          <w:rtl/>
          <w:lang w:bidi="fa-IR"/>
        </w:rPr>
        <w:t>ک</w:t>
      </w:r>
      <w:r w:rsidR="00917F70" w:rsidRPr="00917F70">
        <w:rPr>
          <w:rFonts w:hint="cs"/>
          <w:rtl/>
          <w:lang w:bidi="fa-IR"/>
        </w:rPr>
        <w:t>ی</w:t>
      </w:r>
      <w:r w:rsidR="00917F70" w:rsidRPr="00917F70">
        <w:rPr>
          <w:rtl/>
          <w:lang w:bidi="fa-IR"/>
        </w:rPr>
        <w:t xml:space="preserve"> غ</w:t>
      </w:r>
      <w:r w:rsidR="00917F70" w:rsidRPr="00917F70">
        <w:rPr>
          <w:rFonts w:hint="cs"/>
          <w:rtl/>
          <w:lang w:bidi="fa-IR"/>
        </w:rPr>
        <w:t>ی</w:t>
      </w:r>
      <w:r w:rsidR="00917F70" w:rsidRPr="00917F70">
        <w:rPr>
          <w:rFonts w:hint="eastAsia"/>
          <w:rtl/>
          <w:lang w:bidi="fa-IR"/>
        </w:rPr>
        <w:t>ر</w:t>
      </w:r>
      <w:r w:rsidR="00917F70" w:rsidRPr="00917F70">
        <w:rPr>
          <w:rtl/>
          <w:lang w:bidi="fa-IR"/>
        </w:rPr>
        <w:t xml:space="preserve"> خط</w:t>
      </w:r>
      <w:r w:rsidR="00917F70" w:rsidRPr="00917F70">
        <w:rPr>
          <w:rFonts w:hint="cs"/>
          <w:rtl/>
          <w:lang w:bidi="fa-IR"/>
        </w:rPr>
        <w:t>ی</w:t>
      </w:r>
      <w:r w:rsidR="00917F70" w:rsidRPr="00917F70">
        <w:rPr>
          <w:rtl/>
          <w:lang w:bidi="fa-IR"/>
        </w:rPr>
        <w:t xml:space="preserve"> </w:t>
      </w:r>
      <w:r w:rsidR="00917F70">
        <w:rPr>
          <w:rFonts w:hint="cs"/>
          <w:rtl/>
          <w:lang w:bidi="fa-IR"/>
        </w:rPr>
        <w:t>(</w:t>
      </w:r>
      <w:r w:rsidR="00917F70" w:rsidRPr="00917F70">
        <w:rPr>
          <w:rtl/>
          <w:lang w:bidi="fa-IR"/>
        </w:rPr>
        <w:t>پوش</w:t>
      </w:r>
      <w:r w:rsidR="00917F70">
        <w:rPr>
          <w:rtl/>
          <w:lang w:bidi="fa-IR"/>
        </w:rPr>
        <w:softHyphen/>
      </w:r>
      <w:r w:rsidR="00917F70" w:rsidRPr="00917F70">
        <w:rPr>
          <w:rtl/>
          <w:lang w:bidi="fa-IR"/>
        </w:rPr>
        <w:t>آور</w:t>
      </w:r>
      <w:r w:rsidR="00917F70">
        <w:rPr>
          <w:rFonts w:hint="cs"/>
          <w:rtl/>
          <w:lang w:bidi="fa-IR"/>
        </w:rPr>
        <w:t>)</w:t>
      </w:r>
      <w:r w:rsidR="00917F70" w:rsidRPr="00917F70">
        <w:rPr>
          <w:rtl/>
          <w:lang w:bidi="fa-IR"/>
        </w:rPr>
        <w:t xml:space="preserve"> رفتار غ</w:t>
      </w:r>
      <w:r w:rsidR="00917F70" w:rsidRPr="00917F70">
        <w:rPr>
          <w:rFonts w:hint="cs"/>
          <w:rtl/>
          <w:lang w:bidi="fa-IR"/>
        </w:rPr>
        <w:t>ی</w:t>
      </w:r>
      <w:r w:rsidR="00917F70" w:rsidRPr="00917F70">
        <w:rPr>
          <w:rFonts w:hint="eastAsia"/>
          <w:rtl/>
          <w:lang w:bidi="fa-IR"/>
        </w:rPr>
        <w:t>ر</w:t>
      </w:r>
      <w:r w:rsidR="00917F70" w:rsidRPr="00917F70">
        <w:rPr>
          <w:rtl/>
          <w:lang w:bidi="fa-IR"/>
        </w:rPr>
        <w:t xml:space="preserve"> خط</w:t>
      </w:r>
      <w:r w:rsidR="00917F70" w:rsidRPr="00917F70">
        <w:rPr>
          <w:rFonts w:hint="cs"/>
          <w:rtl/>
          <w:lang w:bidi="fa-IR"/>
        </w:rPr>
        <w:t>ی</w:t>
      </w:r>
      <w:r w:rsidR="00917F70" w:rsidRPr="00917F70">
        <w:rPr>
          <w:rtl/>
          <w:lang w:bidi="fa-IR"/>
        </w:rPr>
        <w:t xml:space="preserve"> اعضاء در نرم</w:t>
      </w:r>
      <w:r w:rsidR="00917F70">
        <w:rPr>
          <w:rtl/>
          <w:lang w:bidi="fa-IR"/>
        </w:rPr>
        <w:softHyphen/>
      </w:r>
      <w:r w:rsidR="00917F70" w:rsidRPr="00917F70">
        <w:rPr>
          <w:rtl/>
          <w:lang w:bidi="fa-IR"/>
        </w:rPr>
        <w:t xml:space="preserve">افزار </w:t>
      </w:r>
      <w:r w:rsidR="00917F70">
        <w:rPr>
          <w:lang w:bidi="fa-IR"/>
        </w:rPr>
        <w:t>ETABS</w:t>
      </w:r>
      <w:r w:rsidR="00917F70" w:rsidRPr="00917F70">
        <w:rPr>
          <w:rtl/>
          <w:lang w:bidi="fa-IR"/>
        </w:rPr>
        <w:t xml:space="preserve"> به دست</w:t>
      </w:r>
      <w:r w:rsidR="00917F70">
        <w:rPr>
          <w:rFonts w:hint="cs"/>
          <w:rtl/>
          <w:lang w:bidi="fa-IR"/>
        </w:rPr>
        <w:t xml:space="preserve"> </w:t>
      </w:r>
      <w:r w:rsidR="00917F70" w:rsidRPr="00917F70">
        <w:rPr>
          <w:rtl/>
          <w:lang w:bidi="fa-IR"/>
        </w:rPr>
        <w:t>آمده است که نتا</w:t>
      </w:r>
      <w:r w:rsidR="00917F70" w:rsidRPr="00917F70">
        <w:rPr>
          <w:rFonts w:hint="cs"/>
          <w:rtl/>
          <w:lang w:bidi="fa-IR"/>
        </w:rPr>
        <w:t>ی</w:t>
      </w:r>
      <w:r w:rsidR="00917F70" w:rsidRPr="00917F70">
        <w:rPr>
          <w:rFonts w:hint="eastAsia"/>
          <w:rtl/>
          <w:lang w:bidi="fa-IR"/>
        </w:rPr>
        <w:t>ج</w:t>
      </w:r>
      <w:r w:rsidR="00917F70" w:rsidRPr="00917F70">
        <w:rPr>
          <w:rtl/>
          <w:lang w:bidi="fa-IR"/>
        </w:rPr>
        <w:t xml:space="preserve"> حاصل از روند تشک</w:t>
      </w:r>
      <w:r w:rsidR="00917F70" w:rsidRPr="00917F70">
        <w:rPr>
          <w:rFonts w:hint="cs"/>
          <w:rtl/>
          <w:lang w:bidi="fa-IR"/>
        </w:rPr>
        <w:t>ی</w:t>
      </w:r>
      <w:r w:rsidR="00917F70" w:rsidRPr="00917F70">
        <w:rPr>
          <w:rFonts w:hint="eastAsia"/>
          <w:rtl/>
          <w:lang w:bidi="fa-IR"/>
        </w:rPr>
        <w:t>ل</w:t>
      </w:r>
      <w:r w:rsidR="00917F70" w:rsidRPr="00917F70">
        <w:rPr>
          <w:rtl/>
          <w:lang w:bidi="fa-IR"/>
        </w:rPr>
        <w:t xml:space="preserve"> مفاصل پلاست</w:t>
      </w:r>
      <w:r w:rsidR="00917F70" w:rsidRPr="00917F70">
        <w:rPr>
          <w:rFonts w:hint="cs"/>
          <w:rtl/>
          <w:lang w:bidi="fa-IR"/>
        </w:rPr>
        <w:t>ی</w:t>
      </w:r>
      <w:r w:rsidR="00917F70" w:rsidRPr="00917F70">
        <w:rPr>
          <w:rFonts w:hint="eastAsia"/>
          <w:rtl/>
          <w:lang w:bidi="fa-IR"/>
        </w:rPr>
        <w:t>ک</w:t>
      </w:r>
      <w:r w:rsidR="00917F70" w:rsidRPr="00917F70">
        <w:rPr>
          <w:rtl/>
          <w:lang w:bidi="fa-IR"/>
        </w:rPr>
        <w:t xml:space="preserve"> برا</w:t>
      </w:r>
      <w:r w:rsidR="00917F70" w:rsidRPr="00917F70">
        <w:rPr>
          <w:rFonts w:hint="cs"/>
          <w:rtl/>
          <w:lang w:bidi="fa-IR"/>
        </w:rPr>
        <w:t>ی</w:t>
      </w:r>
      <w:r w:rsidR="00917F70" w:rsidRPr="00917F70">
        <w:rPr>
          <w:rtl/>
          <w:lang w:bidi="fa-IR"/>
        </w:rPr>
        <w:t xml:space="preserve"> سازه</w:t>
      </w:r>
      <w:r w:rsidR="00917F70">
        <w:rPr>
          <w:rtl/>
          <w:lang w:bidi="fa-IR"/>
        </w:rPr>
        <w:softHyphen/>
      </w:r>
      <w:r w:rsidR="00917F70" w:rsidRPr="00917F70">
        <w:rPr>
          <w:rtl/>
          <w:lang w:bidi="fa-IR"/>
        </w:rPr>
        <w:t>ها</w:t>
      </w:r>
      <w:r w:rsidR="00917F70" w:rsidRPr="00917F70">
        <w:rPr>
          <w:rFonts w:hint="cs"/>
          <w:rtl/>
          <w:lang w:bidi="fa-IR"/>
        </w:rPr>
        <w:t>ی</w:t>
      </w:r>
      <w:r w:rsidR="00917F70">
        <w:rPr>
          <w:rFonts w:hint="cs"/>
          <w:rtl/>
          <w:lang w:bidi="fa-IR"/>
        </w:rPr>
        <w:t xml:space="preserve"> 6، 8، 10 و 12 </w:t>
      </w:r>
      <w:r w:rsidR="00917F70" w:rsidRPr="00917F70">
        <w:rPr>
          <w:rtl/>
          <w:lang w:bidi="fa-IR"/>
        </w:rPr>
        <w:t>طبقه به ترت</w:t>
      </w:r>
      <w:r w:rsidR="00917F70" w:rsidRPr="00917F70">
        <w:rPr>
          <w:rFonts w:hint="cs"/>
          <w:rtl/>
          <w:lang w:bidi="fa-IR"/>
        </w:rPr>
        <w:t>ی</w:t>
      </w:r>
      <w:r w:rsidR="00917F70" w:rsidRPr="00917F70">
        <w:rPr>
          <w:rFonts w:hint="eastAsia"/>
          <w:rtl/>
          <w:lang w:bidi="fa-IR"/>
        </w:rPr>
        <w:t>ب</w:t>
      </w:r>
      <w:r w:rsidR="00917F70" w:rsidRPr="00917F70">
        <w:rPr>
          <w:rtl/>
          <w:lang w:bidi="fa-IR"/>
        </w:rPr>
        <w:t xml:space="preserve"> در</w:t>
      </w:r>
      <w:r w:rsidR="00917F70">
        <w:rPr>
          <w:rFonts w:hint="cs"/>
          <w:rtl/>
          <w:lang w:bidi="fa-IR"/>
        </w:rPr>
        <w:t xml:space="preserve"> اشکال (4-1) تا (4-4) برای قاب بحرانی سازه</w:t>
      </w:r>
      <w:r w:rsidR="00917F70">
        <w:rPr>
          <w:rtl/>
          <w:lang w:bidi="fa-IR"/>
        </w:rPr>
        <w:softHyphen/>
      </w:r>
      <w:r w:rsidR="00917F70">
        <w:rPr>
          <w:rFonts w:hint="cs"/>
          <w:rtl/>
          <w:lang w:bidi="fa-IR"/>
        </w:rPr>
        <w:t xml:space="preserve">ها در حالت با و بدون ستون </w:t>
      </w:r>
      <w:r w:rsidR="00917F70">
        <w:rPr>
          <w:lang w:bidi="fa-IR"/>
        </w:rPr>
        <w:t>CFT</w:t>
      </w:r>
      <w:r w:rsidR="00917F70">
        <w:rPr>
          <w:rFonts w:hint="cs"/>
          <w:rtl/>
          <w:lang w:bidi="fa-IR"/>
        </w:rPr>
        <w:t xml:space="preserve"> نشان داده شده است.</w:t>
      </w:r>
    </w:p>
    <w:p w14:paraId="06B3C9A8" w14:textId="6A9557DC" w:rsidR="0048129E" w:rsidRDefault="00662BCD" w:rsidP="00BD27CF">
      <w:pPr>
        <w:jc w:val="center"/>
        <w:rPr>
          <w:rtl/>
          <w:lang w:bidi="fa-IR"/>
        </w:rPr>
      </w:pPr>
      <w:r>
        <w:rPr>
          <w:noProof/>
          <w:rtl/>
          <w:lang w:val="fa-IR" w:bidi="fa-IR"/>
        </w:rPr>
        <mc:AlternateContent>
          <mc:Choice Requires="wps">
            <w:drawing>
              <wp:anchor distT="0" distB="0" distL="114300" distR="114300" simplePos="0" relativeHeight="251699200" behindDoc="0" locked="0" layoutInCell="1" allowOverlap="1" wp14:anchorId="1411068F" wp14:editId="4594452D">
                <wp:simplePos x="0" y="0"/>
                <wp:positionH relativeFrom="column">
                  <wp:posOffset>4061460</wp:posOffset>
                </wp:positionH>
                <wp:positionV relativeFrom="paragraph">
                  <wp:posOffset>3208020</wp:posOffset>
                </wp:positionV>
                <wp:extent cx="768350" cy="317500"/>
                <wp:effectExtent l="0" t="0" r="0" b="6350"/>
                <wp:wrapNone/>
                <wp:docPr id="1844057930" name="Text Box 1"/>
                <wp:cNvGraphicFramePr/>
                <a:graphic xmlns:a="http://schemas.openxmlformats.org/drawingml/2006/main">
                  <a:graphicData uri="http://schemas.microsoft.com/office/word/2010/wordprocessingShape">
                    <wps:wsp>
                      <wps:cNvSpPr txBox="1"/>
                      <wps:spPr>
                        <a:xfrm>
                          <a:off x="0" y="0"/>
                          <a:ext cx="768350" cy="317500"/>
                        </a:xfrm>
                        <a:prstGeom prst="rect">
                          <a:avLst/>
                        </a:prstGeom>
                        <a:solidFill>
                          <a:schemeClr val="lt1"/>
                        </a:solidFill>
                        <a:ln w="6350">
                          <a:noFill/>
                        </a:ln>
                      </wps:spPr>
                      <wps:txbx>
                        <w:txbxContent>
                          <w:p w14:paraId="0EA1DB80" w14:textId="77777777" w:rsidR="00662BCD" w:rsidRPr="00EE7156" w:rsidRDefault="00662BCD" w:rsidP="00662BCD">
                            <w:pPr>
                              <w:ind w:firstLine="59"/>
                              <w:jc w:val="center"/>
                              <w:rPr>
                                <w:sz w:val="22"/>
                                <w:szCs w:val="24"/>
                                <w:lang w:bidi="fa-IR"/>
                              </w:rPr>
                            </w:pPr>
                            <w:r>
                              <w:rPr>
                                <w:rFonts w:hint="cs"/>
                                <w:sz w:val="22"/>
                                <w:szCs w:val="24"/>
                                <w:rtl/>
                                <w:lang w:bidi="fa-IR"/>
                              </w:rPr>
                              <w:t>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411068F" id="Text Box 1" o:spid="_x0000_s1029" type="#_x0000_t202" style="position:absolute;left:0;text-align:left;margin-left:319.8pt;margin-top:252.6pt;width:60.5pt;height:25pt;z-index:2516992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" fillcolor="white [3201]" stroked="f" strokeweight=".5pt">
                <v:textbox>
                  <w:txbxContent>
                    <w:p w14:paraId="0EA1DB80" w14:textId="77777777" w:rsidR="00662BCD" w:rsidRPr="00EE7156" w:rsidRDefault="00662BCD" w:rsidP="00662BCD">
                      <w:pPr>
                        <w:ind w:firstLine="59"/>
                        <w:jc w:val="center"/>
                        <w:rPr>
                          <w:sz w:val="22"/>
                          <w:szCs w:val="24"/>
                          <w:lang w:bidi="fa-IR"/>
                        </w:rPr>
                      </w:pPr>
                      <w:r>
                        <w:rPr>
                          <w:rFonts w:hint="cs"/>
                          <w:sz w:val="22"/>
                          <w:szCs w:val="24"/>
                          <w:rtl/>
                          <w:lang w:bidi="fa-IR"/>
                        </w:rPr>
                        <w:t>ب</w:t>
                      </w:r>
                    </w:p>
                  </w:txbxContent>
                </v:textbox>
              </v:shape>
            </w:pict>
          </mc:Fallback>
        </mc:AlternateContent>
      </w:r>
      <w:r>
        <w:rPr>
          <w:noProof/>
          <w:rtl/>
          <w:lang w:val="fa-IR" w:bidi="fa-IR"/>
        </w:rPr>
        <mc:AlternateContent>
          <mc:Choice Requires="wps">
            <w:drawing>
              <wp:anchor distT="0" distB="0" distL="114300" distR="114300" simplePos="0" relativeHeight="251684864" behindDoc="0" locked="0" layoutInCell="1" allowOverlap="1" wp14:anchorId="1205A649" wp14:editId="160B1F04">
                <wp:simplePos x="0" y="0"/>
                <wp:positionH relativeFrom="column">
                  <wp:posOffset>1013460</wp:posOffset>
                </wp:positionH>
                <wp:positionV relativeFrom="paragraph">
                  <wp:posOffset>3214370</wp:posOffset>
                </wp:positionV>
                <wp:extent cx="768350" cy="266700"/>
                <wp:effectExtent l="0" t="0" r="0" b="0"/>
                <wp:wrapNone/>
                <wp:docPr id="1400805118" name="Text Box 1"/>
                <wp:cNvGraphicFramePr/>
                <a:graphic xmlns:a="http://schemas.openxmlformats.org/drawingml/2006/main">
                  <a:graphicData uri="http://schemas.microsoft.com/office/word/2010/wordprocessingShape">
                    <wps:wsp>
                      <wps:cNvSpPr txBox="1"/>
                      <wps:spPr>
                        <a:xfrm>
                          <a:off x="0" y="0"/>
                          <a:ext cx="768350" cy="266700"/>
                        </a:xfrm>
                        <a:prstGeom prst="rect">
                          <a:avLst/>
                        </a:prstGeom>
                        <a:solidFill>
                          <a:schemeClr val="lt1"/>
                        </a:solidFill>
                        <a:ln w="6350">
                          <a:noFill/>
                        </a:ln>
                      </wps:spPr>
                      <wps:txbx>
                        <w:txbxContent>
                          <w:p w14:paraId="39C2BD0D" w14:textId="77777777" w:rsidR="00662BCD" w:rsidRPr="00EE7156" w:rsidRDefault="00662BCD" w:rsidP="00662BCD">
                            <w:pPr>
                              <w:ind w:firstLine="59"/>
                              <w:jc w:val="center"/>
                              <w:rPr>
                                <w:sz w:val="22"/>
                                <w:szCs w:val="24"/>
                                <w:lang w:bidi="fa-IR"/>
                              </w:rPr>
                            </w:pPr>
                            <w:r w:rsidRPr="00EE7156">
                              <w:rPr>
                                <w:rFonts w:hint="cs"/>
                                <w:sz w:val="22"/>
                                <w:szCs w:val="24"/>
                                <w:rtl/>
                                <w:lang w:bidi="fa-IR"/>
                              </w:rPr>
                              <w:t>الف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205A649" id="_x0000_s1030" type="#_x0000_t202" style="position:absolute;left:0;text-align:left;margin-left:79.8pt;margin-top:253.1pt;width:60.5pt;height:21pt;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" fillcolor="white [3201]" stroked="f" strokeweight=".5pt">
                <v:textbox>
                  <w:txbxContent>
                    <w:p w14:paraId="39C2BD0D" w14:textId="77777777" w:rsidR="00662BCD" w:rsidRPr="00EE7156" w:rsidRDefault="00662BCD" w:rsidP="00662BCD">
                      <w:pPr>
                        <w:ind w:firstLine="59"/>
                        <w:jc w:val="center"/>
                        <w:rPr>
                          <w:sz w:val="22"/>
                          <w:szCs w:val="24"/>
                          <w:lang w:bidi="fa-IR"/>
                        </w:rPr>
                      </w:pPr>
                      <w:r w:rsidRPr="00EE7156">
                        <w:rPr>
                          <w:rFonts w:hint="cs"/>
                          <w:sz w:val="22"/>
                          <w:szCs w:val="24"/>
                          <w:rtl/>
                          <w:lang w:bidi="fa-IR"/>
                        </w:rPr>
                        <w:t>الف</w:t>
                      </w:r>
                    </w:p>
                  </w:txbxContent>
                </v:textbox>
              </v:shape>
            </w:pict>
          </mc:Fallback>
        </mc:AlternateContent>
      </w:r>
      <w:r w:rsidR="0048129E" w:rsidRPr="0048129E">
        <w:rPr>
          <w:noProof/>
          <w:rtl/>
          <w:lang w:bidi="fa-IR"/>
        </w:rPr>
        <w:drawing>
          <wp:anchor distT="0" distB="0" distL="114300" distR="114300" simplePos="0" relativeHeight="251673600" behindDoc="0" locked="0" layoutInCell="1" allowOverlap="1" wp14:anchorId="2750B41B" wp14:editId="6AF0A095">
            <wp:simplePos x="0" y="0"/>
            <wp:positionH relativeFrom="margin">
              <wp:align>left</wp:align>
            </wp:positionH>
            <wp:positionV relativeFrom="paragraph">
              <wp:posOffset>1546</wp:posOffset>
            </wp:positionV>
            <wp:extent cx="2700000" cy="3169731"/>
            <wp:effectExtent l="0" t="0" r="5715" b="0"/>
            <wp:wrapSquare wrapText="bothSides"/>
            <wp:docPr id="13592928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292869"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700000" cy="3169731"/>
                    </a:xfrm>
                    <a:prstGeom prst="rect">
                      <a:avLst/>
                    </a:prstGeom>
                  </pic:spPr>
                </pic:pic>
              </a:graphicData>
            </a:graphic>
          </wp:anchor>
        </w:drawing>
      </w:r>
    </w:p>
    <w:p w14:paraId="210DA2A7" w14:textId="69DEDB05" w:rsidR="0048129E" w:rsidRDefault="0048129E" w:rsidP="0048129E">
      <w:pPr>
        <w:pStyle w:val="a0"/>
        <w:rPr>
          <w:rtl/>
        </w:rPr>
      </w:pPr>
      <w:bookmarkStart w:id="140" w:name="_Toc144769403"/>
      <w:r>
        <w:rPr>
          <w:rFonts w:hint="cs"/>
          <w:rtl/>
        </w:rPr>
        <w:t xml:space="preserve">شکل 4-1، روند تشکیل مفاصل پلاستیک سازه 6 طبقه؛ الف) قاب خمشی، ب) ستون </w:t>
      </w:r>
      <w:r>
        <w:t>CFT</w:t>
      </w:r>
      <w:bookmarkEnd w:id="140"/>
    </w:p>
    <w:p w14:paraId="315F94D7" w14:textId="195E703F" w:rsidR="0048129E" w:rsidRDefault="0048129E" w:rsidP="00917F70">
      <w:pPr>
        <w:jc w:val="center"/>
        <w:rPr>
          <w:rtl/>
          <w:lang w:bidi="fa-IR"/>
        </w:rPr>
      </w:pPr>
    </w:p>
    <w:p w14:paraId="56433051" w14:textId="6FA98035" w:rsidR="00220354" w:rsidRDefault="0017586D" w:rsidP="001522C5">
      <w:pPr>
        <w:jc w:val="center"/>
        <w:rPr>
          <w:rtl/>
          <w:lang w:bidi="fa-IR"/>
        </w:rPr>
      </w:pPr>
      <w:r w:rsidRPr="0017586D">
        <w:rPr>
          <w:noProof/>
          <w:rtl/>
          <w:lang w:bidi="fa-IR"/>
        </w:rPr>
        <w:lastRenderedPageBreak/>
        <w:drawing>
          <wp:anchor distT="0" distB="0" distL="114300" distR="114300" simplePos="0" relativeHeight="251701248" behindDoc="0" locked="0" layoutInCell="1" allowOverlap="1" wp14:anchorId="7FAAC3B1" wp14:editId="507AD249">
            <wp:simplePos x="0" y="0"/>
            <wp:positionH relativeFrom="margin">
              <wp:align>right</wp:align>
            </wp:positionH>
            <wp:positionV relativeFrom="paragraph">
              <wp:posOffset>58</wp:posOffset>
            </wp:positionV>
            <wp:extent cx="2700000" cy="3416326"/>
            <wp:effectExtent l="0" t="0" r="5715" b="0"/>
            <wp:wrapSquare wrapText="bothSides"/>
            <wp:docPr id="1543785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785608" name=""/>
                    <pic:cNvPicPr/>
                  </pic:nvPicPr>
                  <pic:blipFill>
                    <a:blip r:embed="rId33">
                      <a:extLst>
                        <a:ext uri="{28A0092B-C50C-407E-A947-70E740481C1C}">
                          <a14:useLocalDpi xmlns:a14="http://schemas.microsoft.com/office/drawing/2010/main" val="0"/>
                        </a:ext>
                      </a:extLst>
                    </a:blip>
                    <a:stretch>
                      <a:fillRect/>
                    </a:stretch>
                  </pic:blipFill>
                  <pic:spPr>
                    <a:xfrm>
                      <a:off x="0" y="0"/>
                      <a:ext cx="2700000" cy="3416326"/>
                    </a:xfrm>
                    <a:prstGeom prst="rect">
                      <a:avLst/>
                    </a:prstGeom>
                  </pic:spPr>
                </pic:pic>
              </a:graphicData>
            </a:graphic>
          </wp:anchor>
        </w:drawing>
      </w:r>
      <w:r w:rsidR="00662BCD">
        <w:rPr>
          <w:noProof/>
          <w:rtl/>
          <w:lang w:val="fa-IR" w:bidi="fa-IR"/>
        </w:rPr>
        <mc:AlternateContent>
          <mc:Choice Requires="wps">
            <w:drawing>
              <wp:anchor distT="0" distB="0" distL="114300" distR="114300" simplePos="0" relativeHeight="251697152" behindDoc="0" locked="0" layoutInCell="1" allowOverlap="1" wp14:anchorId="4D954760" wp14:editId="609D2056">
                <wp:simplePos x="0" y="0"/>
                <wp:positionH relativeFrom="column">
                  <wp:posOffset>4131310</wp:posOffset>
                </wp:positionH>
                <wp:positionV relativeFrom="paragraph">
                  <wp:posOffset>3422015</wp:posOffset>
                </wp:positionV>
                <wp:extent cx="768350" cy="317500"/>
                <wp:effectExtent l="0" t="0" r="0" b="6350"/>
                <wp:wrapNone/>
                <wp:docPr id="1784431673" name="Text Box 1"/>
                <wp:cNvGraphicFramePr/>
                <a:graphic xmlns:a="http://schemas.openxmlformats.org/drawingml/2006/main">
                  <a:graphicData uri="http://schemas.microsoft.com/office/word/2010/wordprocessingShape">
                    <wps:wsp>
                      <wps:cNvSpPr txBox="1"/>
                      <wps:spPr>
                        <a:xfrm>
                          <a:off x="0" y="0"/>
                          <a:ext cx="768350" cy="317500"/>
                        </a:xfrm>
                        <a:prstGeom prst="rect">
                          <a:avLst/>
                        </a:prstGeom>
                        <a:solidFill>
                          <a:schemeClr val="lt1"/>
                        </a:solidFill>
                        <a:ln w="6350">
                          <a:noFill/>
                        </a:ln>
                      </wps:spPr>
                      <wps:txbx>
                        <w:txbxContent>
                          <w:p w14:paraId="2EF0915C" w14:textId="77777777" w:rsidR="00662BCD" w:rsidRPr="00EE7156" w:rsidRDefault="00662BCD" w:rsidP="00662BCD">
                            <w:pPr>
                              <w:ind w:firstLine="59"/>
                              <w:jc w:val="center"/>
                              <w:rPr>
                                <w:sz w:val="22"/>
                                <w:szCs w:val="24"/>
                                <w:lang w:bidi="fa-IR"/>
                              </w:rPr>
                            </w:pPr>
                            <w:r>
                              <w:rPr>
                                <w:rFonts w:hint="cs"/>
                                <w:sz w:val="22"/>
                                <w:szCs w:val="24"/>
                                <w:rtl/>
                                <w:lang w:bidi="fa-IR"/>
                              </w:rPr>
                              <w:t>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D954760" id="_x0000_s1031" type="#_x0000_t202" style="position:absolute;left:0;text-align:left;margin-left:325.3pt;margin-top:269.45pt;width:60.5pt;height:25pt;z-index:251697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" fillcolor="white [3201]" stroked="f" strokeweight=".5pt">
                <v:textbox>
                  <w:txbxContent>
                    <w:p w14:paraId="2EF0915C" w14:textId="77777777" w:rsidR="00662BCD" w:rsidRPr="00EE7156" w:rsidRDefault="00662BCD" w:rsidP="00662BCD">
                      <w:pPr>
                        <w:ind w:firstLine="59"/>
                        <w:jc w:val="center"/>
                        <w:rPr>
                          <w:sz w:val="22"/>
                          <w:szCs w:val="24"/>
                          <w:lang w:bidi="fa-IR"/>
                        </w:rPr>
                      </w:pPr>
                      <w:r>
                        <w:rPr>
                          <w:rFonts w:hint="cs"/>
                          <w:sz w:val="22"/>
                          <w:szCs w:val="24"/>
                          <w:rtl/>
                          <w:lang w:bidi="fa-IR"/>
                        </w:rPr>
                        <w:t>ب</w:t>
                      </w:r>
                    </w:p>
                  </w:txbxContent>
                </v:textbox>
              </v:shape>
            </w:pict>
          </mc:Fallback>
        </mc:AlternateContent>
      </w:r>
      <w:r w:rsidR="00662BCD">
        <w:rPr>
          <w:noProof/>
          <w:rtl/>
          <w:lang w:val="fa-IR" w:bidi="fa-IR"/>
        </w:rPr>
        <mc:AlternateContent>
          <mc:Choice Requires="wps">
            <w:drawing>
              <wp:anchor distT="0" distB="0" distL="114300" distR="114300" simplePos="0" relativeHeight="251686912" behindDoc="0" locked="0" layoutInCell="1" allowOverlap="1" wp14:anchorId="15E19CA4" wp14:editId="793752A3">
                <wp:simplePos x="0" y="0"/>
                <wp:positionH relativeFrom="column">
                  <wp:posOffset>1076960</wp:posOffset>
                </wp:positionH>
                <wp:positionV relativeFrom="paragraph">
                  <wp:posOffset>3422015</wp:posOffset>
                </wp:positionV>
                <wp:extent cx="768350" cy="266700"/>
                <wp:effectExtent l="0" t="0" r="0" b="0"/>
                <wp:wrapNone/>
                <wp:docPr id="55403308" name="Text Box 1"/>
                <wp:cNvGraphicFramePr/>
                <a:graphic xmlns:a="http://schemas.openxmlformats.org/drawingml/2006/main">
                  <a:graphicData uri="http://schemas.microsoft.com/office/word/2010/wordprocessingShape">
                    <wps:wsp>
                      <wps:cNvSpPr txBox="1"/>
                      <wps:spPr>
                        <a:xfrm>
                          <a:off x="0" y="0"/>
                          <a:ext cx="768350" cy="266700"/>
                        </a:xfrm>
                        <a:prstGeom prst="rect">
                          <a:avLst/>
                        </a:prstGeom>
                        <a:solidFill>
                          <a:schemeClr val="lt1"/>
                        </a:solidFill>
                        <a:ln w="6350">
                          <a:noFill/>
                        </a:ln>
                      </wps:spPr>
                      <wps:txbx>
                        <w:txbxContent>
                          <w:p w14:paraId="55239EC6" w14:textId="77777777" w:rsidR="00662BCD" w:rsidRPr="00EE7156" w:rsidRDefault="00662BCD" w:rsidP="00662BCD">
                            <w:pPr>
                              <w:ind w:firstLine="59"/>
                              <w:jc w:val="center"/>
                              <w:rPr>
                                <w:sz w:val="22"/>
                                <w:szCs w:val="24"/>
                                <w:lang w:bidi="fa-IR"/>
                              </w:rPr>
                            </w:pPr>
                            <w:r w:rsidRPr="00EE7156">
                              <w:rPr>
                                <w:rFonts w:hint="cs"/>
                                <w:sz w:val="22"/>
                                <w:szCs w:val="24"/>
                                <w:rtl/>
                                <w:lang w:bidi="fa-IR"/>
                              </w:rPr>
                              <w:t>الف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5E19CA4" id="_x0000_s1032" type="#_x0000_t202" style="position:absolute;left:0;text-align:left;margin-left:84.8pt;margin-top:269.45pt;width:60.5pt;height:21pt;z-index:25168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" fillcolor="white [3201]" stroked="f" strokeweight=".5pt">
                <v:textbox>
                  <w:txbxContent>
                    <w:p w14:paraId="55239EC6" w14:textId="77777777" w:rsidR="00662BCD" w:rsidRPr="00EE7156" w:rsidRDefault="00662BCD" w:rsidP="00662BCD">
                      <w:pPr>
                        <w:ind w:firstLine="59"/>
                        <w:jc w:val="center"/>
                        <w:rPr>
                          <w:sz w:val="22"/>
                          <w:szCs w:val="24"/>
                          <w:lang w:bidi="fa-IR"/>
                        </w:rPr>
                      </w:pPr>
                      <w:r w:rsidRPr="00EE7156">
                        <w:rPr>
                          <w:rFonts w:hint="cs"/>
                          <w:sz w:val="22"/>
                          <w:szCs w:val="24"/>
                          <w:rtl/>
                          <w:lang w:bidi="fa-IR"/>
                        </w:rPr>
                        <w:t>الف</w:t>
                      </w:r>
                    </w:p>
                  </w:txbxContent>
                </v:textbox>
              </v:shape>
            </w:pict>
          </mc:Fallback>
        </mc:AlternateContent>
      </w:r>
      <w:r w:rsidR="001522C5" w:rsidRPr="00220354">
        <w:rPr>
          <w:noProof/>
          <w:rtl/>
          <w:lang w:bidi="fa-IR"/>
        </w:rPr>
        <w:drawing>
          <wp:anchor distT="0" distB="0" distL="114300" distR="114300" simplePos="0" relativeHeight="251675648" behindDoc="0" locked="0" layoutInCell="1" allowOverlap="1" wp14:anchorId="45623817" wp14:editId="4D8393AB">
            <wp:simplePos x="0" y="0"/>
            <wp:positionH relativeFrom="margin">
              <wp:align>left</wp:align>
            </wp:positionH>
            <wp:positionV relativeFrom="paragraph">
              <wp:posOffset>0</wp:posOffset>
            </wp:positionV>
            <wp:extent cx="2700000" cy="3415714"/>
            <wp:effectExtent l="0" t="0" r="5715" b="0"/>
            <wp:wrapSquare wrapText="bothSides"/>
            <wp:docPr id="7734789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478924" name=""/>
                    <pic:cNvPicPr/>
                  </pic:nvPicPr>
                  <pic:blipFill>
                    <a:blip r:embed="rId34">
                      <a:extLst>
                        <a:ext uri="{28A0092B-C50C-407E-A947-70E740481C1C}">
                          <a14:useLocalDpi xmlns:a14="http://schemas.microsoft.com/office/drawing/2010/main" val="0"/>
                        </a:ext>
                      </a:extLst>
                    </a:blip>
                    <a:stretch>
                      <a:fillRect/>
                    </a:stretch>
                  </pic:blipFill>
                  <pic:spPr>
                    <a:xfrm>
                      <a:off x="0" y="0"/>
                      <a:ext cx="2700000" cy="3415714"/>
                    </a:xfrm>
                    <a:prstGeom prst="rect">
                      <a:avLst/>
                    </a:prstGeom>
                  </pic:spPr>
                </pic:pic>
              </a:graphicData>
            </a:graphic>
          </wp:anchor>
        </w:drawing>
      </w:r>
    </w:p>
    <w:p w14:paraId="33B22FFA" w14:textId="7472B57D" w:rsidR="00BD27CF" w:rsidRDefault="00761D5D" w:rsidP="00BD27CF">
      <w:pPr>
        <w:pStyle w:val="a0"/>
        <w:rPr>
          <w:rtl/>
        </w:rPr>
      </w:pPr>
      <w:bookmarkStart w:id="141" w:name="_Toc144769404"/>
      <w:r w:rsidRPr="00761D5D">
        <w:rPr>
          <w:noProof/>
          <w:rtl/>
        </w:rPr>
        <w:drawing>
          <wp:anchor distT="0" distB="0" distL="114300" distR="114300" simplePos="0" relativeHeight="251678720" behindDoc="0" locked="0" layoutInCell="1" allowOverlap="1" wp14:anchorId="555D645C" wp14:editId="3E263730">
            <wp:simplePos x="0" y="0"/>
            <wp:positionH relativeFrom="margin">
              <wp:align>right</wp:align>
            </wp:positionH>
            <wp:positionV relativeFrom="paragraph">
              <wp:posOffset>364060</wp:posOffset>
            </wp:positionV>
            <wp:extent cx="2700000" cy="3416238"/>
            <wp:effectExtent l="0" t="0" r="5715" b="0"/>
            <wp:wrapSquare wrapText="bothSides"/>
            <wp:docPr id="20445291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529177" name=""/>
                    <pic:cNvPicPr/>
                  </pic:nvPicPr>
                  <pic:blipFill>
                    <a:blip r:embed="rId35">
                      <a:extLst>
                        <a:ext uri="{28A0092B-C50C-407E-A947-70E740481C1C}">
                          <a14:useLocalDpi xmlns:a14="http://schemas.microsoft.com/office/drawing/2010/main" val="0"/>
                        </a:ext>
                      </a:extLst>
                    </a:blip>
                    <a:stretch>
                      <a:fillRect/>
                    </a:stretch>
                  </pic:blipFill>
                  <pic:spPr>
                    <a:xfrm>
                      <a:off x="0" y="0"/>
                      <a:ext cx="2700000" cy="3416238"/>
                    </a:xfrm>
                    <a:prstGeom prst="rect">
                      <a:avLst/>
                    </a:prstGeom>
                  </pic:spPr>
                </pic:pic>
              </a:graphicData>
            </a:graphic>
          </wp:anchor>
        </w:drawing>
      </w:r>
      <w:r w:rsidR="006117D4" w:rsidRPr="006117D4">
        <w:rPr>
          <w:noProof/>
          <w:rtl/>
        </w:rPr>
        <w:drawing>
          <wp:anchor distT="0" distB="0" distL="114300" distR="114300" simplePos="0" relativeHeight="251677696" behindDoc="0" locked="0" layoutInCell="1" allowOverlap="1" wp14:anchorId="7CEC386B" wp14:editId="0647FE31">
            <wp:simplePos x="0" y="0"/>
            <wp:positionH relativeFrom="margin">
              <wp:align>left</wp:align>
            </wp:positionH>
            <wp:positionV relativeFrom="paragraph">
              <wp:posOffset>430530</wp:posOffset>
            </wp:positionV>
            <wp:extent cx="2700000" cy="3348509"/>
            <wp:effectExtent l="0" t="0" r="5715" b="4445"/>
            <wp:wrapSquare wrapText="bothSides"/>
            <wp:docPr id="2087580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58014" name=""/>
                    <pic:cNvPicPr/>
                  </pic:nvPicPr>
                  <pic:blipFill>
                    <a:blip r:embed="rId36">
                      <a:extLst>
                        <a:ext uri="{28A0092B-C50C-407E-A947-70E740481C1C}">
                          <a14:useLocalDpi xmlns:a14="http://schemas.microsoft.com/office/drawing/2010/main" val="0"/>
                        </a:ext>
                      </a:extLst>
                    </a:blip>
                    <a:stretch>
                      <a:fillRect/>
                    </a:stretch>
                  </pic:blipFill>
                  <pic:spPr>
                    <a:xfrm>
                      <a:off x="0" y="0"/>
                      <a:ext cx="2700000" cy="3348509"/>
                    </a:xfrm>
                    <a:prstGeom prst="rect">
                      <a:avLst/>
                    </a:prstGeom>
                  </pic:spPr>
                </pic:pic>
              </a:graphicData>
            </a:graphic>
          </wp:anchor>
        </w:drawing>
      </w:r>
      <w:r w:rsidR="00BD27CF">
        <w:rPr>
          <w:rFonts w:hint="cs"/>
          <w:rtl/>
        </w:rPr>
        <w:t xml:space="preserve">شکل 4-2، روند تشکیل مفاصل پلاستیک سازه 8 طبقه؛ الف) قاب خمشی، ب) ستون </w:t>
      </w:r>
      <w:r w:rsidR="00BD27CF">
        <w:t>CFT</w:t>
      </w:r>
      <w:bookmarkEnd w:id="141"/>
    </w:p>
    <w:p w14:paraId="3CD5FF65" w14:textId="68A66ACE" w:rsidR="006117D4" w:rsidRDefault="00662BCD" w:rsidP="00761D5D">
      <w:pPr>
        <w:pStyle w:val="a0"/>
        <w:ind w:firstLine="0"/>
        <w:jc w:val="both"/>
        <w:rPr>
          <w:rtl/>
        </w:rPr>
      </w:pPr>
      <w:r>
        <w:rPr>
          <w:noProof/>
          <w:rtl/>
          <w:lang w:val="fa-IR"/>
        </w:rPr>
        <mc:AlternateContent>
          <mc:Choice Requires="wps">
            <w:drawing>
              <wp:anchor distT="0" distB="0" distL="114300" distR="114300" simplePos="0" relativeHeight="251695104" behindDoc="0" locked="0" layoutInCell="1" allowOverlap="1" wp14:anchorId="314CDA0C" wp14:editId="002F8F42">
                <wp:simplePos x="0" y="0"/>
                <wp:positionH relativeFrom="column">
                  <wp:posOffset>4086860</wp:posOffset>
                </wp:positionH>
                <wp:positionV relativeFrom="paragraph">
                  <wp:posOffset>3393440</wp:posOffset>
                </wp:positionV>
                <wp:extent cx="768350" cy="317500"/>
                <wp:effectExtent l="0" t="0" r="0" b="6350"/>
                <wp:wrapNone/>
                <wp:docPr id="1565793787" name="Text Box 1"/>
                <wp:cNvGraphicFramePr/>
                <a:graphic xmlns:a="http://schemas.openxmlformats.org/drawingml/2006/main">
                  <a:graphicData uri="http://schemas.microsoft.com/office/word/2010/wordprocessingShape">
                    <wps:wsp>
                      <wps:cNvSpPr txBox="1"/>
                      <wps:spPr>
                        <a:xfrm>
                          <a:off x="0" y="0"/>
                          <a:ext cx="768350" cy="317500"/>
                        </a:xfrm>
                        <a:prstGeom prst="rect">
                          <a:avLst/>
                        </a:prstGeom>
                        <a:solidFill>
                          <a:schemeClr val="lt1"/>
                        </a:solidFill>
                        <a:ln w="6350">
                          <a:noFill/>
                        </a:ln>
                      </wps:spPr>
                      <wps:txbx>
                        <w:txbxContent>
                          <w:p w14:paraId="62CEF11E" w14:textId="77777777" w:rsidR="00662BCD" w:rsidRPr="00EE7156" w:rsidRDefault="00662BCD" w:rsidP="00662BCD">
                            <w:pPr>
                              <w:ind w:firstLine="59"/>
                              <w:jc w:val="center"/>
                              <w:rPr>
                                <w:sz w:val="22"/>
                                <w:szCs w:val="24"/>
                                <w:lang w:bidi="fa-IR"/>
                              </w:rPr>
                            </w:pPr>
                            <w:r>
                              <w:rPr>
                                <w:rFonts w:hint="cs"/>
                                <w:sz w:val="22"/>
                                <w:szCs w:val="24"/>
                                <w:rtl/>
                                <w:lang w:bidi="fa-IR"/>
                              </w:rPr>
                              <w:t>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14CDA0C" id="_x0000_s1033" type="#_x0000_t202" style="position:absolute;left:0;text-align:left;margin-left:321.8pt;margin-top:267.2pt;width:60.5pt;height:25pt;z-index:251695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" fillcolor="white [3201]" stroked="f" strokeweight=".5pt">
                <v:textbox>
                  <w:txbxContent>
                    <w:p w14:paraId="62CEF11E" w14:textId="77777777" w:rsidR="00662BCD" w:rsidRPr="00EE7156" w:rsidRDefault="00662BCD" w:rsidP="00662BCD">
                      <w:pPr>
                        <w:ind w:firstLine="59"/>
                        <w:jc w:val="center"/>
                        <w:rPr>
                          <w:sz w:val="22"/>
                          <w:szCs w:val="24"/>
                          <w:lang w:bidi="fa-IR"/>
                        </w:rPr>
                      </w:pPr>
                      <w:r>
                        <w:rPr>
                          <w:rFonts w:hint="cs"/>
                          <w:sz w:val="22"/>
                          <w:szCs w:val="24"/>
                          <w:rtl/>
                          <w:lang w:bidi="fa-IR"/>
                        </w:rPr>
                        <w:t>ب</w:t>
                      </w:r>
                    </w:p>
                  </w:txbxContent>
                </v:textbox>
              </v:shape>
            </w:pict>
          </mc:Fallback>
        </mc:AlternateContent>
      </w:r>
      <w:r>
        <w:rPr>
          <w:noProof/>
          <w:rtl/>
          <w:lang w:val="fa-IR"/>
        </w:rPr>
        <mc:AlternateContent>
          <mc:Choice Requires="wps">
            <w:drawing>
              <wp:anchor distT="0" distB="0" distL="114300" distR="114300" simplePos="0" relativeHeight="251688960" behindDoc="0" locked="0" layoutInCell="1" allowOverlap="1" wp14:anchorId="59E2E65B" wp14:editId="553ADDCB">
                <wp:simplePos x="0" y="0"/>
                <wp:positionH relativeFrom="column">
                  <wp:posOffset>1070610</wp:posOffset>
                </wp:positionH>
                <wp:positionV relativeFrom="paragraph">
                  <wp:posOffset>3393440</wp:posOffset>
                </wp:positionV>
                <wp:extent cx="768350" cy="266700"/>
                <wp:effectExtent l="0" t="0" r="0" b="0"/>
                <wp:wrapNone/>
                <wp:docPr id="1584228760" name="Text Box 1"/>
                <wp:cNvGraphicFramePr/>
                <a:graphic xmlns:a="http://schemas.openxmlformats.org/drawingml/2006/main">
                  <a:graphicData uri="http://schemas.microsoft.com/office/word/2010/wordprocessingShape">
                    <wps:wsp>
                      <wps:cNvSpPr txBox="1"/>
                      <wps:spPr>
                        <a:xfrm>
                          <a:off x="0" y="0"/>
                          <a:ext cx="768350" cy="266700"/>
                        </a:xfrm>
                        <a:prstGeom prst="rect">
                          <a:avLst/>
                        </a:prstGeom>
                        <a:solidFill>
                          <a:schemeClr val="lt1"/>
                        </a:solidFill>
                        <a:ln w="6350">
                          <a:noFill/>
                        </a:ln>
                      </wps:spPr>
                      <wps:txbx>
                        <w:txbxContent>
                          <w:p w14:paraId="26825B7B" w14:textId="77777777" w:rsidR="00662BCD" w:rsidRPr="00EE7156" w:rsidRDefault="00662BCD" w:rsidP="00662BCD">
                            <w:pPr>
                              <w:ind w:firstLine="59"/>
                              <w:jc w:val="center"/>
                              <w:rPr>
                                <w:sz w:val="22"/>
                                <w:szCs w:val="24"/>
                                <w:lang w:bidi="fa-IR"/>
                              </w:rPr>
                            </w:pPr>
                            <w:r w:rsidRPr="00EE7156">
                              <w:rPr>
                                <w:rFonts w:hint="cs"/>
                                <w:sz w:val="22"/>
                                <w:szCs w:val="24"/>
                                <w:rtl/>
                                <w:lang w:bidi="fa-IR"/>
                              </w:rPr>
                              <w:t>الف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E2E65B" id="_x0000_s1034" type="#_x0000_t202" style="position:absolute;left:0;text-align:left;margin-left:84.3pt;margin-top:267.2pt;width:60.5pt;height:21pt;z-index:2516889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" fillcolor="white [3201]" stroked="f" strokeweight=".5pt">
                <v:textbox>
                  <w:txbxContent>
                    <w:p w14:paraId="26825B7B" w14:textId="77777777" w:rsidR="00662BCD" w:rsidRPr="00EE7156" w:rsidRDefault="00662BCD" w:rsidP="00662BCD">
                      <w:pPr>
                        <w:ind w:firstLine="59"/>
                        <w:jc w:val="center"/>
                        <w:rPr>
                          <w:sz w:val="22"/>
                          <w:szCs w:val="24"/>
                          <w:lang w:bidi="fa-IR"/>
                        </w:rPr>
                      </w:pPr>
                      <w:r w:rsidRPr="00EE7156">
                        <w:rPr>
                          <w:rFonts w:hint="cs"/>
                          <w:sz w:val="22"/>
                          <w:szCs w:val="24"/>
                          <w:rtl/>
                          <w:lang w:bidi="fa-IR"/>
                        </w:rPr>
                        <w:t>الف</w:t>
                      </w:r>
                    </w:p>
                  </w:txbxContent>
                </v:textbox>
              </v:shape>
            </w:pict>
          </mc:Fallback>
        </mc:AlternateContent>
      </w:r>
    </w:p>
    <w:p w14:paraId="671897D2" w14:textId="55767792" w:rsidR="001522C5" w:rsidRDefault="001522C5" w:rsidP="001522C5">
      <w:pPr>
        <w:pStyle w:val="a0"/>
        <w:rPr>
          <w:rtl/>
        </w:rPr>
      </w:pPr>
      <w:bookmarkStart w:id="142" w:name="_Toc144769405"/>
      <w:r>
        <w:rPr>
          <w:rFonts w:hint="cs"/>
          <w:rtl/>
        </w:rPr>
        <w:t xml:space="preserve">شکل 4-3، روند تشکیل مفاصل پلاستیک سازه 10 طبقه؛ الف) قاب خمشی، ب) ستون </w:t>
      </w:r>
      <w:r>
        <w:t>CFT</w:t>
      </w:r>
      <w:bookmarkEnd w:id="142"/>
    </w:p>
    <w:p w14:paraId="191C7269" w14:textId="4FE2A7CB" w:rsidR="00517DE9" w:rsidRDefault="00662BCD" w:rsidP="000B07F3">
      <w:pPr>
        <w:jc w:val="center"/>
        <w:rPr>
          <w:rtl/>
          <w:lang w:bidi="fa-IR"/>
        </w:rPr>
      </w:pPr>
      <w:r>
        <w:rPr>
          <w:noProof/>
          <w:rtl/>
          <w:lang w:val="fa-IR" w:bidi="fa-IR"/>
        </w:rPr>
        <w:lastRenderedPageBreak/>
        <mc:AlternateContent>
          <mc:Choice Requires="wps">
            <w:drawing>
              <wp:anchor distT="0" distB="0" distL="114300" distR="114300" simplePos="0" relativeHeight="251693056" behindDoc="0" locked="0" layoutInCell="1" allowOverlap="1" wp14:anchorId="454BEEB6" wp14:editId="2485388C">
                <wp:simplePos x="0" y="0"/>
                <wp:positionH relativeFrom="column">
                  <wp:posOffset>4058920</wp:posOffset>
                </wp:positionH>
                <wp:positionV relativeFrom="paragraph">
                  <wp:posOffset>3600450</wp:posOffset>
                </wp:positionV>
                <wp:extent cx="768350" cy="317500"/>
                <wp:effectExtent l="0" t="0" r="0" b="6350"/>
                <wp:wrapNone/>
                <wp:docPr id="1269225943" name="Text Box 1"/>
                <wp:cNvGraphicFramePr/>
                <a:graphic xmlns:a="http://schemas.openxmlformats.org/drawingml/2006/main">
                  <a:graphicData uri="http://schemas.microsoft.com/office/word/2010/wordprocessingShape">
                    <wps:wsp>
                      <wps:cNvSpPr txBox="1"/>
                      <wps:spPr>
                        <a:xfrm>
                          <a:off x="0" y="0"/>
                          <a:ext cx="768350" cy="317500"/>
                        </a:xfrm>
                        <a:prstGeom prst="rect">
                          <a:avLst/>
                        </a:prstGeom>
                        <a:solidFill>
                          <a:schemeClr val="lt1"/>
                        </a:solidFill>
                        <a:ln w="6350">
                          <a:noFill/>
                        </a:ln>
                      </wps:spPr>
                      <wps:txbx>
                        <w:txbxContent>
                          <w:p w14:paraId="7CE7331D" w14:textId="77777777" w:rsidR="00662BCD" w:rsidRPr="00EE7156" w:rsidRDefault="00662BCD" w:rsidP="00662BCD">
                            <w:pPr>
                              <w:ind w:firstLine="59"/>
                              <w:jc w:val="center"/>
                              <w:rPr>
                                <w:sz w:val="22"/>
                                <w:szCs w:val="24"/>
                                <w:lang w:bidi="fa-IR"/>
                              </w:rPr>
                            </w:pPr>
                            <w:r>
                              <w:rPr>
                                <w:rFonts w:hint="cs"/>
                                <w:sz w:val="22"/>
                                <w:szCs w:val="24"/>
                                <w:rtl/>
                                <w:lang w:bidi="fa-IR"/>
                              </w:rPr>
                              <w:t>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54BEEB6" id="_x0000_s1035" type="#_x0000_t202" style="position:absolute;left:0;text-align:left;margin-left:319.6pt;margin-top:283.5pt;width:60.5pt;height:25pt;z-index:251693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" fillcolor="white [3201]" stroked="f" strokeweight=".5pt">
                <v:textbox>
                  <w:txbxContent>
                    <w:p w14:paraId="7CE7331D" w14:textId="77777777" w:rsidR="00662BCD" w:rsidRPr="00EE7156" w:rsidRDefault="00662BCD" w:rsidP="00662BCD">
                      <w:pPr>
                        <w:ind w:firstLine="59"/>
                        <w:jc w:val="center"/>
                        <w:rPr>
                          <w:sz w:val="22"/>
                          <w:szCs w:val="24"/>
                          <w:lang w:bidi="fa-IR"/>
                        </w:rPr>
                      </w:pPr>
                      <w:r>
                        <w:rPr>
                          <w:rFonts w:hint="cs"/>
                          <w:sz w:val="22"/>
                          <w:szCs w:val="24"/>
                          <w:rtl/>
                          <w:lang w:bidi="fa-IR"/>
                        </w:rPr>
                        <w:t>ب</w:t>
                      </w:r>
                    </w:p>
                  </w:txbxContent>
                </v:textbox>
              </v:shape>
            </w:pict>
          </mc:Fallback>
        </mc:AlternateContent>
      </w:r>
      <w:r>
        <w:rPr>
          <w:noProof/>
          <w:rtl/>
          <w:lang w:val="fa-IR" w:bidi="fa-IR"/>
        </w:rPr>
        <mc:AlternateContent>
          <mc:Choice Requires="wps">
            <w:drawing>
              <wp:anchor distT="0" distB="0" distL="114300" distR="114300" simplePos="0" relativeHeight="251691008" behindDoc="0" locked="0" layoutInCell="1" allowOverlap="1" wp14:anchorId="6E29B48A" wp14:editId="3A561F8B">
                <wp:simplePos x="0" y="0"/>
                <wp:positionH relativeFrom="column">
                  <wp:posOffset>1042670</wp:posOffset>
                </wp:positionH>
                <wp:positionV relativeFrom="paragraph">
                  <wp:posOffset>3613150</wp:posOffset>
                </wp:positionV>
                <wp:extent cx="768350" cy="266700"/>
                <wp:effectExtent l="0" t="0" r="0" b="0"/>
                <wp:wrapNone/>
                <wp:docPr id="1463878187" name="Text Box 1"/>
                <wp:cNvGraphicFramePr/>
                <a:graphic xmlns:a="http://schemas.openxmlformats.org/drawingml/2006/main">
                  <a:graphicData uri="http://schemas.microsoft.com/office/word/2010/wordprocessingShape">
                    <wps:wsp>
                      <wps:cNvSpPr txBox="1"/>
                      <wps:spPr>
                        <a:xfrm>
                          <a:off x="0" y="0"/>
                          <a:ext cx="768350" cy="266700"/>
                        </a:xfrm>
                        <a:prstGeom prst="rect">
                          <a:avLst/>
                        </a:prstGeom>
                        <a:solidFill>
                          <a:schemeClr val="lt1"/>
                        </a:solidFill>
                        <a:ln w="6350">
                          <a:noFill/>
                        </a:ln>
                      </wps:spPr>
                      <wps:txbx>
                        <w:txbxContent>
                          <w:p w14:paraId="78380D11" w14:textId="77777777" w:rsidR="00662BCD" w:rsidRPr="00EE7156" w:rsidRDefault="00662BCD" w:rsidP="00662BCD">
                            <w:pPr>
                              <w:ind w:firstLine="59"/>
                              <w:jc w:val="center"/>
                              <w:rPr>
                                <w:sz w:val="22"/>
                                <w:szCs w:val="24"/>
                                <w:lang w:bidi="fa-IR"/>
                              </w:rPr>
                            </w:pPr>
                            <w:r w:rsidRPr="00EE7156">
                              <w:rPr>
                                <w:rFonts w:hint="cs"/>
                                <w:sz w:val="22"/>
                                <w:szCs w:val="24"/>
                                <w:rtl/>
                                <w:lang w:bidi="fa-IR"/>
                              </w:rPr>
                              <w:t>الف</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E29B48A" id="_x0000_s1036" type="#_x0000_t202" style="position:absolute;left:0;text-align:left;margin-left:82.1pt;margin-top:284.5pt;width:60.5pt;height:21pt;z-index:251691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" fillcolor="white [3201]" stroked="f" strokeweight=".5pt">
                <v:textbox>
                  <w:txbxContent>
                    <w:p w14:paraId="78380D11" w14:textId="77777777" w:rsidR="00662BCD" w:rsidRPr="00EE7156" w:rsidRDefault="00662BCD" w:rsidP="00662BCD">
                      <w:pPr>
                        <w:ind w:firstLine="59"/>
                        <w:jc w:val="center"/>
                        <w:rPr>
                          <w:sz w:val="22"/>
                          <w:szCs w:val="24"/>
                          <w:lang w:bidi="fa-IR"/>
                        </w:rPr>
                      </w:pPr>
                      <w:r w:rsidRPr="00EE7156">
                        <w:rPr>
                          <w:rFonts w:hint="cs"/>
                          <w:sz w:val="22"/>
                          <w:szCs w:val="24"/>
                          <w:rtl/>
                          <w:lang w:bidi="fa-IR"/>
                        </w:rPr>
                        <w:t>الف</w:t>
                      </w:r>
                    </w:p>
                  </w:txbxContent>
                </v:textbox>
              </v:shape>
            </w:pict>
          </mc:Fallback>
        </mc:AlternateContent>
      </w:r>
      <w:r w:rsidR="000B07F3" w:rsidRPr="00517DE9">
        <w:rPr>
          <w:noProof/>
          <w:rtl/>
          <w:lang w:bidi="fa-IR"/>
        </w:rPr>
        <w:drawing>
          <wp:anchor distT="0" distB="0" distL="114300" distR="114300" simplePos="0" relativeHeight="251679744" behindDoc="0" locked="0" layoutInCell="1" allowOverlap="1" wp14:anchorId="3BD88F17" wp14:editId="6FDA0F4A">
            <wp:simplePos x="0" y="0"/>
            <wp:positionH relativeFrom="margin">
              <wp:align>left</wp:align>
            </wp:positionH>
            <wp:positionV relativeFrom="paragraph">
              <wp:posOffset>0</wp:posOffset>
            </wp:positionV>
            <wp:extent cx="2794000" cy="3553460"/>
            <wp:effectExtent l="0" t="0" r="6350" b="8890"/>
            <wp:wrapSquare wrapText="bothSides"/>
            <wp:docPr id="20840785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078589" name=""/>
                    <pic:cNvPicPr/>
                  </pic:nvPicPr>
                  <pic:blipFill>
                    <a:blip r:embed="rId37">
                      <a:extLst>
                        <a:ext uri="{28A0092B-C50C-407E-A947-70E740481C1C}">
                          <a14:useLocalDpi xmlns:a14="http://schemas.microsoft.com/office/drawing/2010/main" val="0"/>
                        </a:ext>
                      </a:extLst>
                    </a:blip>
                    <a:stretch>
                      <a:fillRect/>
                    </a:stretch>
                  </pic:blipFill>
                  <pic:spPr>
                    <a:xfrm>
                      <a:off x="0" y="0"/>
                      <a:ext cx="2799186" cy="3560085"/>
                    </a:xfrm>
                    <a:prstGeom prst="rect">
                      <a:avLst/>
                    </a:prstGeom>
                  </pic:spPr>
                </pic:pic>
              </a:graphicData>
            </a:graphic>
            <wp14:sizeRelH relativeFrom="margin">
              <wp14:pctWidth>0</wp14:pctWidth>
            </wp14:sizeRelH>
            <wp14:sizeRelV relativeFrom="margin">
              <wp14:pctHeight>0</wp14:pctHeight>
            </wp14:sizeRelV>
          </wp:anchor>
        </w:drawing>
      </w:r>
      <w:r w:rsidR="000B07F3" w:rsidRPr="000B07F3">
        <w:rPr>
          <w:noProof/>
          <w:rtl/>
          <w:lang w:bidi="fa-IR"/>
        </w:rPr>
        <w:drawing>
          <wp:anchor distT="0" distB="0" distL="114300" distR="114300" simplePos="0" relativeHeight="251680768" behindDoc="0" locked="0" layoutInCell="1" allowOverlap="1" wp14:anchorId="2870C19D" wp14:editId="0BD2D9A2">
            <wp:simplePos x="0" y="0"/>
            <wp:positionH relativeFrom="margin">
              <wp:align>right</wp:align>
            </wp:positionH>
            <wp:positionV relativeFrom="paragraph">
              <wp:posOffset>0</wp:posOffset>
            </wp:positionV>
            <wp:extent cx="2700000" cy="3573935"/>
            <wp:effectExtent l="0" t="0" r="5715" b="7620"/>
            <wp:wrapSquare wrapText="bothSides"/>
            <wp:docPr id="1503622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22607" name=""/>
                    <pic:cNvPicPr/>
                  </pic:nvPicPr>
                  <pic:blipFill>
                    <a:blip r:embed="rId38">
                      <a:extLst>
                        <a:ext uri="{28A0092B-C50C-407E-A947-70E740481C1C}">
                          <a14:useLocalDpi xmlns:a14="http://schemas.microsoft.com/office/drawing/2010/main" val="0"/>
                        </a:ext>
                      </a:extLst>
                    </a:blip>
                    <a:stretch>
                      <a:fillRect/>
                    </a:stretch>
                  </pic:blipFill>
                  <pic:spPr>
                    <a:xfrm>
                      <a:off x="0" y="0"/>
                      <a:ext cx="2700000" cy="3573935"/>
                    </a:xfrm>
                    <a:prstGeom prst="rect">
                      <a:avLst/>
                    </a:prstGeom>
                  </pic:spPr>
                </pic:pic>
              </a:graphicData>
            </a:graphic>
          </wp:anchor>
        </w:drawing>
      </w:r>
    </w:p>
    <w:p w14:paraId="11568E84" w14:textId="51EA005B" w:rsidR="00761D5D" w:rsidRDefault="00761D5D" w:rsidP="00761D5D">
      <w:pPr>
        <w:pStyle w:val="a0"/>
        <w:rPr>
          <w:rtl/>
        </w:rPr>
      </w:pPr>
      <w:bookmarkStart w:id="143" w:name="_Toc144769406"/>
      <w:r>
        <w:rPr>
          <w:rFonts w:hint="cs"/>
          <w:rtl/>
        </w:rPr>
        <w:t xml:space="preserve">شکل 4-4، روند تشکیل مفاصل پلاستیک سازه 12 طبقه؛ الف) قاب خمشی، ب) ستون </w:t>
      </w:r>
      <w:r>
        <w:t>CFT</w:t>
      </w:r>
      <w:bookmarkEnd w:id="143"/>
    </w:p>
    <w:p w14:paraId="5172D89F" w14:textId="450BD646" w:rsidR="005A7738" w:rsidRDefault="007F2287">
      <w:pPr>
        <w:pStyle w:val="ListParagraph"/>
        <w:numPr>
          <w:ilvl w:val="0"/>
          <w:numId w:val="10"/>
        </w:numPr>
        <w:rPr>
          <w:lang w:bidi="fa-IR"/>
        </w:rPr>
      </w:pPr>
      <w:r>
        <w:rPr>
          <w:rFonts w:hint="cs"/>
          <w:rtl/>
          <w:lang w:bidi="fa-IR"/>
        </w:rPr>
        <w:t>مطابق نتایج حاصله مشاهده می</w:t>
      </w:r>
      <w:r>
        <w:rPr>
          <w:rtl/>
          <w:lang w:bidi="fa-IR"/>
        </w:rPr>
        <w:softHyphen/>
      </w:r>
      <w:r>
        <w:rPr>
          <w:rFonts w:hint="cs"/>
          <w:rtl/>
          <w:lang w:bidi="fa-IR"/>
        </w:rPr>
        <w:t>شود که تعداد مفاصل پلاستیک تشکیل شده در گام آخر تحلیل در هنگام استفاده از ستون</w:t>
      </w:r>
      <w:r>
        <w:rPr>
          <w:rtl/>
          <w:lang w:bidi="fa-IR"/>
        </w:rPr>
        <w:softHyphen/>
      </w:r>
      <w:r>
        <w:rPr>
          <w:rFonts w:hint="cs"/>
          <w:rtl/>
          <w:lang w:bidi="fa-IR"/>
        </w:rPr>
        <w:t xml:space="preserve">های </w:t>
      </w:r>
      <w:r>
        <w:rPr>
          <w:lang w:bidi="fa-IR"/>
        </w:rPr>
        <w:t>CFT</w:t>
      </w:r>
      <w:r>
        <w:rPr>
          <w:rFonts w:hint="cs"/>
          <w:rtl/>
          <w:lang w:bidi="fa-IR"/>
        </w:rPr>
        <w:t xml:space="preserve"> کاهش یافته که نشان می</w:t>
      </w:r>
      <w:r>
        <w:rPr>
          <w:rtl/>
          <w:lang w:bidi="fa-IR"/>
        </w:rPr>
        <w:softHyphen/>
      </w:r>
      <w:r>
        <w:rPr>
          <w:rFonts w:hint="cs"/>
          <w:rtl/>
          <w:lang w:bidi="fa-IR"/>
        </w:rPr>
        <w:t>دهد در جهت بهبود عملکرد لرزه</w:t>
      </w:r>
      <w:r>
        <w:rPr>
          <w:rtl/>
          <w:lang w:bidi="fa-IR"/>
        </w:rPr>
        <w:softHyphen/>
      </w:r>
      <w:r>
        <w:rPr>
          <w:rFonts w:hint="cs"/>
          <w:rtl/>
          <w:lang w:bidi="fa-IR"/>
        </w:rPr>
        <w:t>ای سازه</w:t>
      </w:r>
      <w:r>
        <w:rPr>
          <w:rtl/>
          <w:lang w:bidi="fa-IR"/>
        </w:rPr>
        <w:softHyphen/>
      </w:r>
      <w:r>
        <w:rPr>
          <w:rFonts w:hint="cs"/>
          <w:rtl/>
          <w:lang w:bidi="fa-IR"/>
        </w:rPr>
        <w:t>ها بوده و این مورد می</w:t>
      </w:r>
      <w:r>
        <w:rPr>
          <w:rtl/>
          <w:lang w:bidi="fa-IR"/>
        </w:rPr>
        <w:softHyphen/>
      </w:r>
      <w:r>
        <w:rPr>
          <w:rFonts w:hint="cs"/>
          <w:rtl/>
          <w:lang w:bidi="fa-IR"/>
        </w:rPr>
        <w:t>تواند بسیار مفید بوده و جهت مقاومسازی سازه</w:t>
      </w:r>
      <w:r>
        <w:rPr>
          <w:rtl/>
          <w:lang w:bidi="fa-IR"/>
        </w:rPr>
        <w:softHyphen/>
      </w:r>
      <w:r>
        <w:rPr>
          <w:rFonts w:hint="cs"/>
          <w:rtl/>
          <w:lang w:bidi="fa-IR"/>
        </w:rPr>
        <w:t>ها مورد استفاده قرار گیرد.</w:t>
      </w:r>
    </w:p>
    <w:p w14:paraId="153E543C" w14:textId="4C89CA34" w:rsidR="005A7738" w:rsidRDefault="005A7738" w:rsidP="005A7738">
      <w:pPr>
        <w:pStyle w:val="a"/>
        <w:rPr>
          <w:rtl/>
        </w:rPr>
      </w:pPr>
      <w:bookmarkStart w:id="144" w:name="_Toc144769196"/>
      <w:r>
        <w:rPr>
          <w:rFonts w:hint="cs"/>
          <w:rtl/>
        </w:rPr>
        <w:t>4-3- منحنی نیرو - تغییر مکان سازه</w:t>
      </w:r>
      <w:r>
        <w:rPr>
          <w:rtl/>
        </w:rPr>
        <w:softHyphen/>
      </w:r>
      <w:r>
        <w:rPr>
          <w:rFonts w:hint="cs"/>
          <w:rtl/>
        </w:rPr>
        <w:t>ها</w:t>
      </w:r>
      <w:bookmarkEnd w:id="144"/>
    </w:p>
    <w:p w14:paraId="5A8EB79E" w14:textId="52C05022" w:rsidR="005A7738" w:rsidRPr="00202D25" w:rsidRDefault="005A7738" w:rsidP="005A7738">
      <w:pPr>
        <w:rPr>
          <w:rFonts w:eastAsiaTheme="minorEastAsia"/>
          <w:rtl/>
          <w:lang w:bidi="fa-IR"/>
        </w:rPr>
      </w:pPr>
      <w:r w:rsidRPr="00202D25">
        <w:rPr>
          <w:rFonts w:eastAsiaTheme="minorEastAsia"/>
          <w:rtl/>
          <w:lang w:bidi="fa-IR"/>
        </w:rPr>
        <w:t>به‌ طور کل</w:t>
      </w:r>
      <w:r w:rsidRPr="00202D25">
        <w:rPr>
          <w:rFonts w:eastAsiaTheme="minorEastAsia" w:hint="cs"/>
          <w:rtl/>
          <w:lang w:bidi="fa-IR"/>
        </w:rPr>
        <w:t>ی</w:t>
      </w:r>
      <w:r w:rsidRPr="00202D25">
        <w:rPr>
          <w:rFonts w:eastAsiaTheme="minorEastAsia"/>
          <w:rtl/>
          <w:lang w:bidi="fa-IR"/>
        </w:rPr>
        <w:t xml:space="preserve"> سازه‌</w:t>
      </w:r>
      <w:r>
        <w:rPr>
          <w:rFonts w:eastAsiaTheme="minorEastAsia"/>
          <w:rtl/>
          <w:lang w:bidi="fa-IR"/>
        </w:rPr>
        <w:softHyphen/>
      </w:r>
      <w:r w:rsidRPr="00202D25">
        <w:rPr>
          <w:rFonts w:eastAsiaTheme="minorEastAsia"/>
          <w:rtl/>
          <w:lang w:bidi="fa-IR"/>
        </w:rPr>
        <w:t>ها در برابر زلزله دو رفتار ارتجاع</w:t>
      </w:r>
      <w:r w:rsidRPr="00202D25">
        <w:rPr>
          <w:rFonts w:eastAsiaTheme="minorEastAsia" w:hint="cs"/>
          <w:rtl/>
          <w:lang w:bidi="fa-IR"/>
        </w:rPr>
        <w:t>ی</w:t>
      </w:r>
      <w:r w:rsidRPr="00202D25">
        <w:rPr>
          <w:rFonts w:eastAsiaTheme="minorEastAsia"/>
          <w:rtl/>
          <w:lang w:bidi="fa-IR"/>
        </w:rPr>
        <w:t xml:space="preserve"> (خط</w:t>
      </w:r>
      <w:r w:rsidRPr="00202D25">
        <w:rPr>
          <w:rFonts w:eastAsiaTheme="minorEastAsia" w:hint="cs"/>
          <w:rtl/>
          <w:lang w:bidi="fa-IR"/>
        </w:rPr>
        <w:t>ی</w:t>
      </w:r>
      <w:r w:rsidRPr="00202D25">
        <w:rPr>
          <w:rFonts w:eastAsiaTheme="minorEastAsia"/>
          <w:rtl/>
          <w:lang w:bidi="fa-IR"/>
        </w:rPr>
        <w:t>) و غ</w:t>
      </w:r>
      <w:r w:rsidRPr="00202D25">
        <w:rPr>
          <w:rFonts w:eastAsiaTheme="minorEastAsia" w:hint="cs"/>
          <w:rtl/>
          <w:lang w:bidi="fa-IR"/>
        </w:rPr>
        <w:t>یر</w:t>
      </w:r>
      <w:r w:rsidRPr="00202D25">
        <w:rPr>
          <w:rFonts w:eastAsiaTheme="minorEastAsia"/>
          <w:rtl/>
          <w:lang w:bidi="fa-IR"/>
        </w:rPr>
        <w:t xml:space="preserve"> ارتجاع</w:t>
      </w:r>
      <w:r w:rsidRPr="00202D25">
        <w:rPr>
          <w:rFonts w:eastAsiaTheme="minorEastAsia" w:hint="cs"/>
          <w:rtl/>
          <w:lang w:bidi="fa-IR"/>
        </w:rPr>
        <w:t>ی</w:t>
      </w:r>
      <w:r w:rsidRPr="00202D25">
        <w:rPr>
          <w:rFonts w:eastAsiaTheme="minorEastAsia"/>
          <w:rtl/>
          <w:lang w:bidi="fa-IR"/>
        </w:rPr>
        <w:t xml:space="preserve"> (غ</w:t>
      </w:r>
      <w:r w:rsidRPr="00202D25">
        <w:rPr>
          <w:rFonts w:eastAsiaTheme="minorEastAsia" w:hint="cs"/>
          <w:rtl/>
          <w:lang w:bidi="fa-IR"/>
        </w:rPr>
        <w:t>یرخطی</w:t>
      </w:r>
      <w:r w:rsidRPr="00202D25">
        <w:rPr>
          <w:rFonts w:eastAsiaTheme="minorEastAsia"/>
          <w:rtl/>
          <w:lang w:bidi="fa-IR"/>
        </w:rPr>
        <w:t>) دارند. در تحل</w:t>
      </w:r>
      <w:r w:rsidRPr="00202D25">
        <w:rPr>
          <w:rFonts w:eastAsiaTheme="minorEastAsia" w:hint="cs"/>
          <w:rtl/>
          <w:lang w:bidi="fa-IR"/>
        </w:rPr>
        <w:t>یل</w:t>
      </w:r>
      <w:r w:rsidRPr="00202D25">
        <w:rPr>
          <w:rFonts w:eastAsiaTheme="minorEastAsia"/>
          <w:rtl/>
          <w:lang w:bidi="fa-IR"/>
        </w:rPr>
        <w:t xml:space="preserve"> خط</w:t>
      </w:r>
      <w:r w:rsidRPr="00202D25">
        <w:rPr>
          <w:rFonts w:eastAsiaTheme="minorEastAsia" w:hint="cs"/>
          <w:rtl/>
          <w:lang w:bidi="fa-IR"/>
        </w:rPr>
        <w:t>ی</w:t>
      </w:r>
      <w:r w:rsidRPr="00202D25">
        <w:rPr>
          <w:rFonts w:eastAsiaTheme="minorEastAsia"/>
          <w:rtl/>
          <w:lang w:bidi="fa-IR"/>
        </w:rPr>
        <w:t xml:space="preserve"> سازه که رابطه خط</w:t>
      </w:r>
      <w:r w:rsidRPr="00202D25">
        <w:rPr>
          <w:rFonts w:eastAsiaTheme="minorEastAsia" w:hint="cs"/>
          <w:rtl/>
          <w:lang w:bidi="fa-IR"/>
        </w:rPr>
        <w:t>ی</w:t>
      </w:r>
      <w:r w:rsidRPr="00202D25">
        <w:rPr>
          <w:rFonts w:eastAsiaTheme="minorEastAsia"/>
          <w:rtl/>
          <w:lang w:bidi="fa-IR"/>
        </w:rPr>
        <w:t xml:space="preserve"> ب</w:t>
      </w:r>
      <w:r w:rsidRPr="00202D25">
        <w:rPr>
          <w:rFonts w:eastAsiaTheme="minorEastAsia" w:hint="cs"/>
          <w:rtl/>
          <w:lang w:bidi="fa-IR"/>
        </w:rPr>
        <w:t>ین</w:t>
      </w:r>
      <w:r w:rsidRPr="00202D25">
        <w:rPr>
          <w:rFonts w:eastAsiaTheme="minorEastAsia"/>
          <w:rtl/>
          <w:lang w:bidi="fa-IR"/>
        </w:rPr>
        <w:t xml:space="preserve"> ن</w:t>
      </w:r>
      <w:r w:rsidRPr="00202D25">
        <w:rPr>
          <w:rFonts w:eastAsiaTheme="minorEastAsia" w:hint="cs"/>
          <w:rtl/>
          <w:lang w:bidi="fa-IR"/>
        </w:rPr>
        <w:t>یرو</w:t>
      </w:r>
      <w:r w:rsidRPr="00202D25">
        <w:rPr>
          <w:rFonts w:eastAsiaTheme="minorEastAsia"/>
          <w:rtl/>
          <w:lang w:bidi="fa-IR"/>
        </w:rPr>
        <w:t xml:space="preserve"> و تغ</w:t>
      </w:r>
      <w:r w:rsidRPr="00202D25">
        <w:rPr>
          <w:rFonts w:eastAsiaTheme="minorEastAsia" w:hint="cs"/>
          <w:rtl/>
          <w:lang w:bidi="fa-IR"/>
        </w:rPr>
        <w:t>ییرمکان</w:t>
      </w:r>
      <w:r w:rsidRPr="00202D25">
        <w:rPr>
          <w:rFonts w:eastAsiaTheme="minorEastAsia"/>
          <w:rtl/>
          <w:lang w:bidi="fa-IR"/>
        </w:rPr>
        <w:t xml:space="preserve"> وجود دارد، با به‌ کارگ</w:t>
      </w:r>
      <w:r w:rsidRPr="00202D25">
        <w:rPr>
          <w:rFonts w:eastAsiaTheme="minorEastAsia" w:hint="cs"/>
          <w:rtl/>
          <w:lang w:bidi="fa-IR"/>
        </w:rPr>
        <w:t>یری</w:t>
      </w:r>
      <w:r w:rsidRPr="00202D25">
        <w:rPr>
          <w:rFonts w:eastAsiaTheme="minorEastAsia"/>
          <w:rtl/>
          <w:lang w:bidi="fa-IR"/>
        </w:rPr>
        <w:t xml:space="preserve"> ضر</w:t>
      </w:r>
      <w:r w:rsidRPr="00202D25">
        <w:rPr>
          <w:rFonts w:eastAsiaTheme="minorEastAsia" w:hint="cs"/>
          <w:rtl/>
          <w:lang w:bidi="fa-IR"/>
        </w:rPr>
        <w:t>یب</w:t>
      </w:r>
      <w:r w:rsidRPr="00202D25">
        <w:rPr>
          <w:rFonts w:eastAsiaTheme="minorEastAsia"/>
          <w:rtl/>
          <w:lang w:bidi="fa-IR"/>
        </w:rPr>
        <w:t xml:space="preserve"> رفتار از ظرف</w:t>
      </w:r>
      <w:r w:rsidRPr="00202D25">
        <w:rPr>
          <w:rFonts w:eastAsiaTheme="minorEastAsia" w:hint="cs"/>
          <w:rtl/>
          <w:lang w:bidi="fa-IR"/>
        </w:rPr>
        <w:t>یت</w:t>
      </w:r>
      <w:r w:rsidRPr="00202D25">
        <w:rPr>
          <w:rFonts w:eastAsiaTheme="minorEastAsia"/>
          <w:rtl/>
          <w:lang w:bidi="fa-IR"/>
        </w:rPr>
        <w:t xml:space="preserve"> غ</w:t>
      </w:r>
      <w:r w:rsidRPr="00202D25">
        <w:rPr>
          <w:rFonts w:eastAsiaTheme="minorEastAsia" w:hint="cs"/>
          <w:rtl/>
          <w:lang w:bidi="fa-IR"/>
        </w:rPr>
        <w:t>یرخطی</w:t>
      </w:r>
      <w:r w:rsidRPr="00202D25">
        <w:rPr>
          <w:rFonts w:eastAsiaTheme="minorEastAsia"/>
          <w:rtl/>
          <w:lang w:bidi="fa-IR"/>
        </w:rPr>
        <w:t xml:space="preserve"> و پلاست</w:t>
      </w:r>
      <w:r w:rsidRPr="00202D25">
        <w:rPr>
          <w:rFonts w:eastAsiaTheme="minorEastAsia" w:hint="cs"/>
          <w:rtl/>
          <w:lang w:bidi="fa-IR"/>
        </w:rPr>
        <w:t>یک</w:t>
      </w:r>
      <w:r w:rsidRPr="00202D25">
        <w:rPr>
          <w:rFonts w:eastAsiaTheme="minorEastAsia"/>
          <w:rtl/>
          <w:lang w:bidi="fa-IR"/>
        </w:rPr>
        <w:t xml:space="preserve"> مقطع استفاده م</w:t>
      </w:r>
      <w:r w:rsidRPr="00202D25">
        <w:rPr>
          <w:rFonts w:eastAsiaTheme="minorEastAsia" w:hint="cs"/>
          <w:rtl/>
          <w:lang w:bidi="fa-IR"/>
        </w:rPr>
        <w:t>ی‌کنند؛</w:t>
      </w:r>
      <w:r w:rsidRPr="00202D25">
        <w:rPr>
          <w:rFonts w:eastAsiaTheme="minorEastAsia"/>
          <w:rtl/>
          <w:lang w:bidi="fa-IR"/>
        </w:rPr>
        <w:t xml:space="preserve"> اما اگر تحل</w:t>
      </w:r>
      <w:r w:rsidRPr="00202D25">
        <w:rPr>
          <w:rFonts w:eastAsiaTheme="minorEastAsia" w:hint="cs"/>
          <w:rtl/>
          <w:lang w:bidi="fa-IR"/>
        </w:rPr>
        <w:t>یل</w:t>
      </w:r>
      <w:r w:rsidRPr="00202D25">
        <w:rPr>
          <w:rFonts w:eastAsiaTheme="minorEastAsia"/>
          <w:rtl/>
          <w:lang w:bidi="fa-IR"/>
        </w:rPr>
        <w:t xml:space="preserve"> غ</w:t>
      </w:r>
      <w:r w:rsidRPr="00202D25">
        <w:rPr>
          <w:rFonts w:eastAsiaTheme="minorEastAsia" w:hint="cs"/>
          <w:rtl/>
          <w:lang w:bidi="fa-IR"/>
        </w:rPr>
        <w:t>یرخطی</w:t>
      </w:r>
      <w:r w:rsidRPr="00202D25">
        <w:rPr>
          <w:rFonts w:eastAsiaTheme="minorEastAsia"/>
          <w:rtl/>
          <w:lang w:bidi="fa-IR"/>
        </w:rPr>
        <w:t xml:space="preserve"> باشد، به‌ طور مستق</w:t>
      </w:r>
      <w:r w:rsidRPr="00202D25">
        <w:rPr>
          <w:rFonts w:eastAsiaTheme="minorEastAsia" w:hint="cs"/>
          <w:rtl/>
          <w:lang w:bidi="fa-IR"/>
        </w:rPr>
        <w:t>یم</w:t>
      </w:r>
      <w:r w:rsidRPr="00202D25">
        <w:rPr>
          <w:rFonts w:eastAsiaTheme="minorEastAsia"/>
          <w:rtl/>
          <w:lang w:bidi="fa-IR"/>
        </w:rPr>
        <w:t xml:space="preserve"> خاص</w:t>
      </w:r>
      <w:r w:rsidRPr="00202D25">
        <w:rPr>
          <w:rFonts w:eastAsiaTheme="minorEastAsia" w:hint="cs"/>
          <w:rtl/>
          <w:lang w:bidi="fa-IR"/>
        </w:rPr>
        <w:t>یت</w:t>
      </w:r>
      <w:r w:rsidRPr="00202D25">
        <w:rPr>
          <w:rFonts w:eastAsiaTheme="minorEastAsia"/>
          <w:rtl/>
          <w:lang w:bidi="fa-IR"/>
        </w:rPr>
        <w:t xml:space="preserve"> غ</w:t>
      </w:r>
      <w:r w:rsidRPr="00202D25">
        <w:rPr>
          <w:rFonts w:eastAsiaTheme="minorEastAsia" w:hint="cs"/>
          <w:rtl/>
          <w:lang w:bidi="fa-IR"/>
        </w:rPr>
        <w:t>یرخطی</w:t>
      </w:r>
      <w:r w:rsidRPr="00202D25">
        <w:rPr>
          <w:rFonts w:eastAsiaTheme="minorEastAsia"/>
          <w:rtl/>
          <w:lang w:bidi="fa-IR"/>
        </w:rPr>
        <w:t xml:space="preserve"> سازه را بررس</w:t>
      </w:r>
      <w:r w:rsidRPr="00202D25">
        <w:rPr>
          <w:rFonts w:eastAsiaTheme="minorEastAsia" w:hint="cs"/>
          <w:rtl/>
          <w:lang w:bidi="fa-IR"/>
        </w:rPr>
        <w:t>ی</w:t>
      </w:r>
      <w:r w:rsidRPr="00202D25">
        <w:rPr>
          <w:rFonts w:eastAsiaTheme="minorEastAsia"/>
          <w:rtl/>
          <w:lang w:bidi="fa-IR"/>
        </w:rPr>
        <w:t xml:space="preserve"> م</w:t>
      </w:r>
      <w:r w:rsidRPr="00202D25">
        <w:rPr>
          <w:rFonts w:eastAsiaTheme="minorEastAsia" w:hint="cs"/>
          <w:rtl/>
          <w:lang w:bidi="fa-IR"/>
        </w:rPr>
        <w:t>ی‌کنند</w:t>
      </w:r>
      <w:r w:rsidRPr="00202D25">
        <w:rPr>
          <w:rFonts w:eastAsiaTheme="minorEastAsia"/>
          <w:rtl/>
          <w:lang w:bidi="fa-IR"/>
        </w:rPr>
        <w:t xml:space="preserve"> و از اعمال ضر</w:t>
      </w:r>
      <w:r w:rsidRPr="00202D25">
        <w:rPr>
          <w:rFonts w:eastAsiaTheme="minorEastAsia" w:hint="cs"/>
          <w:rtl/>
          <w:lang w:bidi="fa-IR"/>
        </w:rPr>
        <w:t>یب</w:t>
      </w:r>
      <w:r w:rsidRPr="00202D25">
        <w:rPr>
          <w:rFonts w:eastAsiaTheme="minorEastAsia"/>
          <w:rtl/>
          <w:lang w:bidi="fa-IR"/>
        </w:rPr>
        <w:t xml:space="preserve"> رفتار صرف‌ نظر م</w:t>
      </w:r>
      <w:r w:rsidRPr="00202D25">
        <w:rPr>
          <w:rFonts w:eastAsiaTheme="minorEastAsia" w:hint="cs"/>
          <w:rtl/>
          <w:lang w:bidi="fa-IR"/>
        </w:rPr>
        <w:t>ی‌کنند</w:t>
      </w:r>
      <w:r w:rsidRPr="00202D25">
        <w:rPr>
          <w:rFonts w:eastAsiaTheme="minorEastAsia"/>
          <w:rtl/>
          <w:lang w:bidi="fa-IR"/>
        </w:rPr>
        <w:t>.</w:t>
      </w:r>
    </w:p>
    <w:p w14:paraId="30271DF6" w14:textId="5E8D2066" w:rsidR="005A7738" w:rsidRPr="00202D25" w:rsidRDefault="005A7738" w:rsidP="005A7738">
      <w:pPr>
        <w:rPr>
          <w:rFonts w:eastAsiaTheme="minorEastAsia"/>
          <w:rtl/>
          <w:lang w:bidi="fa-IR"/>
        </w:rPr>
      </w:pPr>
      <w:r w:rsidRPr="00202D25">
        <w:rPr>
          <w:rFonts w:eastAsiaTheme="minorEastAsia" w:hint="cs"/>
          <w:rtl/>
          <w:lang w:bidi="fa-IR"/>
        </w:rPr>
        <w:lastRenderedPageBreak/>
        <w:t>منظور</w:t>
      </w:r>
      <w:r w:rsidRPr="00202D25">
        <w:rPr>
          <w:rFonts w:eastAsiaTheme="minorEastAsia"/>
          <w:rtl/>
          <w:lang w:bidi="fa-IR"/>
        </w:rPr>
        <w:t xml:space="preserve"> از تحل</w:t>
      </w:r>
      <w:r w:rsidRPr="00202D25">
        <w:rPr>
          <w:rFonts w:eastAsiaTheme="minorEastAsia" w:hint="cs"/>
          <w:rtl/>
          <w:lang w:bidi="fa-IR"/>
        </w:rPr>
        <w:t>یل‌های</w:t>
      </w:r>
      <w:r w:rsidRPr="00202D25">
        <w:rPr>
          <w:rFonts w:eastAsiaTheme="minorEastAsia"/>
          <w:rtl/>
          <w:lang w:bidi="fa-IR"/>
        </w:rPr>
        <w:t xml:space="preserve"> خط</w:t>
      </w:r>
      <w:r w:rsidRPr="00202D25">
        <w:rPr>
          <w:rFonts w:eastAsiaTheme="minorEastAsia" w:hint="cs"/>
          <w:rtl/>
          <w:lang w:bidi="fa-IR"/>
        </w:rPr>
        <w:t>ی؛</w:t>
      </w:r>
      <w:r w:rsidRPr="00202D25">
        <w:rPr>
          <w:rFonts w:eastAsiaTheme="minorEastAsia"/>
          <w:rtl/>
          <w:lang w:bidi="fa-IR"/>
        </w:rPr>
        <w:t xml:space="preserve"> تحل</w:t>
      </w:r>
      <w:r w:rsidRPr="00202D25">
        <w:rPr>
          <w:rFonts w:eastAsiaTheme="minorEastAsia" w:hint="cs"/>
          <w:rtl/>
          <w:lang w:bidi="fa-IR"/>
        </w:rPr>
        <w:t>یل‌</w:t>
      </w:r>
      <w:r>
        <w:rPr>
          <w:rFonts w:eastAsiaTheme="minorEastAsia"/>
          <w:rtl/>
          <w:lang w:bidi="fa-IR"/>
        </w:rPr>
        <w:softHyphen/>
      </w:r>
      <w:r w:rsidRPr="00202D25">
        <w:rPr>
          <w:rFonts w:eastAsiaTheme="minorEastAsia"/>
          <w:rtl/>
          <w:lang w:bidi="fa-IR"/>
        </w:rPr>
        <w:t>ها</w:t>
      </w:r>
      <w:r w:rsidRPr="00202D25">
        <w:rPr>
          <w:rFonts w:eastAsiaTheme="minorEastAsia" w:hint="cs"/>
          <w:rtl/>
          <w:lang w:bidi="fa-IR"/>
        </w:rPr>
        <w:t>یی</w:t>
      </w:r>
      <w:r w:rsidRPr="00202D25">
        <w:rPr>
          <w:rFonts w:eastAsiaTheme="minorEastAsia"/>
          <w:rtl/>
          <w:lang w:bidi="fa-IR"/>
        </w:rPr>
        <w:t xml:space="preserve"> هستند که تنها از مصالح در فاز خط</w:t>
      </w:r>
      <w:r w:rsidRPr="00202D25">
        <w:rPr>
          <w:rFonts w:eastAsiaTheme="minorEastAsia" w:hint="cs"/>
          <w:rtl/>
          <w:lang w:bidi="fa-IR"/>
        </w:rPr>
        <w:t>ی</w:t>
      </w:r>
      <w:r w:rsidRPr="00202D25">
        <w:rPr>
          <w:rFonts w:eastAsiaTheme="minorEastAsia"/>
          <w:rtl/>
          <w:lang w:bidi="fa-IR"/>
        </w:rPr>
        <w:t xml:space="preserve"> آن‌ ها استفاده م</w:t>
      </w:r>
      <w:r w:rsidRPr="00202D25">
        <w:rPr>
          <w:rFonts w:eastAsiaTheme="minorEastAsia" w:hint="cs"/>
          <w:rtl/>
          <w:lang w:bidi="fa-IR"/>
        </w:rPr>
        <w:t>ی‌شود</w:t>
      </w:r>
      <w:r w:rsidRPr="00202D25">
        <w:rPr>
          <w:rFonts w:eastAsiaTheme="minorEastAsia"/>
          <w:rtl/>
          <w:lang w:bidi="fa-IR"/>
        </w:rPr>
        <w:t xml:space="preserve"> و قانون هوک در آن‌ها پا</w:t>
      </w:r>
      <w:r w:rsidRPr="00202D25">
        <w:rPr>
          <w:rFonts w:eastAsiaTheme="minorEastAsia" w:hint="cs"/>
          <w:rtl/>
          <w:lang w:bidi="fa-IR"/>
        </w:rPr>
        <w:t>یدار</w:t>
      </w:r>
      <w:r w:rsidRPr="00202D25">
        <w:rPr>
          <w:rFonts w:eastAsiaTheme="minorEastAsia"/>
          <w:rtl/>
          <w:lang w:bidi="fa-IR"/>
        </w:rPr>
        <w:t xml:space="preserve"> است. ا</w:t>
      </w:r>
      <w:r w:rsidRPr="00202D25">
        <w:rPr>
          <w:rFonts w:eastAsiaTheme="minorEastAsia" w:hint="cs"/>
          <w:rtl/>
          <w:lang w:bidi="fa-IR"/>
        </w:rPr>
        <w:t>ین</w:t>
      </w:r>
      <w:r w:rsidRPr="00202D25">
        <w:rPr>
          <w:rFonts w:eastAsiaTheme="minorEastAsia"/>
          <w:rtl/>
          <w:lang w:bidi="fa-IR"/>
        </w:rPr>
        <w:t xml:space="preserve"> نوع تحل</w:t>
      </w:r>
      <w:r w:rsidRPr="00202D25">
        <w:rPr>
          <w:rFonts w:eastAsiaTheme="minorEastAsia" w:hint="cs"/>
          <w:rtl/>
          <w:lang w:bidi="fa-IR"/>
        </w:rPr>
        <w:t>یل‌</w:t>
      </w:r>
      <w:r w:rsidRPr="00202D25">
        <w:rPr>
          <w:rFonts w:eastAsiaTheme="minorEastAsia"/>
          <w:rtl/>
          <w:lang w:bidi="fa-IR"/>
        </w:rPr>
        <w:t>ها برا</w:t>
      </w:r>
      <w:r w:rsidRPr="00202D25">
        <w:rPr>
          <w:rFonts w:eastAsiaTheme="minorEastAsia" w:hint="cs"/>
          <w:rtl/>
          <w:lang w:bidi="fa-IR"/>
        </w:rPr>
        <w:t>ی</w:t>
      </w:r>
      <w:r w:rsidRPr="00202D25">
        <w:rPr>
          <w:rFonts w:eastAsiaTheme="minorEastAsia"/>
          <w:rtl/>
          <w:lang w:bidi="fa-IR"/>
        </w:rPr>
        <w:t xml:space="preserve"> بارها</w:t>
      </w:r>
      <w:r w:rsidRPr="00202D25">
        <w:rPr>
          <w:rFonts w:eastAsiaTheme="minorEastAsia" w:hint="cs"/>
          <w:rtl/>
          <w:lang w:bidi="fa-IR"/>
        </w:rPr>
        <w:t>ی</w:t>
      </w:r>
      <w:r w:rsidRPr="00202D25">
        <w:rPr>
          <w:rFonts w:eastAsiaTheme="minorEastAsia"/>
          <w:rtl/>
          <w:lang w:bidi="fa-IR"/>
        </w:rPr>
        <w:t xml:space="preserve"> ثقل</w:t>
      </w:r>
      <w:r w:rsidRPr="00202D25">
        <w:rPr>
          <w:rFonts w:eastAsiaTheme="minorEastAsia" w:hint="cs"/>
          <w:rtl/>
          <w:lang w:bidi="fa-IR"/>
        </w:rPr>
        <w:t>ی</w:t>
      </w:r>
      <w:r w:rsidRPr="00202D25">
        <w:rPr>
          <w:rFonts w:eastAsiaTheme="minorEastAsia"/>
          <w:rtl/>
          <w:lang w:bidi="fa-IR"/>
        </w:rPr>
        <w:t xml:space="preserve"> مورد استفاده قرار م</w:t>
      </w:r>
      <w:r w:rsidRPr="00202D25">
        <w:rPr>
          <w:rFonts w:eastAsiaTheme="minorEastAsia" w:hint="cs"/>
          <w:rtl/>
          <w:lang w:bidi="fa-IR"/>
        </w:rPr>
        <w:t>ی‌گیرد،</w:t>
      </w:r>
      <w:r w:rsidRPr="00202D25">
        <w:rPr>
          <w:rFonts w:eastAsiaTheme="minorEastAsia"/>
          <w:rtl/>
          <w:lang w:bidi="fa-IR"/>
        </w:rPr>
        <w:t xml:space="preserve"> </w:t>
      </w:r>
      <w:r w:rsidRPr="00202D25">
        <w:rPr>
          <w:rFonts w:eastAsiaTheme="minorEastAsia" w:hint="cs"/>
          <w:rtl/>
          <w:lang w:bidi="fa-IR"/>
        </w:rPr>
        <w:t>یعنی</w:t>
      </w:r>
      <w:r w:rsidRPr="00202D25">
        <w:rPr>
          <w:rFonts w:eastAsiaTheme="minorEastAsia"/>
          <w:rtl/>
          <w:lang w:bidi="fa-IR"/>
        </w:rPr>
        <w:t xml:space="preserve"> در واقع سازه ما نبا</w:t>
      </w:r>
      <w:r w:rsidRPr="00202D25">
        <w:rPr>
          <w:rFonts w:eastAsiaTheme="minorEastAsia" w:hint="cs"/>
          <w:rtl/>
          <w:lang w:bidi="fa-IR"/>
        </w:rPr>
        <w:t>یستی</w:t>
      </w:r>
      <w:r w:rsidRPr="00202D25">
        <w:rPr>
          <w:rFonts w:eastAsiaTheme="minorEastAsia"/>
          <w:rtl/>
          <w:lang w:bidi="fa-IR"/>
        </w:rPr>
        <w:t xml:space="preserve"> تحت بارها</w:t>
      </w:r>
      <w:r w:rsidRPr="00202D25">
        <w:rPr>
          <w:rFonts w:eastAsiaTheme="minorEastAsia" w:hint="cs"/>
          <w:rtl/>
          <w:lang w:bidi="fa-IR"/>
        </w:rPr>
        <w:t>ی</w:t>
      </w:r>
      <w:r w:rsidRPr="00202D25">
        <w:rPr>
          <w:rFonts w:eastAsiaTheme="minorEastAsia"/>
          <w:rtl/>
          <w:lang w:bidi="fa-IR"/>
        </w:rPr>
        <w:t xml:space="preserve"> ثقل</w:t>
      </w:r>
      <w:r w:rsidRPr="00202D25">
        <w:rPr>
          <w:rFonts w:eastAsiaTheme="minorEastAsia" w:hint="cs"/>
          <w:rtl/>
          <w:lang w:bidi="fa-IR"/>
        </w:rPr>
        <w:t>ی</w:t>
      </w:r>
      <w:r w:rsidRPr="00202D25">
        <w:rPr>
          <w:rFonts w:eastAsiaTheme="minorEastAsia"/>
          <w:rtl/>
          <w:lang w:bidi="fa-IR"/>
        </w:rPr>
        <w:t xml:space="preserve"> وارد فاز غ</w:t>
      </w:r>
      <w:r w:rsidRPr="00202D25">
        <w:rPr>
          <w:rFonts w:eastAsiaTheme="minorEastAsia" w:hint="cs"/>
          <w:rtl/>
          <w:lang w:bidi="fa-IR"/>
        </w:rPr>
        <w:t>یر</w:t>
      </w:r>
      <w:r w:rsidRPr="00202D25">
        <w:rPr>
          <w:rFonts w:eastAsiaTheme="minorEastAsia"/>
          <w:rtl/>
          <w:lang w:bidi="fa-IR"/>
        </w:rPr>
        <w:t xml:space="preserve"> ارتجاع</w:t>
      </w:r>
      <w:r w:rsidRPr="00202D25">
        <w:rPr>
          <w:rFonts w:eastAsiaTheme="minorEastAsia" w:hint="cs"/>
          <w:rtl/>
          <w:lang w:bidi="fa-IR"/>
        </w:rPr>
        <w:t>ی</w:t>
      </w:r>
      <w:r w:rsidRPr="00202D25">
        <w:rPr>
          <w:rFonts w:eastAsiaTheme="minorEastAsia"/>
          <w:rtl/>
          <w:lang w:bidi="fa-IR"/>
        </w:rPr>
        <w:t xml:space="preserve"> </w:t>
      </w:r>
      <w:r w:rsidRPr="00202D25">
        <w:rPr>
          <w:rFonts w:eastAsiaTheme="minorEastAsia" w:hint="cs"/>
          <w:rtl/>
          <w:lang w:bidi="fa-IR"/>
        </w:rPr>
        <w:t>یا</w:t>
      </w:r>
      <w:r w:rsidRPr="00202D25">
        <w:rPr>
          <w:rFonts w:eastAsiaTheme="minorEastAsia"/>
          <w:rtl/>
          <w:lang w:bidi="fa-IR"/>
        </w:rPr>
        <w:t xml:space="preserve"> غ</w:t>
      </w:r>
      <w:r w:rsidRPr="00202D25">
        <w:rPr>
          <w:rFonts w:eastAsiaTheme="minorEastAsia" w:hint="cs"/>
          <w:rtl/>
          <w:lang w:bidi="fa-IR"/>
        </w:rPr>
        <w:t>یرخطی</w:t>
      </w:r>
      <w:r w:rsidRPr="00202D25">
        <w:rPr>
          <w:rFonts w:eastAsiaTheme="minorEastAsia"/>
          <w:rtl/>
          <w:lang w:bidi="fa-IR"/>
        </w:rPr>
        <w:t xml:space="preserve"> خود شود.</w:t>
      </w:r>
    </w:p>
    <w:p w14:paraId="67B53FFB" w14:textId="7211F822" w:rsidR="005A7738" w:rsidRDefault="005A7738" w:rsidP="005A7738">
      <w:pPr>
        <w:rPr>
          <w:rFonts w:eastAsiaTheme="minorEastAsia"/>
          <w:rtl/>
          <w:lang w:bidi="fa-IR"/>
        </w:rPr>
      </w:pPr>
      <w:r w:rsidRPr="00202D25">
        <w:rPr>
          <w:rFonts w:eastAsiaTheme="minorEastAsia" w:hint="cs"/>
          <w:rtl/>
          <w:lang w:bidi="fa-IR"/>
        </w:rPr>
        <w:t>در</w:t>
      </w:r>
      <w:r w:rsidRPr="00202D25">
        <w:rPr>
          <w:rFonts w:eastAsiaTheme="minorEastAsia"/>
          <w:rtl/>
          <w:lang w:bidi="fa-IR"/>
        </w:rPr>
        <w:t xml:space="preserve"> ا</w:t>
      </w:r>
      <w:r w:rsidRPr="00202D25">
        <w:rPr>
          <w:rFonts w:eastAsiaTheme="minorEastAsia" w:hint="cs"/>
          <w:rtl/>
          <w:lang w:bidi="fa-IR"/>
        </w:rPr>
        <w:t>ین</w:t>
      </w:r>
      <w:r w:rsidRPr="00202D25">
        <w:rPr>
          <w:rFonts w:eastAsiaTheme="minorEastAsia"/>
          <w:rtl/>
          <w:lang w:bidi="fa-IR"/>
        </w:rPr>
        <w:t xml:space="preserve"> نوع تحل</w:t>
      </w:r>
      <w:r w:rsidRPr="00202D25">
        <w:rPr>
          <w:rFonts w:eastAsiaTheme="minorEastAsia" w:hint="cs"/>
          <w:rtl/>
          <w:lang w:bidi="fa-IR"/>
        </w:rPr>
        <w:t>یل</w:t>
      </w:r>
      <w:r w:rsidRPr="00202D25">
        <w:rPr>
          <w:rFonts w:eastAsiaTheme="minorEastAsia"/>
          <w:rtl/>
          <w:lang w:bidi="fa-IR"/>
        </w:rPr>
        <w:t xml:space="preserve"> که تحت عنوان تحل</w:t>
      </w:r>
      <w:r w:rsidRPr="00202D25">
        <w:rPr>
          <w:rFonts w:eastAsiaTheme="minorEastAsia" w:hint="cs"/>
          <w:rtl/>
          <w:lang w:bidi="fa-IR"/>
        </w:rPr>
        <w:t>یل</w:t>
      </w:r>
      <w:r w:rsidRPr="00202D25">
        <w:rPr>
          <w:rFonts w:eastAsiaTheme="minorEastAsia"/>
          <w:rtl/>
          <w:lang w:bidi="fa-IR"/>
        </w:rPr>
        <w:t xml:space="preserve"> پوش</w:t>
      </w:r>
      <w:r>
        <w:rPr>
          <w:rFonts w:eastAsiaTheme="minorEastAsia"/>
          <w:rtl/>
          <w:lang w:bidi="fa-IR"/>
        </w:rPr>
        <w:softHyphen/>
      </w:r>
      <w:r w:rsidRPr="00202D25">
        <w:rPr>
          <w:rFonts w:eastAsiaTheme="minorEastAsia"/>
          <w:rtl/>
          <w:lang w:bidi="fa-IR"/>
        </w:rPr>
        <w:t>آور معرف</w:t>
      </w:r>
      <w:r w:rsidRPr="00202D25">
        <w:rPr>
          <w:rFonts w:eastAsiaTheme="minorEastAsia" w:hint="cs"/>
          <w:rtl/>
          <w:lang w:bidi="fa-IR"/>
        </w:rPr>
        <w:t>ی</w:t>
      </w:r>
      <w:r w:rsidRPr="00202D25">
        <w:rPr>
          <w:rFonts w:eastAsiaTheme="minorEastAsia"/>
          <w:rtl/>
          <w:lang w:bidi="fa-IR"/>
        </w:rPr>
        <w:t xml:space="preserve"> م</w:t>
      </w:r>
      <w:r w:rsidRPr="00202D25">
        <w:rPr>
          <w:rFonts w:eastAsiaTheme="minorEastAsia" w:hint="cs"/>
          <w:rtl/>
          <w:lang w:bidi="fa-IR"/>
        </w:rPr>
        <w:t>ی‌شود،</w:t>
      </w:r>
      <w:r w:rsidRPr="00202D25">
        <w:rPr>
          <w:rFonts w:eastAsiaTheme="minorEastAsia"/>
          <w:rtl/>
          <w:lang w:bidi="fa-IR"/>
        </w:rPr>
        <w:t xml:space="preserve"> سازه به‌ صورت استات</w:t>
      </w:r>
      <w:r w:rsidRPr="00202D25">
        <w:rPr>
          <w:rFonts w:eastAsiaTheme="minorEastAsia" w:hint="cs"/>
          <w:rtl/>
          <w:lang w:bidi="fa-IR"/>
        </w:rPr>
        <w:t>یکی</w:t>
      </w:r>
      <w:r w:rsidRPr="00202D25">
        <w:rPr>
          <w:rFonts w:eastAsiaTheme="minorEastAsia"/>
          <w:rtl/>
          <w:lang w:bidi="fa-IR"/>
        </w:rPr>
        <w:t xml:space="preserve"> (بدون وابستگ</w:t>
      </w:r>
      <w:r w:rsidRPr="00202D25">
        <w:rPr>
          <w:rFonts w:eastAsiaTheme="minorEastAsia" w:hint="cs"/>
          <w:rtl/>
          <w:lang w:bidi="fa-IR"/>
        </w:rPr>
        <w:t>ی</w:t>
      </w:r>
      <w:r w:rsidRPr="00202D25">
        <w:rPr>
          <w:rFonts w:eastAsiaTheme="minorEastAsia"/>
          <w:rtl/>
          <w:lang w:bidi="fa-IR"/>
        </w:rPr>
        <w:t xml:space="preserve"> به زمان) به‌ صورت جانب</w:t>
      </w:r>
      <w:r w:rsidRPr="00202D25">
        <w:rPr>
          <w:rFonts w:eastAsiaTheme="minorEastAsia" w:hint="cs"/>
          <w:rtl/>
          <w:lang w:bidi="fa-IR"/>
        </w:rPr>
        <w:t>ی</w:t>
      </w:r>
      <w:r w:rsidRPr="00202D25">
        <w:rPr>
          <w:rFonts w:eastAsiaTheme="minorEastAsia"/>
          <w:rtl/>
          <w:lang w:bidi="fa-IR"/>
        </w:rPr>
        <w:t xml:space="preserve"> تا رس</w:t>
      </w:r>
      <w:r w:rsidRPr="00202D25">
        <w:rPr>
          <w:rFonts w:eastAsiaTheme="minorEastAsia" w:hint="cs"/>
          <w:rtl/>
          <w:lang w:bidi="fa-IR"/>
        </w:rPr>
        <w:t>یدن</w:t>
      </w:r>
      <w:r w:rsidRPr="00202D25">
        <w:rPr>
          <w:rFonts w:eastAsiaTheme="minorEastAsia"/>
          <w:rtl/>
          <w:lang w:bidi="fa-IR"/>
        </w:rPr>
        <w:t xml:space="preserve"> به </w:t>
      </w:r>
      <w:r w:rsidRPr="00202D25">
        <w:rPr>
          <w:rFonts w:eastAsiaTheme="minorEastAsia" w:hint="cs"/>
          <w:rtl/>
          <w:lang w:bidi="fa-IR"/>
        </w:rPr>
        <w:t>یک</w:t>
      </w:r>
      <w:r w:rsidRPr="00202D25">
        <w:rPr>
          <w:rFonts w:eastAsiaTheme="minorEastAsia"/>
          <w:rtl/>
          <w:lang w:bidi="fa-IR"/>
        </w:rPr>
        <w:t xml:space="preserve"> تغ</w:t>
      </w:r>
      <w:r w:rsidRPr="00202D25">
        <w:rPr>
          <w:rFonts w:eastAsiaTheme="minorEastAsia" w:hint="cs"/>
          <w:rtl/>
          <w:lang w:bidi="fa-IR"/>
        </w:rPr>
        <w:t>ییرمکان</w:t>
      </w:r>
      <w:r w:rsidRPr="00202D25">
        <w:rPr>
          <w:rFonts w:eastAsiaTheme="minorEastAsia"/>
          <w:rtl/>
          <w:lang w:bidi="fa-IR"/>
        </w:rPr>
        <w:t xml:space="preserve"> هدف هل داده خواهد شد و برش پا</w:t>
      </w:r>
      <w:r w:rsidRPr="00202D25">
        <w:rPr>
          <w:rFonts w:eastAsiaTheme="minorEastAsia" w:hint="cs"/>
          <w:rtl/>
          <w:lang w:bidi="fa-IR"/>
        </w:rPr>
        <w:t>یه</w:t>
      </w:r>
      <w:r w:rsidRPr="00202D25">
        <w:rPr>
          <w:rFonts w:eastAsiaTheme="minorEastAsia"/>
          <w:rtl/>
          <w:lang w:bidi="fa-IR"/>
        </w:rPr>
        <w:t xml:space="preserve"> به دست خواهد آمد؛ اما در تحل</w:t>
      </w:r>
      <w:r w:rsidRPr="00202D25">
        <w:rPr>
          <w:rFonts w:eastAsiaTheme="minorEastAsia" w:hint="cs"/>
          <w:rtl/>
          <w:lang w:bidi="fa-IR"/>
        </w:rPr>
        <w:t>یل</w:t>
      </w:r>
      <w:r w:rsidRPr="00202D25">
        <w:rPr>
          <w:rFonts w:eastAsiaTheme="minorEastAsia"/>
          <w:rtl/>
          <w:lang w:bidi="fa-IR"/>
        </w:rPr>
        <w:t xml:space="preserve"> استات</w:t>
      </w:r>
      <w:r w:rsidRPr="00202D25">
        <w:rPr>
          <w:rFonts w:eastAsiaTheme="minorEastAsia" w:hint="cs"/>
          <w:rtl/>
          <w:lang w:bidi="fa-IR"/>
        </w:rPr>
        <w:t>یکی</w:t>
      </w:r>
      <w:r w:rsidRPr="00202D25">
        <w:rPr>
          <w:rFonts w:eastAsiaTheme="minorEastAsia"/>
          <w:rtl/>
          <w:lang w:bidi="fa-IR"/>
        </w:rPr>
        <w:t xml:space="preserve"> خط</w:t>
      </w:r>
      <w:r w:rsidRPr="00202D25">
        <w:rPr>
          <w:rFonts w:eastAsiaTheme="minorEastAsia" w:hint="cs"/>
          <w:rtl/>
          <w:lang w:bidi="fa-IR"/>
        </w:rPr>
        <w:t>ی</w:t>
      </w:r>
      <w:r w:rsidRPr="00202D25">
        <w:rPr>
          <w:rFonts w:eastAsiaTheme="minorEastAsia"/>
          <w:rtl/>
          <w:lang w:bidi="fa-IR"/>
        </w:rPr>
        <w:t xml:space="preserve"> </w:t>
      </w:r>
      <w:r w:rsidRPr="00202D25">
        <w:rPr>
          <w:rFonts w:eastAsiaTheme="minorEastAsia" w:hint="cs"/>
          <w:rtl/>
          <w:lang w:bidi="fa-IR"/>
        </w:rPr>
        <w:t>یا</w:t>
      </w:r>
      <w:r w:rsidRPr="00202D25">
        <w:rPr>
          <w:rFonts w:eastAsiaTheme="minorEastAsia"/>
          <w:rtl/>
          <w:lang w:bidi="fa-IR"/>
        </w:rPr>
        <w:t xml:space="preserve"> تحل</w:t>
      </w:r>
      <w:r w:rsidRPr="00202D25">
        <w:rPr>
          <w:rFonts w:eastAsiaTheme="minorEastAsia" w:hint="cs"/>
          <w:rtl/>
          <w:lang w:bidi="fa-IR"/>
        </w:rPr>
        <w:t>یل</w:t>
      </w:r>
      <w:r w:rsidRPr="00202D25">
        <w:rPr>
          <w:rFonts w:eastAsiaTheme="minorEastAsia"/>
          <w:rtl/>
          <w:lang w:bidi="fa-IR"/>
        </w:rPr>
        <w:t xml:space="preserve"> استات</w:t>
      </w:r>
      <w:r w:rsidRPr="00202D25">
        <w:rPr>
          <w:rFonts w:eastAsiaTheme="minorEastAsia" w:hint="cs"/>
          <w:rtl/>
          <w:lang w:bidi="fa-IR"/>
        </w:rPr>
        <w:t>یکی</w:t>
      </w:r>
      <w:r w:rsidRPr="00202D25">
        <w:rPr>
          <w:rFonts w:eastAsiaTheme="minorEastAsia"/>
          <w:rtl/>
          <w:lang w:bidi="fa-IR"/>
        </w:rPr>
        <w:t xml:space="preserve"> معادل، برش پا</w:t>
      </w:r>
      <w:r w:rsidRPr="00202D25">
        <w:rPr>
          <w:rFonts w:eastAsiaTheme="minorEastAsia" w:hint="cs"/>
          <w:rtl/>
          <w:lang w:bidi="fa-IR"/>
        </w:rPr>
        <w:t>یه</w:t>
      </w:r>
      <w:r w:rsidRPr="00202D25">
        <w:rPr>
          <w:rFonts w:eastAsiaTheme="minorEastAsia"/>
          <w:rtl/>
          <w:lang w:bidi="fa-IR"/>
        </w:rPr>
        <w:t xml:space="preserve"> به</w:t>
      </w:r>
      <w:r w:rsidRPr="00202D25">
        <w:rPr>
          <w:rFonts w:eastAsiaTheme="minorEastAsia" w:hint="cs"/>
          <w:rtl/>
          <w:lang w:bidi="fa-IR"/>
        </w:rPr>
        <w:t>‌</w:t>
      </w:r>
      <w:r w:rsidRPr="00202D25">
        <w:rPr>
          <w:rFonts w:eastAsiaTheme="minorEastAsia"/>
          <w:rtl/>
          <w:lang w:bidi="fa-IR"/>
        </w:rPr>
        <w:t xml:space="preserve"> دست‌ آمده ب</w:t>
      </w:r>
      <w:r w:rsidRPr="00202D25">
        <w:rPr>
          <w:rFonts w:eastAsiaTheme="minorEastAsia" w:hint="cs"/>
          <w:rtl/>
          <w:lang w:bidi="fa-IR"/>
        </w:rPr>
        <w:t>ین</w:t>
      </w:r>
      <w:r w:rsidRPr="00202D25">
        <w:rPr>
          <w:rFonts w:eastAsiaTheme="minorEastAsia"/>
          <w:rtl/>
          <w:lang w:bidi="fa-IR"/>
        </w:rPr>
        <w:t xml:space="preserve"> طبقات توز</w:t>
      </w:r>
      <w:r w:rsidRPr="00202D25">
        <w:rPr>
          <w:rFonts w:eastAsiaTheme="minorEastAsia" w:hint="cs"/>
          <w:rtl/>
          <w:lang w:bidi="fa-IR"/>
        </w:rPr>
        <w:t>یع‌</w:t>
      </w:r>
      <w:r w:rsidRPr="00202D25">
        <w:rPr>
          <w:rFonts w:eastAsiaTheme="minorEastAsia"/>
          <w:rtl/>
          <w:lang w:bidi="fa-IR"/>
        </w:rPr>
        <w:t xml:space="preserve"> شده و در نها</w:t>
      </w:r>
      <w:r w:rsidRPr="00202D25">
        <w:rPr>
          <w:rFonts w:eastAsiaTheme="minorEastAsia" w:hint="cs"/>
          <w:rtl/>
          <w:lang w:bidi="fa-IR"/>
        </w:rPr>
        <w:t>یت</w:t>
      </w:r>
      <w:r w:rsidRPr="00202D25">
        <w:rPr>
          <w:rFonts w:eastAsiaTheme="minorEastAsia"/>
          <w:rtl/>
          <w:lang w:bidi="fa-IR"/>
        </w:rPr>
        <w:t xml:space="preserve"> جابجا</w:t>
      </w:r>
      <w:r w:rsidRPr="00202D25">
        <w:rPr>
          <w:rFonts w:eastAsiaTheme="minorEastAsia" w:hint="cs"/>
          <w:rtl/>
          <w:lang w:bidi="fa-IR"/>
        </w:rPr>
        <w:t>یی</w:t>
      </w:r>
      <w:r w:rsidRPr="00202D25">
        <w:rPr>
          <w:rFonts w:eastAsiaTheme="minorEastAsia"/>
          <w:rtl/>
          <w:lang w:bidi="fa-IR"/>
        </w:rPr>
        <w:t xml:space="preserve"> </w:t>
      </w:r>
      <w:r w:rsidRPr="00202D25">
        <w:rPr>
          <w:rFonts w:eastAsiaTheme="minorEastAsia" w:hint="cs"/>
          <w:rtl/>
          <w:lang w:bidi="fa-IR"/>
        </w:rPr>
        <w:t>یا</w:t>
      </w:r>
      <w:r w:rsidRPr="00202D25">
        <w:rPr>
          <w:rFonts w:eastAsiaTheme="minorEastAsia"/>
          <w:rtl/>
          <w:lang w:bidi="fa-IR"/>
        </w:rPr>
        <w:t xml:space="preserve"> اصطلاحاً در</w:t>
      </w:r>
      <w:r w:rsidRPr="00202D25">
        <w:rPr>
          <w:rFonts w:eastAsiaTheme="minorEastAsia" w:hint="cs"/>
          <w:rtl/>
          <w:lang w:bidi="fa-IR"/>
        </w:rPr>
        <w:t>یفت</w:t>
      </w:r>
      <w:r w:rsidRPr="00202D25">
        <w:rPr>
          <w:rFonts w:eastAsiaTheme="minorEastAsia"/>
          <w:rtl/>
          <w:lang w:bidi="fa-IR"/>
        </w:rPr>
        <w:t xml:space="preserve"> طبقات کنترل م</w:t>
      </w:r>
      <w:r w:rsidRPr="00202D25">
        <w:rPr>
          <w:rFonts w:eastAsiaTheme="minorEastAsia" w:hint="cs"/>
          <w:rtl/>
          <w:lang w:bidi="fa-IR"/>
        </w:rPr>
        <w:t>ی‌شود</w:t>
      </w:r>
      <w:r w:rsidRPr="00202D25">
        <w:rPr>
          <w:rFonts w:eastAsiaTheme="minorEastAsia"/>
          <w:rtl/>
          <w:lang w:bidi="fa-IR"/>
        </w:rPr>
        <w:t>.</w:t>
      </w:r>
    </w:p>
    <w:p w14:paraId="797BEBBB" w14:textId="056AFE8A" w:rsidR="005A7738" w:rsidRDefault="005A7738" w:rsidP="005A7738">
      <w:pPr>
        <w:jc w:val="center"/>
        <w:rPr>
          <w:rFonts w:eastAsiaTheme="minorEastAsia"/>
          <w:rtl/>
          <w:lang w:bidi="fa-IR"/>
        </w:rPr>
      </w:pPr>
      <w:r w:rsidRPr="00202D25">
        <w:rPr>
          <w:noProof/>
          <w:sz w:val="28"/>
        </w:rPr>
        <w:drawing>
          <wp:inline distT="0" distB="0" distL="0" distR="0" wp14:anchorId="74B39AF1" wp14:editId="20A98F1E">
            <wp:extent cx="4074795" cy="2618125"/>
            <wp:effectExtent l="0" t="0" r="1905" b="0"/>
            <wp:docPr id="2010538190" name="Picture 2010538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076930" cy="2619497"/>
                    </a:xfrm>
                    <a:prstGeom prst="rect">
                      <a:avLst/>
                    </a:prstGeom>
                  </pic:spPr>
                </pic:pic>
              </a:graphicData>
            </a:graphic>
          </wp:inline>
        </w:drawing>
      </w:r>
    </w:p>
    <w:p w14:paraId="73E6EB97" w14:textId="68DB9564" w:rsidR="005A7738" w:rsidRDefault="005A7738" w:rsidP="005A7738">
      <w:pPr>
        <w:pStyle w:val="a0"/>
        <w:rPr>
          <w:rtl/>
        </w:rPr>
      </w:pPr>
      <w:bookmarkStart w:id="145" w:name="_Toc144769407"/>
      <w:r>
        <w:rPr>
          <w:rFonts w:hint="cs"/>
          <w:rtl/>
        </w:rPr>
        <w:t xml:space="preserve">شکل 4-5، نمودار نیرو </w:t>
      </w:r>
      <w:r>
        <w:rPr>
          <w:rFonts w:ascii="Arial" w:hAnsi="Arial" w:cs="Arial" w:hint="cs"/>
          <w:rtl/>
        </w:rPr>
        <w:t>–</w:t>
      </w:r>
      <w:r>
        <w:rPr>
          <w:rFonts w:hint="cs"/>
          <w:rtl/>
        </w:rPr>
        <w:t xml:space="preserve"> تغییر مکان</w:t>
      </w:r>
      <w:bookmarkEnd w:id="145"/>
    </w:p>
    <w:p w14:paraId="69D4B48C" w14:textId="77777777" w:rsidR="00115A1A" w:rsidRPr="00202D25" w:rsidRDefault="00115A1A" w:rsidP="00115A1A">
      <w:pPr>
        <w:rPr>
          <w:sz w:val="28"/>
          <w:lang w:bidi="fa-IR"/>
        </w:rPr>
      </w:pPr>
      <w:r w:rsidRPr="00202D25">
        <w:rPr>
          <w:sz w:val="28"/>
          <w:rtl/>
        </w:rPr>
        <w:t>نمودار فوق گواه این ادعاست که سازه‌ای که تحت بار جانبی زلزله قرار دارد تا لحظه‌ ی رسیدن به مقدار جابجایی</w:t>
      </w:r>
      <w:r w:rsidRPr="00202D25">
        <w:rPr>
          <w:sz w:val="28"/>
          <w:lang w:bidi="fa-IR"/>
        </w:rPr>
        <w:t xml:space="preserve"> </w:t>
      </w:r>
      <w:proofErr w:type="spellStart"/>
      <w:r w:rsidRPr="00115A1A">
        <w:rPr>
          <w:szCs w:val="24"/>
          <w:lang w:bidi="fa-IR"/>
        </w:rPr>
        <w:t>Δ</w:t>
      </w:r>
      <w:r w:rsidRPr="00115A1A">
        <w:rPr>
          <w:szCs w:val="24"/>
          <w:vertAlign w:val="subscript"/>
          <w:lang w:bidi="fa-IR"/>
        </w:rPr>
        <w:t>y</w:t>
      </w:r>
      <w:proofErr w:type="spellEnd"/>
      <w:r w:rsidRPr="00115A1A">
        <w:rPr>
          <w:szCs w:val="24"/>
          <w:lang w:bidi="fa-IR"/>
        </w:rPr>
        <w:t xml:space="preserve"> </w:t>
      </w:r>
      <w:r w:rsidRPr="00202D25">
        <w:rPr>
          <w:sz w:val="28"/>
          <w:rtl/>
        </w:rPr>
        <w:t>دارای رفتار ارتجاعی (الاستیک) هست که با افزایش جابجایی سازه، رفتار سازه وارد ناحیه‌ی فوق ارتجاعی و غیرخطی می‌شود که عمده‌ی تغییرشکل سازه در این محدوده وسیع رخ می‌دهد</w:t>
      </w:r>
      <w:r w:rsidRPr="00202D25">
        <w:rPr>
          <w:sz w:val="28"/>
          <w:lang w:bidi="fa-IR"/>
        </w:rPr>
        <w:t>.</w:t>
      </w:r>
    </w:p>
    <w:p w14:paraId="201F4E5B" w14:textId="77777777" w:rsidR="00115A1A" w:rsidRPr="00202D25" w:rsidRDefault="00115A1A" w:rsidP="00115A1A">
      <w:pPr>
        <w:rPr>
          <w:sz w:val="28"/>
          <w:lang w:bidi="fa-IR"/>
        </w:rPr>
      </w:pPr>
      <w:r w:rsidRPr="00202D25">
        <w:rPr>
          <w:sz w:val="28"/>
          <w:rtl/>
        </w:rPr>
        <w:t>این ناحیه به دلیل استهلاک نیروی جانبی زیاد، تأمین بخش عمده‌ ای از شکل‌ پذیری سازه و افت ناچیز مقاومت سازه از اهمیت بسیار زیادی در طراحی‌ها برخوردار است</w:t>
      </w:r>
      <w:r w:rsidRPr="00202D25">
        <w:rPr>
          <w:sz w:val="28"/>
          <w:lang w:bidi="fa-IR"/>
        </w:rPr>
        <w:t>.</w:t>
      </w:r>
    </w:p>
    <w:p w14:paraId="6C0DC5B5" w14:textId="4185EC4B" w:rsidR="00115A1A" w:rsidRPr="00202D25" w:rsidRDefault="00115A1A" w:rsidP="00115A1A">
      <w:pPr>
        <w:rPr>
          <w:sz w:val="28"/>
          <w:lang w:bidi="fa-IR"/>
        </w:rPr>
      </w:pPr>
      <w:r w:rsidRPr="00202D25">
        <w:rPr>
          <w:sz w:val="28"/>
          <w:rtl/>
        </w:rPr>
        <w:lastRenderedPageBreak/>
        <w:t>ضریب رفتار ساختمان</w:t>
      </w:r>
      <w:r w:rsidRPr="00202D25">
        <w:rPr>
          <w:sz w:val="28"/>
          <w:lang w:bidi="fa-IR"/>
        </w:rPr>
        <w:t xml:space="preserve"> (</w:t>
      </w:r>
      <w:r w:rsidRPr="00115A1A">
        <w:rPr>
          <w:szCs w:val="24"/>
          <w:lang w:bidi="fa-IR"/>
        </w:rPr>
        <w:t>R</w:t>
      </w:r>
      <w:r w:rsidRPr="00115A1A">
        <w:rPr>
          <w:szCs w:val="24"/>
          <w:vertAlign w:val="subscript"/>
          <w:lang w:bidi="fa-IR"/>
        </w:rPr>
        <w:t>u</w:t>
      </w:r>
      <w:r w:rsidRPr="00202D25">
        <w:rPr>
          <w:sz w:val="28"/>
          <w:lang w:bidi="fa-IR"/>
        </w:rPr>
        <w:t>) </w:t>
      </w:r>
      <w:r w:rsidRPr="00202D25">
        <w:rPr>
          <w:sz w:val="28"/>
          <w:rtl/>
        </w:rPr>
        <w:t>ضریبی است که به جهت استفاده از عملکرد غیر ارتجاعی و پلاستیک سازه مورد استفاده قرار می‌گیرد که بیانگر این مفهوم است که سازه بعد از رسیدن به تنش تسلیم هنوز هم قادر به تحمل نیرو هست.</w:t>
      </w:r>
      <w:r>
        <w:rPr>
          <w:rFonts w:hint="cs"/>
          <w:sz w:val="28"/>
          <w:rtl/>
        </w:rPr>
        <w:t xml:space="preserve"> </w:t>
      </w:r>
      <w:r w:rsidRPr="00202D25">
        <w:rPr>
          <w:sz w:val="28"/>
          <w:rtl/>
        </w:rPr>
        <w:t>در واقع ضریب رفتار میزان مشارکت حالت فرا ارتجاعی را مشخص می‌کند. ضریب رفتار به طراح این اجازه را می‌دهد بدون استفاده از تحلیل غیر ارتجاعی، عملکرد غیر ارتجاعی سازه را در طراحی سازه‌ها اعمال نماید</w:t>
      </w:r>
      <w:r w:rsidRPr="00202D25">
        <w:rPr>
          <w:sz w:val="28"/>
          <w:lang w:bidi="fa-IR"/>
        </w:rPr>
        <w:t>.</w:t>
      </w:r>
    </w:p>
    <w:p w14:paraId="6766A9FC" w14:textId="2EC22DF0" w:rsidR="00115A1A" w:rsidRDefault="00115A1A" w:rsidP="00115A1A">
      <w:pPr>
        <w:rPr>
          <w:sz w:val="28"/>
          <w:rtl/>
          <w:lang w:bidi="fa-IR"/>
        </w:rPr>
      </w:pPr>
      <w:r w:rsidRPr="00202D25">
        <w:rPr>
          <w:sz w:val="28"/>
          <w:rtl/>
        </w:rPr>
        <w:t>با توجه به نمودار زیر، می‌توان گفت که سازه‌ی دارای ضریب رفتار</w:t>
      </w:r>
      <w:r w:rsidRPr="00115A1A">
        <w:rPr>
          <w:szCs w:val="24"/>
          <w:lang w:bidi="fa-IR"/>
        </w:rPr>
        <w:t>R</w:t>
      </w:r>
      <w:r w:rsidRPr="00115A1A">
        <w:rPr>
          <w:szCs w:val="24"/>
          <w:vertAlign w:val="subscript"/>
          <w:lang w:bidi="fa-IR"/>
        </w:rPr>
        <w:t>u</w:t>
      </w:r>
      <w:r w:rsidRPr="00115A1A">
        <w:rPr>
          <w:szCs w:val="24"/>
          <w:lang w:bidi="fa-IR"/>
        </w:rPr>
        <w:t>=1</w:t>
      </w:r>
      <w:r w:rsidRPr="00202D25">
        <w:rPr>
          <w:sz w:val="28"/>
          <w:rtl/>
        </w:rPr>
        <w:t>، برش پایه ناشی از زلزله، رابطه‌ی خطی با تغییر مکان جانبی سازه دارد</w:t>
      </w:r>
      <w:r w:rsidRPr="00202D25">
        <w:rPr>
          <w:sz w:val="28"/>
          <w:lang w:bidi="fa-IR"/>
        </w:rPr>
        <w:t xml:space="preserve"> </w:t>
      </w:r>
      <w:r w:rsidRPr="00202D25">
        <w:rPr>
          <w:rFonts w:hint="cs"/>
          <w:sz w:val="28"/>
          <w:rtl/>
          <w:lang w:bidi="fa-IR"/>
        </w:rPr>
        <w:t>(</w:t>
      </w:r>
      <w:r w:rsidRPr="00202D25">
        <w:rPr>
          <w:sz w:val="28"/>
          <w:rtl/>
        </w:rPr>
        <w:t>خط</w:t>
      </w:r>
      <w:r>
        <w:rPr>
          <w:rFonts w:hint="cs"/>
          <w:sz w:val="28"/>
          <w:rtl/>
          <w:lang w:bidi="fa-IR"/>
        </w:rPr>
        <w:t xml:space="preserve"> </w:t>
      </w:r>
      <w:r w:rsidRPr="00115A1A">
        <w:rPr>
          <w:szCs w:val="24"/>
          <w:lang w:bidi="fa-IR"/>
        </w:rPr>
        <w:t>AD</w:t>
      </w:r>
      <w:r w:rsidRPr="00202D25">
        <w:rPr>
          <w:rFonts w:hint="cs"/>
          <w:sz w:val="28"/>
          <w:rtl/>
          <w:lang w:bidi="fa-IR"/>
        </w:rPr>
        <w:t>).</w:t>
      </w:r>
      <w:r w:rsidRPr="00202D25">
        <w:rPr>
          <w:sz w:val="28"/>
          <w:lang w:bidi="fa-IR"/>
        </w:rPr>
        <w:t xml:space="preserve"> </w:t>
      </w:r>
      <w:r w:rsidRPr="00202D25">
        <w:rPr>
          <w:sz w:val="28"/>
          <w:rtl/>
        </w:rPr>
        <w:t>ضریب رفتار بزرگ‌تر از 1 بیانگر این است که سازه در برابر زلزله خاص مجاز به ورود به محدوده غیر ارتجاعی بوده و برش پایه وارده به سازه در ناحیه‌ی خطی در معکوس</w:t>
      </w:r>
      <w:r w:rsidRPr="00202D25">
        <w:rPr>
          <w:sz w:val="28"/>
          <w:lang w:bidi="fa-IR"/>
        </w:rPr>
        <w:t xml:space="preserve"> </w:t>
      </w:r>
      <w:r w:rsidRPr="00115A1A">
        <w:rPr>
          <w:szCs w:val="24"/>
          <w:lang w:bidi="fa-IR"/>
        </w:rPr>
        <w:t>R</w:t>
      </w:r>
      <w:r w:rsidRPr="00115A1A">
        <w:rPr>
          <w:szCs w:val="24"/>
          <w:vertAlign w:val="subscript"/>
          <w:lang w:bidi="fa-IR"/>
        </w:rPr>
        <w:t>u</w:t>
      </w:r>
      <w:r w:rsidRPr="00115A1A">
        <w:rPr>
          <w:szCs w:val="24"/>
          <w:lang w:bidi="fa-IR"/>
        </w:rPr>
        <w:t xml:space="preserve"> </w:t>
      </w:r>
      <w:r w:rsidRPr="00202D25">
        <w:rPr>
          <w:sz w:val="28"/>
          <w:rtl/>
        </w:rPr>
        <w:t>ضرب شده و باقی برش پایه در ناحیه‌ی غیرخطی مستهلک می‌شود</w:t>
      </w:r>
      <w:r w:rsidRPr="00202D25">
        <w:rPr>
          <w:sz w:val="28"/>
          <w:lang w:bidi="fa-IR"/>
        </w:rPr>
        <w:t>.</w:t>
      </w:r>
    </w:p>
    <w:p w14:paraId="0C37CFC1" w14:textId="43447AA2" w:rsidR="00115A1A" w:rsidRDefault="006A4BC1" w:rsidP="00115A1A">
      <w:pPr>
        <w:jc w:val="center"/>
        <w:rPr>
          <w:sz w:val="28"/>
          <w:lang w:bidi="fa-IR"/>
        </w:rPr>
      </w:pPr>
      <w:r>
        <w:rPr>
          <w:noProof/>
          <w:sz w:val="28"/>
          <w:lang w:bidi="fa-IR"/>
        </w:rPr>
        <w:drawing>
          <wp:inline distT="0" distB="0" distL="0" distR="0" wp14:anchorId="0956E666" wp14:editId="2A9F7B28">
            <wp:extent cx="4578350" cy="2755900"/>
            <wp:effectExtent l="0" t="0" r="0" b="6350"/>
            <wp:docPr id="20818306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78350" cy="2755900"/>
                    </a:xfrm>
                    <a:prstGeom prst="rect">
                      <a:avLst/>
                    </a:prstGeom>
                    <a:noFill/>
                  </pic:spPr>
                </pic:pic>
              </a:graphicData>
            </a:graphic>
          </wp:inline>
        </w:drawing>
      </w:r>
    </w:p>
    <w:p w14:paraId="5F1DEB4D" w14:textId="3A1C256E" w:rsidR="00115A1A" w:rsidRDefault="00115A1A" w:rsidP="00115A1A">
      <w:pPr>
        <w:pStyle w:val="a0"/>
        <w:rPr>
          <w:rtl/>
        </w:rPr>
      </w:pPr>
      <w:bookmarkStart w:id="146" w:name="_Toc144769408"/>
      <w:r>
        <w:rPr>
          <w:rFonts w:hint="cs"/>
          <w:rtl/>
        </w:rPr>
        <w:t xml:space="preserve">شکل 4-6، نمودار نیرو </w:t>
      </w:r>
      <w:r>
        <w:rPr>
          <w:rFonts w:ascii="Arial" w:hAnsi="Arial" w:cs="Arial" w:hint="cs"/>
          <w:rtl/>
        </w:rPr>
        <w:t>–</w:t>
      </w:r>
      <w:r>
        <w:rPr>
          <w:rFonts w:hint="cs"/>
          <w:rtl/>
        </w:rPr>
        <w:t xml:space="preserve"> تغییر مکان سازه 6 طبقه در حالت با و بدون ستون </w:t>
      </w:r>
      <w:r>
        <w:t>CFT</w:t>
      </w:r>
      <w:bookmarkEnd w:id="146"/>
    </w:p>
    <w:p w14:paraId="4FF5AE00" w14:textId="6013D910" w:rsidR="00115A1A" w:rsidRDefault="006A4BC1" w:rsidP="00115A1A">
      <w:pPr>
        <w:jc w:val="center"/>
        <w:rPr>
          <w:sz w:val="28"/>
          <w:rtl/>
          <w:lang w:bidi="fa-IR"/>
        </w:rPr>
      </w:pPr>
      <w:r>
        <w:rPr>
          <w:noProof/>
          <w:sz w:val="28"/>
          <w:lang w:bidi="fa-IR"/>
        </w:rPr>
        <w:lastRenderedPageBreak/>
        <w:drawing>
          <wp:inline distT="0" distB="0" distL="0" distR="0" wp14:anchorId="3A4F0787" wp14:editId="01F64724">
            <wp:extent cx="4578350" cy="2755900"/>
            <wp:effectExtent l="0" t="0" r="0" b="6350"/>
            <wp:docPr id="10019604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78350" cy="2755900"/>
                    </a:xfrm>
                    <a:prstGeom prst="rect">
                      <a:avLst/>
                    </a:prstGeom>
                    <a:noFill/>
                  </pic:spPr>
                </pic:pic>
              </a:graphicData>
            </a:graphic>
          </wp:inline>
        </w:drawing>
      </w:r>
    </w:p>
    <w:p w14:paraId="5EAA87A5" w14:textId="20848D9F" w:rsidR="009418CA" w:rsidRDefault="009418CA" w:rsidP="009418CA">
      <w:pPr>
        <w:pStyle w:val="a0"/>
        <w:rPr>
          <w:rtl/>
        </w:rPr>
      </w:pPr>
      <w:bookmarkStart w:id="147" w:name="_Toc144769409"/>
      <w:r>
        <w:rPr>
          <w:rFonts w:hint="cs"/>
          <w:rtl/>
        </w:rPr>
        <w:t xml:space="preserve">شکل 4-7، نمودار نیرو </w:t>
      </w:r>
      <w:r>
        <w:rPr>
          <w:rFonts w:ascii="Arial" w:hAnsi="Arial" w:cs="Arial" w:hint="cs"/>
          <w:rtl/>
        </w:rPr>
        <w:t>–</w:t>
      </w:r>
      <w:r>
        <w:rPr>
          <w:rFonts w:hint="cs"/>
          <w:rtl/>
        </w:rPr>
        <w:t xml:space="preserve"> تغییر مکان سازه 8 طبقه در حالت با و بدون ستون </w:t>
      </w:r>
      <w:r>
        <w:t>CFT</w:t>
      </w:r>
      <w:bookmarkEnd w:id="147"/>
    </w:p>
    <w:p w14:paraId="58CD6460" w14:textId="0D967AAE" w:rsidR="009418CA" w:rsidRDefault="006A4BC1" w:rsidP="00115A1A">
      <w:pPr>
        <w:jc w:val="center"/>
        <w:rPr>
          <w:sz w:val="28"/>
          <w:lang w:bidi="fa-IR"/>
        </w:rPr>
      </w:pPr>
      <w:r>
        <w:rPr>
          <w:noProof/>
          <w:sz w:val="28"/>
          <w:lang w:bidi="fa-IR"/>
        </w:rPr>
        <w:drawing>
          <wp:inline distT="0" distB="0" distL="0" distR="0" wp14:anchorId="2C183949" wp14:editId="0DB90236">
            <wp:extent cx="4584700" cy="2755900"/>
            <wp:effectExtent l="0" t="0" r="6350" b="6350"/>
            <wp:docPr id="12071647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773C75F" w14:textId="7D1521BC" w:rsidR="009418CA" w:rsidRDefault="009418CA" w:rsidP="009418CA">
      <w:pPr>
        <w:pStyle w:val="a0"/>
        <w:rPr>
          <w:rtl/>
        </w:rPr>
      </w:pPr>
      <w:bookmarkStart w:id="148" w:name="_Toc144769410"/>
      <w:r>
        <w:rPr>
          <w:rFonts w:hint="cs"/>
          <w:rtl/>
        </w:rPr>
        <w:t xml:space="preserve">شکل 4-8، نمودار نیرو </w:t>
      </w:r>
      <w:r>
        <w:rPr>
          <w:rFonts w:ascii="Arial" w:hAnsi="Arial" w:cs="Arial" w:hint="cs"/>
          <w:rtl/>
        </w:rPr>
        <w:t>–</w:t>
      </w:r>
      <w:r>
        <w:rPr>
          <w:rFonts w:hint="cs"/>
          <w:rtl/>
        </w:rPr>
        <w:t xml:space="preserve"> تغییر مکان سازه 10 طبقه در حالت با و بدون ستون </w:t>
      </w:r>
      <w:r>
        <w:t>CFT</w:t>
      </w:r>
      <w:bookmarkEnd w:id="148"/>
    </w:p>
    <w:p w14:paraId="02905E06" w14:textId="462BBF98" w:rsidR="009418CA" w:rsidRDefault="006A4BC1" w:rsidP="00115A1A">
      <w:pPr>
        <w:jc w:val="center"/>
        <w:rPr>
          <w:sz w:val="28"/>
          <w:rtl/>
          <w:lang w:bidi="fa-IR"/>
        </w:rPr>
      </w:pPr>
      <w:r>
        <w:rPr>
          <w:noProof/>
          <w:sz w:val="28"/>
          <w:lang w:bidi="fa-IR"/>
        </w:rPr>
        <w:lastRenderedPageBreak/>
        <w:drawing>
          <wp:inline distT="0" distB="0" distL="0" distR="0" wp14:anchorId="3A7108E3" wp14:editId="6E336EBA">
            <wp:extent cx="4584700" cy="2755900"/>
            <wp:effectExtent l="0" t="0" r="6350" b="6350"/>
            <wp:docPr id="174901899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47C9F710" w14:textId="5C46CF27" w:rsidR="009418CA" w:rsidRDefault="009418CA" w:rsidP="009418CA">
      <w:pPr>
        <w:pStyle w:val="a0"/>
        <w:rPr>
          <w:rtl/>
        </w:rPr>
      </w:pPr>
      <w:bookmarkStart w:id="149" w:name="_Toc144769411"/>
      <w:r>
        <w:rPr>
          <w:rFonts w:hint="cs"/>
          <w:rtl/>
        </w:rPr>
        <w:t xml:space="preserve">شکل 4-9، نمودار نیرو </w:t>
      </w:r>
      <w:r>
        <w:rPr>
          <w:rFonts w:ascii="Arial" w:hAnsi="Arial" w:cs="Arial" w:hint="cs"/>
          <w:rtl/>
        </w:rPr>
        <w:t>–</w:t>
      </w:r>
      <w:r>
        <w:rPr>
          <w:rFonts w:hint="cs"/>
          <w:rtl/>
        </w:rPr>
        <w:t xml:space="preserve"> تغییر مکان سازه 12 طبقه در حالت با و بدون ستون </w:t>
      </w:r>
      <w:r>
        <w:t>CFT</w:t>
      </w:r>
      <w:bookmarkEnd w:id="149"/>
    </w:p>
    <w:p w14:paraId="35A2AF51" w14:textId="124DBF98" w:rsidR="00115A1A" w:rsidRPr="00FA70D4" w:rsidRDefault="0046213F">
      <w:pPr>
        <w:pStyle w:val="ListParagraph"/>
        <w:numPr>
          <w:ilvl w:val="0"/>
          <w:numId w:val="10"/>
        </w:numPr>
        <w:rPr>
          <w:sz w:val="28"/>
          <w:rtl/>
          <w:lang w:bidi="fa-IR"/>
        </w:rPr>
      </w:pPr>
      <w:r>
        <w:rPr>
          <w:rFonts w:hint="cs"/>
          <w:sz w:val="28"/>
          <w:rtl/>
          <w:lang w:bidi="fa-IR"/>
        </w:rPr>
        <w:t xml:space="preserve">با مقایسه نمودار نیرو </w:t>
      </w:r>
      <w:r>
        <w:rPr>
          <w:rFonts w:ascii="Arial" w:hAnsi="Arial" w:cs="Arial" w:hint="cs"/>
          <w:sz w:val="28"/>
          <w:rtl/>
          <w:lang w:bidi="fa-IR"/>
        </w:rPr>
        <w:t>–</w:t>
      </w:r>
      <w:r>
        <w:rPr>
          <w:rFonts w:hint="cs"/>
          <w:sz w:val="28"/>
          <w:rtl/>
          <w:lang w:bidi="fa-IR"/>
        </w:rPr>
        <w:t xml:space="preserve"> تغییر مکان سازه</w:t>
      </w:r>
      <w:r>
        <w:rPr>
          <w:sz w:val="28"/>
          <w:rtl/>
          <w:lang w:bidi="fa-IR"/>
        </w:rPr>
        <w:softHyphen/>
      </w:r>
      <w:r>
        <w:rPr>
          <w:rFonts w:hint="cs"/>
          <w:sz w:val="28"/>
          <w:rtl/>
          <w:lang w:bidi="fa-IR"/>
        </w:rPr>
        <w:t>ها مشاهده می</w:t>
      </w:r>
      <w:r>
        <w:rPr>
          <w:sz w:val="28"/>
          <w:rtl/>
          <w:lang w:bidi="fa-IR"/>
        </w:rPr>
        <w:softHyphen/>
      </w:r>
      <w:r>
        <w:rPr>
          <w:rFonts w:hint="cs"/>
          <w:sz w:val="28"/>
          <w:rtl/>
          <w:lang w:bidi="fa-IR"/>
        </w:rPr>
        <w:t>شود که در سازه</w:t>
      </w:r>
      <w:r>
        <w:rPr>
          <w:sz w:val="28"/>
          <w:rtl/>
          <w:lang w:bidi="fa-IR"/>
        </w:rPr>
        <w:softHyphen/>
      </w:r>
      <w:r>
        <w:rPr>
          <w:rFonts w:hint="cs"/>
          <w:sz w:val="28"/>
          <w:rtl/>
          <w:lang w:bidi="fa-IR"/>
        </w:rPr>
        <w:t>های دارای ستون</w:t>
      </w:r>
      <w:r>
        <w:rPr>
          <w:sz w:val="28"/>
          <w:rtl/>
          <w:lang w:bidi="fa-IR"/>
        </w:rPr>
        <w:softHyphen/>
      </w:r>
      <w:r>
        <w:rPr>
          <w:rFonts w:hint="cs"/>
          <w:sz w:val="28"/>
          <w:rtl/>
          <w:lang w:bidi="fa-IR"/>
        </w:rPr>
        <w:t xml:space="preserve">های </w:t>
      </w:r>
      <w:r w:rsidRPr="0046213F">
        <w:rPr>
          <w:szCs w:val="24"/>
          <w:lang w:bidi="fa-IR"/>
        </w:rPr>
        <w:t>CFT</w:t>
      </w:r>
      <w:r w:rsidRPr="0046213F">
        <w:rPr>
          <w:rFonts w:hint="cs"/>
          <w:szCs w:val="24"/>
          <w:rtl/>
          <w:lang w:bidi="fa-IR"/>
        </w:rPr>
        <w:t xml:space="preserve"> </w:t>
      </w:r>
      <w:r>
        <w:rPr>
          <w:rFonts w:hint="cs"/>
          <w:sz w:val="28"/>
          <w:rtl/>
          <w:lang w:bidi="fa-IR"/>
        </w:rPr>
        <w:t>میزان جذب انرژی بیشتر بوده و سازه</w:t>
      </w:r>
      <w:r>
        <w:rPr>
          <w:sz w:val="28"/>
          <w:rtl/>
          <w:lang w:bidi="fa-IR"/>
        </w:rPr>
        <w:softHyphen/>
      </w:r>
      <w:r>
        <w:rPr>
          <w:rFonts w:hint="cs"/>
          <w:sz w:val="28"/>
          <w:rtl/>
          <w:lang w:bidi="fa-IR"/>
        </w:rPr>
        <w:t>ها دارای برش پایه بیشتری می</w:t>
      </w:r>
      <w:r>
        <w:rPr>
          <w:sz w:val="28"/>
          <w:rtl/>
          <w:lang w:bidi="fa-IR"/>
        </w:rPr>
        <w:softHyphen/>
      </w:r>
      <w:r>
        <w:rPr>
          <w:rFonts w:hint="cs"/>
          <w:sz w:val="28"/>
          <w:rtl/>
          <w:lang w:bidi="fa-IR"/>
        </w:rPr>
        <w:t>باشد و جابجایی آنها نیز کمتر از قاب خمشی بوده که این امر نشان می</w:t>
      </w:r>
      <w:r>
        <w:rPr>
          <w:sz w:val="28"/>
          <w:rtl/>
          <w:lang w:bidi="fa-IR"/>
        </w:rPr>
        <w:softHyphen/>
      </w:r>
      <w:r>
        <w:rPr>
          <w:rFonts w:hint="cs"/>
          <w:sz w:val="28"/>
          <w:rtl/>
          <w:lang w:bidi="fa-IR"/>
        </w:rPr>
        <w:t>دهد ستون</w:t>
      </w:r>
      <w:r>
        <w:rPr>
          <w:sz w:val="28"/>
          <w:rtl/>
          <w:lang w:bidi="fa-IR"/>
        </w:rPr>
        <w:softHyphen/>
      </w:r>
      <w:r>
        <w:rPr>
          <w:rFonts w:hint="cs"/>
          <w:sz w:val="28"/>
          <w:rtl/>
          <w:lang w:bidi="fa-IR"/>
        </w:rPr>
        <w:t xml:space="preserve">های </w:t>
      </w:r>
      <w:r w:rsidRPr="0046213F">
        <w:rPr>
          <w:szCs w:val="24"/>
          <w:lang w:bidi="fa-IR"/>
        </w:rPr>
        <w:t>CFT</w:t>
      </w:r>
      <w:r w:rsidRPr="0046213F">
        <w:rPr>
          <w:rFonts w:hint="cs"/>
          <w:szCs w:val="24"/>
          <w:rtl/>
          <w:lang w:bidi="fa-IR"/>
        </w:rPr>
        <w:t xml:space="preserve"> </w:t>
      </w:r>
      <w:r>
        <w:rPr>
          <w:rFonts w:hint="cs"/>
          <w:sz w:val="28"/>
          <w:rtl/>
          <w:lang w:bidi="fa-IR"/>
        </w:rPr>
        <w:t>شکل</w:t>
      </w:r>
      <w:r>
        <w:rPr>
          <w:sz w:val="28"/>
          <w:rtl/>
          <w:lang w:bidi="fa-IR"/>
        </w:rPr>
        <w:softHyphen/>
      </w:r>
      <w:r>
        <w:rPr>
          <w:rFonts w:hint="cs"/>
          <w:sz w:val="28"/>
          <w:rtl/>
          <w:lang w:bidi="fa-IR"/>
        </w:rPr>
        <w:t>پذیری سازه</w:t>
      </w:r>
      <w:r>
        <w:rPr>
          <w:sz w:val="28"/>
          <w:rtl/>
          <w:lang w:bidi="fa-IR"/>
        </w:rPr>
        <w:softHyphen/>
      </w:r>
      <w:r>
        <w:rPr>
          <w:rFonts w:hint="cs"/>
          <w:sz w:val="28"/>
          <w:rtl/>
          <w:lang w:bidi="fa-IR"/>
        </w:rPr>
        <w:t>ها را بیشتر نموده</w:t>
      </w:r>
      <w:r>
        <w:rPr>
          <w:sz w:val="28"/>
          <w:rtl/>
          <w:lang w:bidi="fa-IR"/>
        </w:rPr>
        <w:softHyphen/>
      </w:r>
      <w:r>
        <w:rPr>
          <w:rFonts w:hint="cs"/>
          <w:sz w:val="28"/>
          <w:rtl/>
          <w:lang w:bidi="fa-IR"/>
        </w:rPr>
        <w:t>اند.</w:t>
      </w:r>
    </w:p>
    <w:p w14:paraId="14BA7659" w14:textId="114928C5" w:rsidR="00115A1A" w:rsidRDefault="00115A1A" w:rsidP="00115A1A">
      <w:pPr>
        <w:pStyle w:val="a"/>
        <w:rPr>
          <w:rtl/>
        </w:rPr>
      </w:pPr>
      <w:bookmarkStart w:id="150" w:name="_Toc144769197"/>
      <w:r>
        <w:rPr>
          <w:rFonts w:hint="cs"/>
          <w:rtl/>
        </w:rPr>
        <w:t>4-</w:t>
      </w:r>
      <w:r w:rsidR="00FA70D4">
        <w:rPr>
          <w:rFonts w:hint="cs"/>
          <w:rtl/>
        </w:rPr>
        <w:t>4</w:t>
      </w:r>
      <w:r>
        <w:rPr>
          <w:rFonts w:hint="cs"/>
          <w:rtl/>
        </w:rPr>
        <w:t xml:space="preserve">- </w:t>
      </w:r>
      <w:r w:rsidR="00FA70D4">
        <w:rPr>
          <w:rFonts w:hint="cs"/>
          <w:rtl/>
        </w:rPr>
        <w:t xml:space="preserve">دو خطی کردن </w:t>
      </w:r>
      <w:r>
        <w:rPr>
          <w:rFonts w:hint="cs"/>
          <w:rtl/>
        </w:rPr>
        <w:t>منحنی نیرو - تغییر مکان سازه</w:t>
      </w:r>
      <w:r>
        <w:rPr>
          <w:rtl/>
        </w:rPr>
        <w:softHyphen/>
      </w:r>
      <w:r>
        <w:rPr>
          <w:rFonts w:hint="cs"/>
          <w:rtl/>
        </w:rPr>
        <w:t>ها و محاسبه ضریب رفتار</w:t>
      </w:r>
      <w:bookmarkEnd w:id="150"/>
    </w:p>
    <w:p w14:paraId="16D7C365" w14:textId="65C1E65D" w:rsidR="001F1402" w:rsidRDefault="001F1402" w:rsidP="001F1402">
      <w:pPr>
        <w:rPr>
          <w:sz w:val="28"/>
          <w:rtl/>
        </w:rPr>
      </w:pPr>
      <w:r w:rsidRPr="00202D25">
        <w:rPr>
          <w:rFonts w:hint="cs"/>
          <w:sz w:val="28"/>
          <w:rtl/>
        </w:rPr>
        <w:t xml:space="preserve">    غالباً سازه</w:t>
      </w:r>
      <w:r w:rsidRPr="00202D25">
        <w:rPr>
          <w:sz w:val="28"/>
          <w:rtl/>
        </w:rPr>
        <w:softHyphen/>
      </w:r>
      <w:r w:rsidRPr="00202D25">
        <w:rPr>
          <w:rFonts w:hint="cs"/>
          <w:sz w:val="28"/>
          <w:rtl/>
        </w:rPr>
        <w:t>ها برای زلزله</w:t>
      </w:r>
      <w:r w:rsidRPr="00202D25">
        <w:rPr>
          <w:sz w:val="28"/>
          <w:rtl/>
        </w:rPr>
        <w:softHyphen/>
      </w:r>
      <w:r w:rsidRPr="00202D25">
        <w:rPr>
          <w:rFonts w:hint="cs"/>
          <w:sz w:val="28"/>
          <w:rtl/>
        </w:rPr>
        <w:t>های شدید و پذیرش سطوحی از خسارت طراحی می</w:t>
      </w:r>
      <w:r w:rsidRPr="00202D25">
        <w:rPr>
          <w:sz w:val="28"/>
          <w:rtl/>
        </w:rPr>
        <w:softHyphen/>
      </w:r>
      <w:r w:rsidRPr="00202D25">
        <w:rPr>
          <w:rFonts w:hint="cs"/>
          <w:sz w:val="28"/>
          <w:rtl/>
        </w:rPr>
        <w:t>شوند و کنترلی از نظر رفتار الاستیک سازه</w:t>
      </w:r>
      <w:r w:rsidRPr="00202D25">
        <w:rPr>
          <w:sz w:val="28"/>
          <w:rtl/>
        </w:rPr>
        <w:softHyphen/>
      </w:r>
      <w:r w:rsidRPr="00202D25">
        <w:rPr>
          <w:rFonts w:hint="cs"/>
          <w:sz w:val="28"/>
          <w:rtl/>
        </w:rPr>
        <w:t>ها در محدودة زلزله</w:t>
      </w:r>
      <w:r w:rsidRPr="00202D25">
        <w:rPr>
          <w:sz w:val="28"/>
          <w:rtl/>
        </w:rPr>
        <w:softHyphen/>
      </w:r>
      <w:r w:rsidRPr="00202D25">
        <w:rPr>
          <w:rFonts w:hint="cs"/>
          <w:sz w:val="28"/>
          <w:rtl/>
        </w:rPr>
        <w:t>های معتدل که احتمال وقوع سالیانه آنها زیاد می</w:t>
      </w:r>
      <w:r w:rsidRPr="00202D25">
        <w:rPr>
          <w:sz w:val="28"/>
          <w:rtl/>
        </w:rPr>
        <w:softHyphen/>
      </w:r>
      <w:r w:rsidRPr="00202D25">
        <w:rPr>
          <w:rFonts w:hint="cs"/>
          <w:sz w:val="28"/>
          <w:rtl/>
        </w:rPr>
        <w:t xml:space="preserve">باشد مشخص </w:t>
      </w:r>
      <w:r>
        <w:rPr>
          <w:rFonts w:hint="cs"/>
          <w:sz w:val="28"/>
          <w:rtl/>
        </w:rPr>
        <w:t xml:space="preserve">      </w:t>
      </w:r>
      <w:r w:rsidRPr="00202D25">
        <w:rPr>
          <w:rFonts w:hint="cs"/>
          <w:sz w:val="28"/>
          <w:rtl/>
        </w:rPr>
        <w:t>نمی</w:t>
      </w:r>
      <w:r w:rsidRPr="00202D25">
        <w:rPr>
          <w:sz w:val="28"/>
          <w:rtl/>
        </w:rPr>
        <w:softHyphen/>
      </w:r>
      <w:r w:rsidRPr="00202D25">
        <w:rPr>
          <w:rFonts w:hint="cs"/>
          <w:sz w:val="28"/>
          <w:rtl/>
        </w:rPr>
        <w:t>شوند. یعنی اینکه تخمینی برای رفتار الاستیک سازه</w:t>
      </w:r>
      <w:r w:rsidRPr="00202D25">
        <w:rPr>
          <w:sz w:val="28"/>
          <w:rtl/>
        </w:rPr>
        <w:softHyphen/>
      </w:r>
      <w:r w:rsidRPr="00202D25">
        <w:rPr>
          <w:rFonts w:hint="cs"/>
          <w:sz w:val="28"/>
          <w:rtl/>
        </w:rPr>
        <w:t>ها در چنین حالتی وجود ندارد. تجربه تأثیر زلزله بر سازه</w:t>
      </w:r>
      <w:r w:rsidRPr="00202D25">
        <w:rPr>
          <w:sz w:val="28"/>
          <w:rtl/>
        </w:rPr>
        <w:softHyphen/>
      </w:r>
      <w:r w:rsidRPr="00202D25">
        <w:rPr>
          <w:rFonts w:hint="cs"/>
          <w:sz w:val="28"/>
          <w:rtl/>
        </w:rPr>
        <w:t>ها نشان می</w:t>
      </w:r>
      <w:r w:rsidRPr="00202D25">
        <w:rPr>
          <w:sz w:val="28"/>
          <w:rtl/>
        </w:rPr>
        <w:softHyphen/>
      </w:r>
      <w:r w:rsidRPr="00202D25">
        <w:rPr>
          <w:rFonts w:hint="cs"/>
          <w:sz w:val="28"/>
          <w:rtl/>
        </w:rPr>
        <w:t>دهد که سازه</w:t>
      </w:r>
      <w:r w:rsidRPr="00202D25">
        <w:rPr>
          <w:sz w:val="28"/>
          <w:rtl/>
        </w:rPr>
        <w:softHyphen/>
      </w:r>
      <w:r w:rsidRPr="00202D25">
        <w:rPr>
          <w:rFonts w:hint="cs"/>
          <w:sz w:val="28"/>
          <w:rtl/>
        </w:rPr>
        <w:t>ها در هنگام زلزله رفتاری غیرخطی دارند و به این دلیل مقدار قابل توجهی از انرژی ورودی زلزله را به صورت انرژی میرایی و پسماند تلف می</w:t>
      </w:r>
      <w:r w:rsidRPr="00202D25">
        <w:rPr>
          <w:sz w:val="28"/>
          <w:rtl/>
        </w:rPr>
        <w:softHyphen/>
      </w:r>
      <w:r w:rsidRPr="00202D25">
        <w:rPr>
          <w:rFonts w:hint="cs"/>
          <w:sz w:val="28"/>
          <w:rtl/>
        </w:rPr>
        <w:t>کنند. بنابراین سازه</w:t>
      </w:r>
      <w:r w:rsidRPr="00202D25">
        <w:rPr>
          <w:sz w:val="28"/>
          <w:rtl/>
        </w:rPr>
        <w:softHyphen/>
      </w:r>
      <w:r w:rsidRPr="00202D25">
        <w:rPr>
          <w:rFonts w:hint="cs"/>
          <w:sz w:val="28"/>
          <w:rtl/>
        </w:rPr>
        <w:t>ها می</w:t>
      </w:r>
      <w:r w:rsidRPr="00202D25">
        <w:rPr>
          <w:sz w:val="28"/>
          <w:rtl/>
        </w:rPr>
        <w:softHyphen/>
      </w:r>
      <w:r w:rsidRPr="00202D25">
        <w:rPr>
          <w:rFonts w:hint="cs"/>
          <w:sz w:val="28"/>
          <w:rtl/>
        </w:rPr>
        <w:t>توانند برای نیروی زلزله بسیار کمتر از نیروی لازم در حالت خطی طراحی گردند. تحلیل و طراحی دقیق سازه</w:t>
      </w:r>
      <w:r w:rsidRPr="00202D25">
        <w:rPr>
          <w:sz w:val="28"/>
          <w:rtl/>
        </w:rPr>
        <w:softHyphen/>
      </w:r>
      <w:r w:rsidRPr="00202D25">
        <w:rPr>
          <w:rFonts w:hint="cs"/>
          <w:sz w:val="28"/>
          <w:rtl/>
        </w:rPr>
        <w:t>ها در این حالت با تحلیل غیرخطی میسر می</w:t>
      </w:r>
      <w:r w:rsidRPr="00202D25">
        <w:rPr>
          <w:sz w:val="28"/>
          <w:rtl/>
        </w:rPr>
        <w:softHyphen/>
      </w:r>
      <w:r w:rsidRPr="00202D25">
        <w:rPr>
          <w:rFonts w:hint="cs"/>
          <w:sz w:val="28"/>
          <w:rtl/>
        </w:rPr>
        <w:t xml:space="preserve">باشد، اما با توجه به سهولت و گستردگی روش تحلیل و طراحی سازه در محدوده </w:t>
      </w:r>
      <w:r w:rsidRPr="00202D25">
        <w:rPr>
          <w:rFonts w:hint="cs"/>
          <w:sz w:val="28"/>
          <w:rtl/>
        </w:rPr>
        <w:lastRenderedPageBreak/>
        <w:t>خطی و با نیروهای کوچک شده زلزله می</w:t>
      </w:r>
      <w:r w:rsidRPr="00202D25">
        <w:rPr>
          <w:sz w:val="28"/>
          <w:rtl/>
        </w:rPr>
        <w:softHyphen/>
      </w:r>
      <w:r w:rsidRPr="00202D25">
        <w:rPr>
          <w:rFonts w:hint="cs"/>
          <w:sz w:val="28"/>
          <w:rtl/>
        </w:rPr>
        <w:t>باشد. نیروی زلزله برای طراحی خطی سازه</w:t>
      </w:r>
      <w:r w:rsidRPr="00202D25">
        <w:rPr>
          <w:sz w:val="28"/>
          <w:rtl/>
        </w:rPr>
        <w:softHyphen/>
      </w:r>
      <w:r w:rsidRPr="00202D25">
        <w:rPr>
          <w:rFonts w:hint="cs"/>
          <w:sz w:val="28"/>
          <w:rtl/>
        </w:rPr>
        <w:t>ها، از یک طیف خطی زلزله بدست می</w:t>
      </w:r>
      <w:r w:rsidRPr="00202D25">
        <w:rPr>
          <w:sz w:val="28"/>
          <w:rtl/>
        </w:rPr>
        <w:softHyphen/>
      </w:r>
      <w:r w:rsidRPr="00202D25">
        <w:rPr>
          <w:rFonts w:hint="cs"/>
          <w:sz w:val="28"/>
          <w:rtl/>
        </w:rPr>
        <w:t>آید و به منظور اعمال کاهش که در نیروی اعمالی زلزله به دلیل عواملی مانند شکل</w:t>
      </w:r>
      <w:r w:rsidRPr="00202D25">
        <w:rPr>
          <w:sz w:val="28"/>
          <w:rtl/>
        </w:rPr>
        <w:softHyphen/>
      </w:r>
      <w:r w:rsidRPr="00202D25">
        <w:rPr>
          <w:rFonts w:hint="cs"/>
          <w:sz w:val="28"/>
          <w:rtl/>
        </w:rPr>
        <w:t>پذیری، مقاومت افزون، میرایی و... به وجود می</w:t>
      </w:r>
      <w:r w:rsidRPr="00202D25">
        <w:rPr>
          <w:sz w:val="28"/>
          <w:rtl/>
        </w:rPr>
        <w:softHyphen/>
      </w:r>
      <w:r w:rsidRPr="00202D25">
        <w:rPr>
          <w:rFonts w:hint="cs"/>
          <w:sz w:val="28"/>
          <w:rtl/>
        </w:rPr>
        <w:t>آید، نیروی خطی محاسبه شده از طیف خطی با استفاده از ضریبی به نام ضریب کاهش یا ضریب رفتار</w:t>
      </w:r>
      <w:r w:rsidRPr="00202D25">
        <w:rPr>
          <w:sz w:val="28"/>
          <w:vertAlign w:val="superscript"/>
          <w:rtl/>
        </w:rPr>
        <w:footnoteReference w:id="1"/>
      </w:r>
      <w:r w:rsidRPr="00202D25">
        <w:rPr>
          <w:rFonts w:hint="cs"/>
          <w:sz w:val="28"/>
          <w:rtl/>
        </w:rPr>
        <w:t>، کاهش پیدا می</w:t>
      </w:r>
      <w:r w:rsidRPr="00202D25">
        <w:rPr>
          <w:sz w:val="28"/>
          <w:rtl/>
        </w:rPr>
        <w:softHyphen/>
      </w:r>
      <w:r w:rsidRPr="00202D25">
        <w:rPr>
          <w:rFonts w:hint="cs"/>
          <w:sz w:val="28"/>
          <w:rtl/>
        </w:rPr>
        <w:t>کند. طراحی لرزه</w:t>
      </w:r>
      <w:r w:rsidRPr="00202D25">
        <w:rPr>
          <w:sz w:val="28"/>
          <w:rtl/>
        </w:rPr>
        <w:softHyphen/>
      </w:r>
      <w:r w:rsidRPr="00202D25">
        <w:rPr>
          <w:rFonts w:hint="cs"/>
          <w:sz w:val="28"/>
          <w:rtl/>
        </w:rPr>
        <w:t>ای ساختمان</w:t>
      </w:r>
      <w:r w:rsidRPr="00202D25">
        <w:rPr>
          <w:sz w:val="28"/>
          <w:rtl/>
        </w:rPr>
        <w:softHyphen/>
      </w:r>
      <w:r w:rsidRPr="00202D25">
        <w:rPr>
          <w:rFonts w:hint="cs"/>
          <w:sz w:val="28"/>
          <w:rtl/>
        </w:rPr>
        <w:t>ها به این صورت است که طرح باید به گونه</w:t>
      </w:r>
      <w:r w:rsidRPr="00202D25">
        <w:rPr>
          <w:sz w:val="28"/>
          <w:rtl/>
        </w:rPr>
        <w:softHyphen/>
      </w:r>
      <w:r w:rsidRPr="00202D25">
        <w:rPr>
          <w:rFonts w:hint="cs"/>
          <w:sz w:val="28"/>
          <w:rtl/>
        </w:rPr>
        <w:t>ای باشد تا ساختمان</w:t>
      </w:r>
      <w:r w:rsidRPr="00202D25">
        <w:rPr>
          <w:sz w:val="28"/>
          <w:rtl/>
        </w:rPr>
        <w:softHyphen/>
      </w:r>
      <w:r w:rsidRPr="00202D25">
        <w:rPr>
          <w:rFonts w:hint="cs"/>
          <w:sz w:val="28"/>
          <w:rtl/>
        </w:rPr>
        <w:t>ها در هنگام وقوع زلزله</w:t>
      </w:r>
      <w:r w:rsidRPr="00202D25">
        <w:rPr>
          <w:sz w:val="28"/>
          <w:rtl/>
        </w:rPr>
        <w:softHyphen/>
      </w:r>
      <w:r w:rsidRPr="00202D25">
        <w:rPr>
          <w:rFonts w:hint="cs"/>
          <w:sz w:val="28"/>
          <w:rtl/>
        </w:rPr>
        <w:t>های کوچک در محدوده خطی و بدون خسارت بمانند. در زلزله</w:t>
      </w:r>
      <w:r w:rsidRPr="00202D25">
        <w:rPr>
          <w:sz w:val="28"/>
          <w:rtl/>
        </w:rPr>
        <w:softHyphen/>
      </w:r>
      <w:r w:rsidRPr="00202D25">
        <w:rPr>
          <w:rFonts w:hint="cs"/>
          <w:sz w:val="28"/>
          <w:rtl/>
        </w:rPr>
        <w:t>های متوسط، خسارت غیر سازه</w:t>
      </w:r>
      <w:r w:rsidRPr="00202D25">
        <w:rPr>
          <w:sz w:val="28"/>
          <w:rtl/>
        </w:rPr>
        <w:softHyphen/>
      </w:r>
      <w:r w:rsidRPr="00202D25">
        <w:rPr>
          <w:rFonts w:hint="cs"/>
          <w:sz w:val="28"/>
          <w:rtl/>
        </w:rPr>
        <w:t>ای ببینند و در هنگام وقوع زلزله</w:t>
      </w:r>
      <w:r w:rsidRPr="00202D25">
        <w:rPr>
          <w:sz w:val="28"/>
          <w:rtl/>
        </w:rPr>
        <w:softHyphen/>
      </w:r>
      <w:r w:rsidRPr="00202D25">
        <w:rPr>
          <w:rFonts w:hint="cs"/>
          <w:sz w:val="28"/>
          <w:rtl/>
        </w:rPr>
        <w:t>های شدید و بزرگ خسارت</w:t>
      </w:r>
      <w:r w:rsidRPr="00202D25">
        <w:rPr>
          <w:rFonts w:hint="cs"/>
          <w:sz w:val="28"/>
          <w:rtl/>
        </w:rPr>
        <w:softHyphen/>
        <w:t>های سازه</w:t>
      </w:r>
      <w:r w:rsidRPr="00202D25">
        <w:rPr>
          <w:sz w:val="28"/>
          <w:rtl/>
        </w:rPr>
        <w:softHyphen/>
      </w:r>
      <w:r w:rsidRPr="00202D25">
        <w:rPr>
          <w:rFonts w:hint="cs"/>
          <w:sz w:val="28"/>
          <w:rtl/>
        </w:rPr>
        <w:t>ای و غیر سازه</w:t>
      </w:r>
      <w:r w:rsidRPr="00202D25">
        <w:rPr>
          <w:sz w:val="28"/>
          <w:rtl/>
        </w:rPr>
        <w:softHyphen/>
      </w:r>
      <w:r w:rsidRPr="00202D25">
        <w:rPr>
          <w:rFonts w:hint="cs"/>
          <w:sz w:val="28"/>
          <w:rtl/>
        </w:rPr>
        <w:t>ای داشته باشند ولی پایداری کلی آنها حفظ شود. بر اساس مواردی که گفته شد ضریب رفتار پل ارتباطی بین رفتا</w:t>
      </w:r>
      <w:r w:rsidRPr="00202D25">
        <w:rPr>
          <w:rFonts w:hint="cs"/>
          <w:sz w:val="28"/>
          <w:rtl/>
          <w:lang w:bidi="fa-IR"/>
        </w:rPr>
        <w:t>ر</w:t>
      </w:r>
      <w:r w:rsidRPr="00202D25">
        <w:rPr>
          <w:rFonts w:hint="cs"/>
          <w:sz w:val="28"/>
          <w:rtl/>
        </w:rPr>
        <w:t xml:space="preserve"> غیرخطی سازه با رفتار خطی سازه می</w:t>
      </w:r>
      <w:r w:rsidRPr="00202D25">
        <w:rPr>
          <w:sz w:val="28"/>
          <w:rtl/>
        </w:rPr>
        <w:softHyphen/>
      </w:r>
      <w:r w:rsidRPr="00202D25">
        <w:rPr>
          <w:rFonts w:hint="cs"/>
          <w:sz w:val="28"/>
          <w:rtl/>
        </w:rPr>
        <w:t>باشد.</w:t>
      </w:r>
      <w:r>
        <w:rPr>
          <w:rFonts w:hint="cs"/>
          <w:sz w:val="28"/>
          <w:rtl/>
        </w:rPr>
        <w:t xml:space="preserve"> بدین منظور روش</w:t>
      </w:r>
      <w:r>
        <w:rPr>
          <w:sz w:val="28"/>
          <w:rtl/>
        </w:rPr>
        <w:softHyphen/>
      </w:r>
      <w:r>
        <w:rPr>
          <w:rFonts w:hint="cs"/>
          <w:sz w:val="28"/>
          <w:rtl/>
        </w:rPr>
        <w:t xml:space="preserve">های مختلفی برای دو خطی نمودن منحنی نیرو </w:t>
      </w:r>
      <w:r>
        <w:rPr>
          <w:rFonts w:ascii="Arial" w:hAnsi="Arial" w:cs="Arial" w:hint="cs"/>
          <w:sz w:val="28"/>
          <w:rtl/>
        </w:rPr>
        <w:t>–</w:t>
      </w:r>
      <w:r>
        <w:rPr>
          <w:rFonts w:hint="cs"/>
          <w:sz w:val="28"/>
          <w:rtl/>
        </w:rPr>
        <w:t xml:space="preserve"> تغییر مکان وجود داشته که در این تحقیق از روش پریستی و پائولی استفاده شده است.</w:t>
      </w:r>
      <w:r w:rsidRPr="00202D25">
        <w:rPr>
          <w:rFonts w:hint="cs"/>
          <w:sz w:val="28"/>
          <w:rtl/>
        </w:rPr>
        <w:t xml:space="preserve"> </w:t>
      </w:r>
      <w:r w:rsidRPr="00202D25">
        <w:rPr>
          <w:rFonts w:hint="cs"/>
          <w:sz w:val="28"/>
          <w:rtl/>
          <w:lang w:bidi="fa-IR"/>
        </w:rPr>
        <w:t xml:space="preserve">در این روش که توسط پریستلی و پائولی بیان شد یک مقدار برای </w:t>
      </w:r>
      <m:oMath>
        <m:sSub>
          <m:sSubPr>
            <m:ctrlPr>
              <w:rPr>
                <w:rFonts w:ascii="Cambria Math" w:hAnsi="Cambria Math"/>
                <w:szCs w:val="24"/>
                <w:lang w:bidi="fa-IR"/>
              </w:rPr>
            </m:ctrlPr>
          </m:sSubPr>
          <m:e>
            <m:r>
              <w:rPr>
                <w:rFonts w:ascii="Cambria Math" w:hAnsi="Cambria Math"/>
                <w:szCs w:val="24"/>
                <w:lang w:bidi="fa-IR"/>
              </w:rPr>
              <m:t>V</m:t>
            </m:r>
          </m:e>
          <m:sub>
            <m:r>
              <w:rPr>
                <w:rFonts w:ascii="Cambria Math" w:hAnsi="Cambria Math"/>
                <w:szCs w:val="24"/>
                <w:lang w:bidi="fa-IR"/>
              </w:rPr>
              <m:t>y</m:t>
            </m:r>
          </m:sub>
        </m:sSub>
      </m:oMath>
      <w:r w:rsidRPr="00202D25">
        <w:rPr>
          <w:rFonts w:hint="cs"/>
          <w:sz w:val="28"/>
          <w:rtl/>
          <w:lang w:bidi="fa-IR"/>
        </w:rPr>
        <w:t xml:space="preserve">  </w:t>
      </w:r>
      <w:r w:rsidRPr="00202D25">
        <w:rPr>
          <w:sz w:val="28"/>
          <w:lang w:bidi="fa-IR"/>
        </w:rPr>
        <w:t>)</w:t>
      </w:r>
      <w:r w:rsidRPr="00202D25">
        <w:rPr>
          <w:rFonts w:hint="cs"/>
          <w:sz w:val="28"/>
          <w:rtl/>
          <w:lang w:bidi="fa-IR"/>
        </w:rPr>
        <w:t xml:space="preserve"> مقاومت تسلیم سازه) فرض شده، سپس از مبدأ به نقطه </w:t>
      </w:r>
      <w:r w:rsidRPr="001F1402">
        <w:rPr>
          <w:szCs w:val="24"/>
          <w:lang w:bidi="fa-IR"/>
        </w:rPr>
        <w:t>0.75</w:t>
      </w:r>
      <m:oMath>
        <m:sSub>
          <m:sSubPr>
            <m:ctrlPr>
              <w:rPr>
                <w:rFonts w:ascii="Cambria Math" w:hAnsi="Cambria Math"/>
                <w:szCs w:val="24"/>
                <w:lang w:bidi="fa-IR"/>
              </w:rPr>
            </m:ctrlPr>
          </m:sSubPr>
          <m:e>
            <m:r>
              <w:rPr>
                <w:rFonts w:ascii="Cambria Math" w:hAnsi="Cambria Math"/>
                <w:szCs w:val="24"/>
                <w:lang w:bidi="fa-IR"/>
              </w:rPr>
              <m:t>V</m:t>
            </m:r>
          </m:e>
          <m:sub>
            <m:r>
              <w:rPr>
                <w:rFonts w:ascii="Cambria Math" w:hAnsi="Cambria Math"/>
                <w:szCs w:val="24"/>
                <w:lang w:bidi="fa-IR"/>
              </w:rPr>
              <m:t>y</m:t>
            </m:r>
          </m:sub>
        </m:sSub>
      </m:oMath>
      <w:r w:rsidRPr="00202D25">
        <w:rPr>
          <w:rFonts w:hint="cs"/>
          <w:sz w:val="28"/>
          <w:rtl/>
          <w:lang w:bidi="fa-IR"/>
        </w:rPr>
        <w:t xml:space="preserve"> روی منحنی تغییرمکان- نیروی برش</w:t>
      </w:r>
      <w:r w:rsidRPr="00202D25">
        <w:rPr>
          <w:rFonts w:hint="cs"/>
          <w:sz w:val="28"/>
          <w:rtl/>
          <w:lang w:bidi="fa-IR"/>
        </w:rPr>
        <w:softHyphen/>
      </w:r>
      <w:r>
        <w:rPr>
          <w:rFonts w:hint="cs"/>
          <w:sz w:val="28"/>
          <w:rtl/>
          <w:lang w:bidi="fa-IR"/>
        </w:rPr>
        <w:t xml:space="preserve"> </w:t>
      </w:r>
      <w:r w:rsidRPr="00202D25">
        <w:rPr>
          <w:rFonts w:hint="cs"/>
          <w:sz w:val="28"/>
          <w:rtl/>
          <w:lang w:bidi="fa-IR"/>
        </w:rPr>
        <w:t>پایه (شکل</w:t>
      </w:r>
      <w:r>
        <w:rPr>
          <w:rFonts w:hint="cs"/>
          <w:sz w:val="28"/>
          <w:rtl/>
          <w:lang w:bidi="fa-IR"/>
        </w:rPr>
        <w:t xml:space="preserve"> (4-10)</w:t>
      </w:r>
      <w:r w:rsidRPr="00202D25">
        <w:rPr>
          <w:rFonts w:hint="cs"/>
          <w:sz w:val="28"/>
          <w:rtl/>
          <w:lang w:bidi="fa-IR"/>
        </w:rPr>
        <w:t xml:space="preserve">) وصل نموده و تا خط </w:t>
      </w:r>
      <m:oMath>
        <m:sSub>
          <m:sSubPr>
            <m:ctrlPr>
              <w:rPr>
                <w:rFonts w:ascii="Cambria Math" w:hAnsi="Cambria Math"/>
                <w:szCs w:val="24"/>
                <w:lang w:bidi="fa-IR"/>
              </w:rPr>
            </m:ctrlPr>
          </m:sSubPr>
          <m:e>
            <m:r>
              <w:rPr>
                <w:rFonts w:ascii="Cambria Math" w:hAnsi="Cambria Math"/>
                <w:szCs w:val="24"/>
                <w:lang w:bidi="fa-IR"/>
              </w:rPr>
              <m:t>V</m:t>
            </m:r>
          </m:e>
          <m:sub>
            <m:r>
              <w:rPr>
                <w:rFonts w:ascii="Cambria Math" w:hAnsi="Cambria Math"/>
                <w:szCs w:val="24"/>
                <w:lang w:bidi="fa-IR"/>
              </w:rPr>
              <m:t>y</m:t>
            </m:r>
          </m:sub>
        </m:sSub>
      </m:oMath>
      <w:r w:rsidRPr="00202D25">
        <w:rPr>
          <w:rFonts w:hint="cs"/>
          <w:sz w:val="28"/>
          <w:rtl/>
          <w:lang w:bidi="fa-IR"/>
        </w:rPr>
        <w:t xml:space="preserve"> ادامه داده می</w:t>
      </w:r>
      <w:r w:rsidRPr="00202D25">
        <w:rPr>
          <w:rFonts w:hint="cs"/>
          <w:sz w:val="28"/>
          <w:rtl/>
          <w:lang w:bidi="fa-IR"/>
        </w:rPr>
        <w:softHyphen/>
        <w:t>شود. از محل تقاطع این دو خط منحنی مذکور افقی فرض می</w:t>
      </w:r>
      <w:r w:rsidRPr="00202D25">
        <w:rPr>
          <w:sz w:val="28"/>
          <w:rtl/>
          <w:lang w:bidi="fa-IR"/>
        </w:rPr>
        <w:softHyphen/>
      </w:r>
      <w:r w:rsidRPr="00202D25">
        <w:rPr>
          <w:rFonts w:hint="cs"/>
          <w:sz w:val="28"/>
          <w:rtl/>
          <w:lang w:bidi="fa-IR"/>
        </w:rPr>
        <w:t>شود.</w:t>
      </w:r>
    </w:p>
    <w:p w14:paraId="192B613D" w14:textId="51F0C8E7" w:rsidR="001F1402" w:rsidRDefault="001F1402" w:rsidP="001F1402">
      <w:pPr>
        <w:jc w:val="center"/>
        <w:rPr>
          <w:sz w:val="28"/>
          <w:rtl/>
          <w:lang w:bidi="fa-IR"/>
        </w:rPr>
      </w:pPr>
      <w:r w:rsidRPr="00202D25">
        <w:rPr>
          <w:noProof/>
          <w:sz w:val="28"/>
        </w:rPr>
        <w:drawing>
          <wp:inline distT="0" distB="0" distL="0" distR="0" wp14:anchorId="1D581917" wp14:editId="57C752A8">
            <wp:extent cx="3477102" cy="2743200"/>
            <wp:effectExtent l="0" t="0" r="952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82380" cy="2747364"/>
                    </a:xfrm>
                    <a:prstGeom prst="rect">
                      <a:avLst/>
                    </a:prstGeom>
                    <a:noFill/>
                    <a:ln>
                      <a:noFill/>
                    </a:ln>
                  </pic:spPr>
                </pic:pic>
              </a:graphicData>
            </a:graphic>
          </wp:inline>
        </w:drawing>
      </w:r>
    </w:p>
    <w:p w14:paraId="2C5F840A" w14:textId="06563426" w:rsidR="001F1402" w:rsidRDefault="001F1402" w:rsidP="001F1402">
      <w:pPr>
        <w:pStyle w:val="a0"/>
        <w:rPr>
          <w:rtl/>
        </w:rPr>
      </w:pPr>
      <w:bookmarkStart w:id="151" w:name="_Toc144769412"/>
      <w:r>
        <w:rPr>
          <w:rFonts w:hint="cs"/>
          <w:rtl/>
        </w:rPr>
        <w:t xml:space="preserve">شکل 4-10، </w:t>
      </w:r>
      <w:r w:rsidRPr="001F1402">
        <w:rPr>
          <w:rtl/>
        </w:rPr>
        <w:t xml:space="preserve">روش </w:t>
      </w:r>
      <w:r w:rsidRPr="001F1402">
        <w:t xml:space="preserve">Priestley &amp; </w:t>
      </w:r>
      <w:proofErr w:type="spellStart"/>
      <w:r w:rsidRPr="001F1402">
        <w:t>Paulay</w:t>
      </w:r>
      <w:bookmarkEnd w:id="151"/>
      <w:proofErr w:type="spellEnd"/>
    </w:p>
    <w:p w14:paraId="689A97B3" w14:textId="1C883C64" w:rsidR="001F1402" w:rsidRPr="00202D25" w:rsidRDefault="001F1402" w:rsidP="001F1402">
      <w:pPr>
        <w:rPr>
          <w:sz w:val="28"/>
          <w:rtl/>
          <w:lang w:bidi="fa-IR"/>
        </w:rPr>
      </w:pPr>
      <w:r w:rsidRPr="00202D25">
        <w:rPr>
          <w:rFonts w:hint="cs"/>
          <w:sz w:val="28"/>
          <w:rtl/>
          <w:lang w:bidi="fa-IR"/>
        </w:rPr>
        <w:lastRenderedPageBreak/>
        <w:t>در شکل (</w:t>
      </w:r>
      <w:r>
        <w:rPr>
          <w:rFonts w:hint="cs"/>
          <w:sz w:val="28"/>
          <w:rtl/>
          <w:lang w:bidi="fa-IR"/>
        </w:rPr>
        <w:t>4</w:t>
      </w:r>
      <w:r w:rsidRPr="00202D25">
        <w:rPr>
          <w:rFonts w:hint="cs"/>
          <w:sz w:val="28"/>
          <w:rtl/>
          <w:lang w:bidi="fa-IR"/>
        </w:rPr>
        <w:t>-</w:t>
      </w:r>
      <w:r>
        <w:rPr>
          <w:rFonts w:hint="cs"/>
          <w:sz w:val="28"/>
          <w:rtl/>
          <w:lang w:bidi="fa-IR"/>
        </w:rPr>
        <w:t>11</w:t>
      </w:r>
      <w:r w:rsidRPr="00202D25">
        <w:rPr>
          <w:rFonts w:hint="cs"/>
          <w:sz w:val="28"/>
          <w:rtl/>
          <w:lang w:bidi="fa-IR"/>
        </w:rPr>
        <w:t>) که مربوط روش پریستلی و پاولی می</w:t>
      </w:r>
      <w:r w:rsidRPr="00202D25">
        <w:rPr>
          <w:rFonts w:hint="cs"/>
          <w:sz w:val="28"/>
          <w:rtl/>
          <w:lang w:bidi="fa-IR"/>
        </w:rPr>
        <w:softHyphen/>
        <w:t>باشد یک نمودار دو خطی برش پایه- جابه</w:t>
      </w:r>
      <w:r w:rsidRPr="00202D25">
        <w:rPr>
          <w:rFonts w:hint="cs"/>
          <w:sz w:val="28"/>
          <w:rtl/>
          <w:lang w:bidi="fa-IR"/>
        </w:rPr>
        <w:softHyphen/>
        <w:t>جایی نشان داده شده است که</w:t>
      </w:r>
      <w:r>
        <w:rPr>
          <w:rFonts w:hint="cs"/>
          <w:sz w:val="28"/>
          <w:rtl/>
          <w:lang w:bidi="fa-IR"/>
        </w:rPr>
        <w:t xml:space="preserve"> </w:t>
      </w:r>
      <m:oMath>
        <m:sSub>
          <m:sSubPr>
            <m:ctrlPr>
              <w:rPr>
                <w:rFonts w:ascii="Cambria Math" w:hAnsi="Cambria Math"/>
                <w:szCs w:val="24"/>
                <w:lang w:bidi="fa-IR"/>
              </w:rPr>
            </m:ctrlPr>
          </m:sSubPr>
          <m:e>
            <m:r>
              <w:rPr>
                <w:rFonts w:ascii="Cambria Math" w:hAnsi="Cambria Math"/>
                <w:szCs w:val="24"/>
                <w:lang w:bidi="fa-IR"/>
              </w:rPr>
              <m:t>K</m:t>
            </m:r>
          </m:e>
          <m:sub>
            <m:r>
              <w:rPr>
                <w:rFonts w:ascii="Cambria Math" w:hAnsi="Cambria Math"/>
                <w:szCs w:val="24"/>
                <w:lang w:bidi="fa-IR"/>
              </w:rPr>
              <m:t>0</m:t>
            </m:r>
          </m:sub>
        </m:sSub>
      </m:oMath>
      <w:r w:rsidRPr="001F1402">
        <w:rPr>
          <w:rFonts w:hint="cs"/>
          <w:szCs w:val="24"/>
          <w:rtl/>
          <w:lang w:bidi="fa-IR"/>
        </w:rPr>
        <w:t xml:space="preserve"> </w:t>
      </w:r>
      <w:r w:rsidRPr="00202D25">
        <w:rPr>
          <w:sz w:val="28"/>
          <w:lang w:bidi="fa-IR"/>
        </w:rPr>
        <w:t>(</w:t>
      </w:r>
      <w:r w:rsidRPr="001F1402">
        <w:rPr>
          <w:szCs w:val="24"/>
          <w:lang w:bidi="fa-IR"/>
        </w:rPr>
        <w:t>K</w:t>
      </w:r>
      <w:r w:rsidRPr="00202D25">
        <w:rPr>
          <w:sz w:val="28"/>
          <w:lang w:bidi="fa-IR"/>
        </w:rPr>
        <w:t>)</w:t>
      </w:r>
      <w:r w:rsidRPr="00202D25">
        <w:rPr>
          <w:rFonts w:hint="cs"/>
          <w:sz w:val="28"/>
          <w:rtl/>
          <w:lang w:bidi="fa-IR"/>
        </w:rPr>
        <w:t xml:space="preserve"> سختی الاستیک نمودار دو خطی است که شیب قسمت خطی منحنی نیرو- تغییرمکان است و </w:t>
      </w:r>
      <m:oMath>
        <m:sSub>
          <m:sSubPr>
            <m:ctrlPr>
              <w:rPr>
                <w:rFonts w:ascii="Cambria Math" w:hAnsi="Cambria Math"/>
                <w:szCs w:val="24"/>
                <w:lang w:bidi="fa-IR"/>
              </w:rPr>
            </m:ctrlPr>
          </m:sSubPr>
          <m:e>
            <m:r>
              <w:rPr>
                <w:rFonts w:ascii="Cambria Math" w:hAnsi="Cambria Math"/>
                <w:szCs w:val="24"/>
                <w:lang w:bidi="fa-IR"/>
              </w:rPr>
              <m:t>K</m:t>
            </m:r>
          </m:e>
          <m:sub>
            <m:r>
              <w:rPr>
                <w:rFonts w:ascii="Cambria Math" w:hAnsi="Cambria Math"/>
                <w:szCs w:val="24"/>
                <w:lang w:bidi="fa-IR"/>
              </w:rPr>
              <m:t>1</m:t>
            </m:r>
          </m:sub>
        </m:sSub>
      </m:oMath>
      <w:r w:rsidRPr="00202D25">
        <w:rPr>
          <w:rFonts w:hint="cs"/>
          <w:sz w:val="28"/>
          <w:rtl/>
          <w:lang w:bidi="fa-IR"/>
        </w:rPr>
        <w:t xml:space="preserve"> سختی سازه بعد از تسلیم می</w:t>
      </w:r>
      <w:r w:rsidRPr="00202D25">
        <w:rPr>
          <w:rFonts w:hint="cs"/>
          <w:sz w:val="28"/>
          <w:rtl/>
          <w:lang w:bidi="fa-IR"/>
        </w:rPr>
        <w:softHyphen/>
        <w:t xml:space="preserve">باشد که به صورت ضریبی از </w:t>
      </w:r>
      <m:oMath>
        <m:sSub>
          <m:sSubPr>
            <m:ctrlPr>
              <w:rPr>
                <w:rFonts w:ascii="Cambria Math" w:hAnsi="Cambria Math"/>
                <w:szCs w:val="24"/>
                <w:lang w:bidi="fa-IR"/>
              </w:rPr>
            </m:ctrlPr>
          </m:sSubPr>
          <m:e>
            <m:r>
              <w:rPr>
                <w:rFonts w:ascii="Cambria Math" w:hAnsi="Cambria Math"/>
                <w:szCs w:val="24"/>
                <w:lang w:bidi="fa-IR"/>
              </w:rPr>
              <m:t>K</m:t>
            </m:r>
          </m:e>
          <m:sub>
            <m:r>
              <w:rPr>
                <w:rFonts w:ascii="Cambria Math" w:hAnsi="Cambria Math"/>
                <w:szCs w:val="24"/>
                <w:lang w:bidi="fa-IR"/>
              </w:rPr>
              <m:t>0</m:t>
            </m:r>
          </m:sub>
        </m:sSub>
      </m:oMath>
      <w:r w:rsidRPr="00202D25">
        <w:rPr>
          <w:rFonts w:hint="cs"/>
          <w:sz w:val="28"/>
          <w:rtl/>
          <w:lang w:bidi="fa-IR"/>
        </w:rPr>
        <w:t xml:space="preserve"> خواهد بود:</w:t>
      </w:r>
    </w:p>
    <w:p w14:paraId="0DBA9C53" w14:textId="0ED4104A" w:rsidR="001F1402" w:rsidRPr="00202D25" w:rsidRDefault="001F1402" w:rsidP="001F1402">
      <w:pPr>
        <w:rPr>
          <w:sz w:val="28"/>
          <w:rtl/>
          <w:lang w:bidi="fa-IR"/>
        </w:rPr>
      </w:pPr>
      <w:r w:rsidRPr="00202D25">
        <w:rPr>
          <w:rFonts w:hint="cs"/>
          <w:sz w:val="28"/>
          <w:rtl/>
          <w:lang w:bidi="fa-IR"/>
        </w:rPr>
        <w:t xml:space="preserve"> </w:t>
      </w:r>
      <w:r>
        <w:rPr>
          <w:rFonts w:hint="cs"/>
          <w:sz w:val="28"/>
          <w:rtl/>
          <w:lang w:bidi="fa-IR"/>
        </w:rPr>
        <w:t>(1-4)</w:t>
      </w:r>
      <w:r w:rsidRPr="00202D25">
        <w:rPr>
          <w:rFonts w:hint="cs"/>
          <w:sz w:val="28"/>
          <w:rtl/>
          <w:lang w:bidi="fa-IR"/>
        </w:rPr>
        <w:t xml:space="preserve">  </w:t>
      </w:r>
      <w:r>
        <w:rPr>
          <w:rFonts w:hint="cs"/>
          <w:sz w:val="28"/>
          <w:rtl/>
          <w:lang w:bidi="fa-IR"/>
        </w:rPr>
        <w:t xml:space="preserve">                                                                    </w:t>
      </w:r>
      <w:r w:rsidRPr="00202D25">
        <w:rPr>
          <w:rFonts w:hint="cs"/>
          <w:sz w:val="28"/>
          <w:rtl/>
          <w:lang w:bidi="fa-IR"/>
        </w:rPr>
        <w:t xml:space="preserve">    </w:t>
      </w:r>
      <m:oMath>
        <m:sSub>
          <m:sSubPr>
            <m:ctrlPr>
              <w:rPr>
                <w:rFonts w:ascii="Cambria Math" w:hAnsi="Cambria Math"/>
                <w:sz w:val="28"/>
                <w:lang w:bidi="fa-IR"/>
              </w:rPr>
            </m:ctrlPr>
          </m:sSubPr>
          <m:e>
            <m:r>
              <w:rPr>
                <w:rFonts w:ascii="Cambria Math" w:hAnsi="Cambria Math"/>
                <w:sz w:val="28"/>
                <w:lang w:bidi="fa-IR"/>
              </w:rPr>
              <m:t>K</m:t>
            </m:r>
          </m:e>
          <m:sub>
            <m:r>
              <w:rPr>
                <w:rFonts w:ascii="Cambria Math" w:hAnsi="Cambria Math"/>
                <w:sz w:val="28"/>
                <w:lang w:bidi="fa-IR"/>
              </w:rPr>
              <m:t>1</m:t>
            </m:r>
          </m:sub>
        </m:sSub>
        <m:r>
          <m:rPr>
            <m:sty m:val="p"/>
          </m:rPr>
          <w:rPr>
            <w:rFonts w:ascii="Cambria Math" w:hAnsi="Cambria Math"/>
            <w:sz w:val="28"/>
            <w:lang w:bidi="fa-IR"/>
          </w:rPr>
          <m:t>=α</m:t>
        </m:r>
        <m:sSub>
          <m:sSubPr>
            <m:ctrlPr>
              <w:rPr>
                <w:rFonts w:ascii="Cambria Math" w:hAnsi="Cambria Math"/>
                <w:sz w:val="28"/>
                <w:lang w:bidi="fa-IR"/>
              </w:rPr>
            </m:ctrlPr>
          </m:sSubPr>
          <m:e>
            <m:r>
              <w:rPr>
                <w:rFonts w:ascii="Cambria Math" w:hAnsi="Cambria Math"/>
                <w:sz w:val="28"/>
                <w:lang w:bidi="fa-IR"/>
              </w:rPr>
              <m:t>K</m:t>
            </m:r>
          </m:e>
          <m:sub>
            <m:r>
              <w:rPr>
                <w:rFonts w:ascii="Cambria Math" w:hAnsi="Cambria Math"/>
                <w:sz w:val="28"/>
                <w:lang w:bidi="fa-IR"/>
              </w:rPr>
              <m:t>0</m:t>
            </m:r>
          </m:sub>
        </m:sSub>
        <m:r>
          <w:rPr>
            <w:rFonts w:ascii="Cambria Math" w:hAnsi="Cambria Math"/>
            <w:sz w:val="28"/>
            <w:lang w:bidi="fa-IR"/>
          </w:rPr>
          <m:t>=</m:t>
        </m:r>
        <m:f>
          <m:fPr>
            <m:ctrlPr>
              <w:rPr>
                <w:rFonts w:ascii="Cambria Math" w:hAnsi="Cambria Math"/>
                <w:i/>
                <w:sz w:val="28"/>
                <w:lang w:bidi="fa-IR"/>
              </w:rPr>
            </m:ctrlPr>
          </m:fPr>
          <m:num>
            <m:sSub>
              <m:sSubPr>
                <m:ctrlPr>
                  <w:rPr>
                    <w:rFonts w:ascii="Cambria Math" w:hAnsi="Cambria Math"/>
                    <w:i/>
                    <w:sz w:val="28"/>
                    <w:lang w:bidi="fa-IR"/>
                  </w:rPr>
                </m:ctrlPr>
              </m:sSubPr>
              <m:e>
                <m:r>
                  <w:rPr>
                    <w:rFonts w:ascii="Cambria Math" w:hAnsi="Cambria Math"/>
                    <w:sz w:val="28"/>
                    <w:lang w:bidi="fa-IR"/>
                  </w:rPr>
                  <m:t>V</m:t>
                </m:r>
              </m:e>
              <m:sub>
                <m:r>
                  <w:rPr>
                    <w:rFonts w:ascii="Cambria Math" w:hAnsi="Cambria Math"/>
                    <w:sz w:val="28"/>
                    <w:lang w:bidi="fa-IR"/>
                  </w:rPr>
                  <m:t>0</m:t>
                </m:r>
              </m:sub>
            </m:sSub>
            <m:r>
              <w:rPr>
                <w:rFonts w:ascii="Cambria Math" w:hAnsi="Cambria Math"/>
                <w:sz w:val="28"/>
                <w:lang w:bidi="fa-IR"/>
              </w:rPr>
              <m:t>-</m:t>
            </m:r>
            <m:sSub>
              <m:sSubPr>
                <m:ctrlPr>
                  <w:rPr>
                    <w:rFonts w:ascii="Cambria Math" w:hAnsi="Cambria Math"/>
                    <w:i/>
                    <w:sz w:val="28"/>
                    <w:lang w:bidi="fa-IR"/>
                  </w:rPr>
                </m:ctrlPr>
              </m:sSubPr>
              <m:e>
                <m:r>
                  <w:rPr>
                    <w:rFonts w:ascii="Cambria Math" w:hAnsi="Cambria Math"/>
                    <w:sz w:val="28"/>
                    <w:lang w:bidi="fa-IR"/>
                  </w:rPr>
                  <m:t>V</m:t>
                </m:r>
              </m:e>
              <m:sub>
                <m:r>
                  <w:rPr>
                    <w:rFonts w:ascii="Cambria Math" w:hAnsi="Cambria Math"/>
                    <w:sz w:val="28"/>
                    <w:lang w:bidi="fa-IR"/>
                  </w:rPr>
                  <m:t>y</m:t>
                </m:r>
              </m:sub>
            </m:sSub>
          </m:num>
          <m:den>
            <m:sSub>
              <m:sSubPr>
                <m:ctrlPr>
                  <w:rPr>
                    <w:rFonts w:ascii="Cambria Math" w:hAnsi="Cambria Math"/>
                    <w:i/>
                    <w:sz w:val="28"/>
                    <w:lang w:bidi="fa-IR"/>
                  </w:rPr>
                </m:ctrlPr>
              </m:sSubPr>
              <m:e>
                <m:r>
                  <m:rPr>
                    <m:sty m:val="p"/>
                  </m:rPr>
                  <w:rPr>
                    <w:rFonts w:ascii="Cambria Math" w:hAnsi="Cambria Math"/>
                    <w:sz w:val="28"/>
                    <w:lang w:bidi="fa-IR"/>
                  </w:rPr>
                  <m:t>Δ</m:t>
                </m:r>
              </m:e>
              <m:sub>
                <m:r>
                  <w:rPr>
                    <w:rFonts w:ascii="Cambria Math" w:hAnsi="Cambria Math"/>
                    <w:sz w:val="28"/>
                    <w:lang w:bidi="fa-IR"/>
                  </w:rPr>
                  <m:t>m</m:t>
                </m:r>
              </m:sub>
            </m:sSub>
            <m:r>
              <w:rPr>
                <w:rFonts w:ascii="Cambria Math" w:hAnsi="Cambria Math"/>
                <w:sz w:val="28"/>
                <w:lang w:bidi="fa-IR"/>
              </w:rPr>
              <m:t>-</m:t>
            </m:r>
            <m:sSub>
              <m:sSubPr>
                <m:ctrlPr>
                  <w:rPr>
                    <w:rFonts w:ascii="Cambria Math" w:hAnsi="Cambria Math"/>
                    <w:i/>
                    <w:sz w:val="28"/>
                    <w:lang w:bidi="fa-IR"/>
                  </w:rPr>
                </m:ctrlPr>
              </m:sSubPr>
              <m:e>
                <m:r>
                  <m:rPr>
                    <m:sty m:val="p"/>
                  </m:rPr>
                  <w:rPr>
                    <w:rFonts w:ascii="Cambria Math" w:hAnsi="Cambria Math"/>
                    <w:sz w:val="28"/>
                    <w:lang w:bidi="fa-IR"/>
                  </w:rPr>
                  <m:t>Δ</m:t>
                </m:r>
              </m:e>
              <m:sub>
                <m:r>
                  <w:rPr>
                    <w:rFonts w:ascii="Cambria Math" w:hAnsi="Cambria Math"/>
                    <w:sz w:val="28"/>
                    <w:lang w:bidi="fa-IR"/>
                  </w:rPr>
                  <m:t>y</m:t>
                </m:r>
              </m:sub>
            </m:sSub>
          </m:den>
        </m:f>
      </m:oMath>
    </w:p>
    <w:p w14:paraId="4B0BDE04" w14:textId="3269ED44" w:rsidR="001F1402" w:rsidRPr="00202D25" w:rsidRDefault="001F1402" w:rsidP="001F1402">
      <w:pPr>
        <w:rPr>
          <w:sz w:val="28"/>
          <w:lang w:bidi="fa-IR"/>
        </w:rPr>
      </w:pPr>
      <w:r w:rsidRPr="00202D25">
        <w:rPr>
          <w:sz w:val="28"/>
          <w:rtl/>
          <w:lang w:bidi="fa-IR"/>
        </w:rPr>
        <w:t xml:space="preserve">در </w:t>
      </w:r>
      <w:r w:rsidRPr="00202D25">
        <w:rPr>
          <w:rFonts w:hint="cs"/>
          <w:sz w:val="28"/>
          <w:rtl/>
          <w:lang w:bidi="fa-IR"/>
        </w:rPr>
        <w:t>رابطه فوق</w:t>
      </w:r>
      <w:r w:rsidRPr="00202D25">
        <w:rPr>
          <w:sz w:val="28"/>
          <w:rtl/>
          <w:lang w:bidi="fa-IR"/>
        </w:rPr>
        <w:t xml:space="preserve"> </w:t>
      </w:r>
      <m:oMath>
        <m:sSub>
          <m:sSubPr>
            <m:ctrlPr>
              <w:rPr>
                <w:rFonts w:ascii="Cambria Math" w:hAnsi="Cambria Math"/>
                <w:i/>
                <w:szCs w:val="24"/>
                <w:lang w:bidi="fa-IR"/>
              </w:rPr>
            </m:ctrlPr>
          </m:sSubPr>
          <m:e>
            <m:r>
              <w:rPr>
                <w:rFonts w:ascii="Cambria Math" w:hAnsi="Cambria Math"/>
                <w:szCs w:val="24"/>
                <w:lang w:bidi="fa-IR"/>
              </w:rPr>
              <m:t>V</m:t>
            </m:r>
          </m:e>
          <m:sub>
            <m:r>
              <w:rPr>
                <w:rFonts w:ascii="Cambria Math" w:hAnsi="Cambria Math"/>
                <w:szCs w:val="24"/>
                <w:lang w:bidi="fa-IR"/>
              </w:rPr>
              <m:t>y</m:t>
            </m:r>
          </m:sub>
        </m:sSub>
      </m:oMath>
      <w:r w:rsidRPr="00202D25">
        <w:rPr>
          <w:sz w:val="28"/>
          <w:rtl/>
          <w:lang w:bidi="fa-IR"/>
        </w:rPr>
        <w:t xml:space="preserve"> ن</w:t>
      </w:r>
      <w:r w:rsidRPr="00202D25">
        <w:rPr>
          <w:rFonts w:hint="cs"/>
          <w:sz w:val="28"/>
          <w:rtl/>
          <w:lang w:bidi="fa-IR"/>
        </w:rPr>
        <w:t>ی</w:t>
      </w:r>
      <w:r w:rsidRPr="00202D25">
        <w:rPr>
          <w:rFonts w:hint="eastAsia"/>
          <w:sz w:val="28"/>
          <w:rtl/>
          <w:lang w:bidi="fa-IR"/>
        </w:rPr>
        <w:t>رو</w:t>
      </w:r>
      <w:r w:rsidRPr="00202D25">
        <w:rPr>
          <w:rFonts w:hint="cs"/>
          <w:sz w:val="28"/>
          <w:rtl/>
          <w:lang w:bidi="fa-IR"/>
        </w:rPr>
        <w:t>ی</w:t>
      </w:r>
      <w:r w:rsidRPr="00202D25">
        <w:rPr>
          <w:sz w:val="28"/>
          <w:rtl/>
          <w:lang w:bidi="fa-IR"/>
        </w:rPr>
        <w:t xml:space="preserve"> برش تسل</w:t>
      </w:r>
      <w:r w:rsidRPr="00202D25">
        <w:rPr>
          <w:rFonts w:hint="cs"/>
          <w:sz w:val="28"/>
          <w:rtl/>
          <w:lang w:bidi="fa-IR"/>
        </w:rPr>
        <w:t>ی</w:t>
      </w:r>
      <w:r w:rsidRPr="00202D25">
        <w:rPr>
          <w:rFonts w:hint="eastAsia"/>
          <w:sz w:val="28"/>
          <w:rtl/>
          <w:lang w:bidi="fa-IR"/>
        </w:rPr>
        <w:t>م،</w:t>
      </w:r>
      <w:r w:rsidRPr="00202D25">
        <w:rPr>
          <w:sz w:val="28"/>
          <w:rtl/>
          <w:lang w:bidi="fa-IR"/>
        </w:rPr>
        <w:t xml:space="preserve"> </w:t>
      </w:r>
      <m:oMath>
        <m:sSub>
          <m:sSubPr>
            <m:ctrlPr>
              <w:rPr>
                <w:rFonts w:ascii="Cambria Math" w:hAnsi="Cambria Math"/>
                <w:i/>
                <w:szCs w:val="24"/>
                <w:lang w:bidi="fa-IR"/>
              </w:rPr>
            </m:ctrlPr>
          </m:sSubPr>
          <m:e>
            <m:r>
              <w:rPr>
                <w:rFonts w:ascii="Cambria Math" w:hAnsi="Cambria Math"/>
                <w:szCs w:val="24"/>
                <w:lang w:bidi="fa-IR"/>
              </w:rPr>
              <m:t>V</m:t>
            </m:r>
          </m:e>
          <m:sub>
            <m:r>
              <w:rPr>
                <w:rFonts w:ascii="Cambria Math" w:hAnsi="Cambria Math"/>
                <w:szCs w:val="24"/>
                <w:lang w:bidi="fa-IR"/>
              </w:rPr>
              <m:t>0</m:t>
            </m:r>
          </m:sub>
        </m:sSub>
      </m:oMath>
      <w:r w:rsidRPr="00202D25">
        <w:rPr>
          <w:rFonts w:hint="cs"/>
          <w:sz w:val="28"/>
          <w:rtl/>
          <w:lang w:bidi="fa-IR"/>
        </w:rPr>
        <w:t xml:space="preserve"> </w:t>
      </w:r>
      <w:r w:rsidRPr="00202D25">
        <w:rPr>
          <w:sz w:val="28"/>
          <w:rtl/>
          <w:lang w:bidi="fa-IR"/>
        </w:rPr>
        <w:t>ن</w:t>
      </w:r>
      <w:r w:rsidRPr="00202D25">
        <w:rPr>
          <w:rFonts w:hint="cs"/>
          <w:sz w:val="28"/>
          <w:rtl/>
          <w:lang w:bidi="fa-IR"/>
        </w:rPr>
        <w:t>ی</w:t>
      </w:r>
      <w:r w:rsidRPr="00202D25">
        <w:rPr>
          <w:rFonts w:hint="eastAsia"/>
          <w:sz w:val="28"/>
          <w:rtl/>
          <w:lang w:bidi="fa-IR"/>
        </w:rPr>
        <w:t>رو</w:t>
      </w:r>
      <w:r w:rsidRPr="00202D25">
        <w:rPr>
          <w:rFonts w:hint="cs"/>
          <w:sz w:val="28"/>
          <w:rtl/>
          <w:lang w:bidi="fa-IR"/>
        </w:rPr>
        <w:t>ی</w:t>
      </w:r>
      <w:r w:rsidRPr="00202D25">
        <w:rPr>
          <w:sz w:val="28"/>
          <w:rtl/>
          <w:lang w:bidi="fa-IR"/>
        </w:rPr>
        <w:t xml:space="preserve"> برش</w:t>
      </w:r>
      <w:r w:rsidRPr="00202D25">
        <w:rPr>
          <w:rFonts w:hint="cs"/>
          <w:sz w:val="28"/>
          <w:rtl/>
          <w:lang w:bidi="fa-IR"/>
        </w:rPr>
        <w:t>ی</w:t>
      </w:r>
      <w:r w:rsidRPr="00202D25">
        <w:rPr>
          <w:sz w:val="28"/>
          <w:rtl/>
          <w:lang w:bidi="fa-IR"/>
        </w:rPr>
        <w:t xml:space="preserve"> ماکز</w:t>
      </w:r>
      <w:r w:rsidRPr="00202D25">
        <w:rPr>
          <w:rFonts w:hint="cs"/>
          <w:sz w:val="28"/>
          <w:rtl/>
          <w:lang w:bidi="fa-IR"/>
        </w:rPr>
        <w:t>ی</w:t>
      </w:r>
      <w:r w:rsidRPr="00202D25">
        <w:rPr>
          <w:rFonts w:hint="eastAsia"/>
          <w:sz w:val="28"/>
          <w:rtl/>
          <w:lang w:bidi="fa-IR"/>
        </w:rPr>
        <w:t>مم</w:t>
      </w:r>
      <w:r w:rsidRPr="00202D25">
        <w:rPr>
          <w:rFonts w:hint="cs"/>
          <w:sz w:val="28"/>
          <w:rtl/>
          <w:lang w:bidi="fa-IR"/>
        </w:rPr>
        <w:t xml:space="preserve"> </w:t>
      </w:r>
      <w:r w:rsidRPr="00202D25">
        <w:rPr>
          <w:sz w:val="28"/>
          <w:rtl/>
          <w:lang w:bidi="fa-IR"/>
        </w:rPr>
        <w:t>(بر رو</w:t>
      </w:r>
      <w:r w:rsidRPr="00202D25">
        <w:rPr>
          <w:rFonts w:hint="cs"/>
          <w:sz w:val="28"/>
          <w:rtl/>
          <w:lang w:bidi="fa-IR"/>
        </w:rPr>
        <w:t>ی</w:t>
      </w:r>
      <w:r w:rsidRPr="00202D25">
        <w:rPr>
          <w:sz w:val="28"/>
          <w:rtl/>
          <w:lang w:bidi="fa-IR"/>
        </w:rPr>
        <w:t xml:space="preserve"> منحن</w:t>
      </w:r>
      <w:r w:rsidRPr="00202D25">
        <w:rPr>
          <w:rFonts w:hint="cs"/>
          <w:sz w:val="28"/>
          <w:rtl/>
          <w:lang w:bidi="fa-IR"/>
        </w:rPr>
        <w:t>ی</w:t>
      </w:r>
      <w:r w:rsidRPr="00202D25">
        <w:rPr>
          <w:sz w:val="28"/>
          <w:rtl/>
          <w:lang w:bidi="fa-IR"/>
        </w:rPr>
        <w:t xml:space="preserve"> دو خط</w:t>
      </w:r>
      <w:r w:rsidRPr="00202D25">
        <w:rPr>
          <w:rFonts w:hint="cs"/>
          <w:sz w:val="28"/>
          <w:rtl/>
          <w:lang w:bidi="fa-IR"/>
        </w:rPr>
        <w:t>ی</w:t>
      </w:r>
      <w:r w:rsidRPr="00202D25">
        <w:rPr>
          <w:sz w:val="28"/>
          <w:rtl/>
          <w:lang w:bidi="fa-IR"/>
        </w:rPr>
        <w:t>)،</w:t>
      </w:r>
      <w:r w:rsidRPr="00202D25">
        <w:rPr>
          <w:rFonts w:hint="cs"/>
          <w:sz w:val="28"/>
          <w:rtl/>
          <w:lang w:bidi="fa-IR"/>
        </w:rPr>
        <w:t xml:space="preserve"> </w:t>
      </w:r>
      <m:oMath>
        <m:sSub>
          <m:sSubPr>
            <m:ctrlPr>
              <w:rPr>
                <w:rFonts w:ascii="Cambria Math" w:hAnsi="Cambria Math"/>
                <w:i/>
                <w:szCs w:val="24"/>
                <w:lang w:bidi="fa-IR"/>
              </w:rPr>
            </m:ctrlPr>
          </m:sSubPr>
          <m:e>
            <m:r>
              <m:rPr>
                <m:sty m:val="p"/>
              </m:rPr>
              <w:rPr>
                <w:rFonts w:ascii="Cambria Math" w:hAnsi="Cambria Math"/>
                <w:szCs w:val="24"/>
                <w:lang w:bidi="fa-IR"/>
              </w:rPr>
              <m:t>Δ</m:t>
            </m:r>
          </m:e>
          <m:sub>
            <m:r>
              <w:rPr>
                <w:rFonts w:ascii="Cambria Math" w:hAnsi="Cambria Math"/>
                <w:szCs w:val="24"/>
                <w:lang w:bidi="fa-IR"/>
              </w:rPr>
              <m:t>m</m:t>
            </m:r>
          </m:sub>
        </m:sSub>
      </m:oMath>
      <w:r w:rsidRPr="00202D25">
        <w:rPr>
          <w:rFonts w:hint="cs"/>
          <w:sz w:val="28"/>
          <w:rtl/>
          <w:lang w:bidi="fa-IR"/>
        </w:rPr>
        <w:t xml:space="preserve">  </w:t>
      </w:r>
      <w:r w:rsidRPr="00202D25">
        <w:rPr>
          <w:sz w:val="28"/>
          <w:rtl/>
          <w:lang w:bidi="fa-IR"/>
        </w:rPr>
        <w:t>تغ</w:t>
      </w:r>
      <w:r w:rsidRPr="00202D25">
        <w:rPr>
          <w:rFonts w:hint="cs"/>
          <w:sz w:val="28"/>
          <w:rtl/>
          <w:lang w:bidi="fa-IR"/>
        </w:rPr>
        <w:t>یی</w:t>
      </w:r>
      <w:r w:rsidRPr="00202D25">
        <w:rPr>
          <w:rFonts w:hint="eastAsia"/>
          <w:sz w:val="28"/>
          <w:rtl/>
          <w:lang w:bidi="fa-IR"/>
        </w:rPr>
        <w:t>ر</w:t>
      </w:r>
      <w:r w:rsidRPr="00202D25">
        <w:rPr>
          <w:sz w:val="28"/>
          <w:rtl/>
          <w:lang w:bidi="fa-IR"/>
        </w:rPr>
        <w:t xml:space="preserve">مکان متناظر با </w:t>
      </w:r>
      <m:oMath>
        <m:sSub>
          <m:sSubPr>
            <m:ctrlPr>
              <w:rPr>
                <w:rFonts w:ascii="Cambria Math" w:hAnsi="Cambria Math"/>
                <w:i/>
                <w:szCs w:val="24"/>
                <w:lang w:bidi="fa-IR"/>
              </w:rPr>
            </m:ctrlPr>
          </m:sSubPr>
          <m:e>
            <m:r>
              <w:rPr>
                <w:rFonts w:ascii="Cambria Math" w:hAnsi="Cambria Math"/>
                <w:szCs w:val="24"/>
                <w:lang w:bidi="fa-IR"/>
              </w:rPr>
              <m:t>V</m:t>
            </m:r>
          </m:e>
          <m:sub>
            <m:r>
              <w:rPr>
                <w:rFonts w:ascii="Cambria Math" w:hAnsi="Cambria Math"/>
                <w:szCs w:val="24"/>
                <w:lang w:bidi="fa-IR"/>
              </w:rPr>
              <m:t>0</m:t>
            </m:r>
          </m:sub>
        </m:sSub>
      </m:oMath>
      <w:r w:rsidRPr="00202D25">
        <w:rPr>
          <w:sz w:val="28"/>
          <w:rtl/>
          <w:lang w:bidi="fa-IR"/>
        </w:rPr>
        <w:t xml:space="preserve">، </w:t>
      </w:r>
      <m:oMath>
        <m:sSub>
          <m:sSubPr>
            <m:ctrlPr>
              <w:rPr>
                <w:rFonts w:ascii="Cambria Math" w:hAnsi="Cambria Math"/>
                <w:i/>
                <w:szCs w:val="24"/>
                <w:lang w:bidi="fa-IR"/>
              </w:rPr>
            </m:ctrlPr>
          </m:sSubPr>
          <m:e>
            <m:r>
              <m:rPr>
                <m:sty m:val="p"/>
              </m:rPr>
              <w:rPr>
                <w:rFonts w:ascii="Cambria Math" w:hAnsi="Cambria Math"/>
                <w:szCs w:val="24"/>
                <w:lang w:bidi="fa-IR"/>
              </w:rPr>
              <m:t>Δ</m:t>
            </m:r>
          </m:e>
          <m:sub>
            <m:r>
              <w:rPr>
                <w:rFonts w:ascii="Cambria Math" w:hAnsi="Cambria Math"/>
                <w:szCs w:val="24"/>
                <w:lang w:bidi="fa-IR"/>
              </w:rPr>
              <m:t>y</m:t>
            </m:r>
          </m:sub>
        </m:sSub>
      </m:oMath>
      <w:r w:rsidRPr="00202D25">
        <w:rPr>
          <w:sz w:val="28"/>
          <w:rtl/>
          <w:lang w:bidi="fa-IR"/>
        </w:rPr>
        <w:t xml:space="preserve"> تغ</w:t>
      </w:r>
      <w:r w:rsidRPr="00202D25">
        <w:rPr>
          <w:rFonts w:hint="cs"/>
          <w:sz w:val="28"/>
          <w:rtl/>
          <w:lang w:bidi="fa-IR"/>
        </w:rPr>
        <w:t>یی</w:t>
      </w:r>
      <w:r w:rsidRPr="00202D25">
        <w:rPr>
          <w:rFonts w:hint="eastAsia"/>
          <w:sz w:val="28"/>
          <w:rtl/>
          <w:lang w:bidi="fa-IR"/>
        </w:rPr>
        <w:t>ر</w:t>
      </w:r>
      <w:r w:rsidRPr="00202D25">
        <w:rPr>
          <w:sz w:val="28"/>
          <w:rtl/>
          <w:lang w:bidi="fa-IR"/>
        </w:rPr>
        <w:t xml:space="preserve"> مکان متناظر با </w:t>
      </w:r>
      <m:oMath>
        <m:sSub>
          <m:sSubPr>
            <m:ctrlPr>
              <w:rPr>
                <w:rFonts w:ascii="Cambria Math" w:hAnsi="Cambria Math"/>
                <w:i/>
                <w:szCs w:val="24"/>
                <w:lang w:bidi="fa-IR"/>
              </w:rPr>
            </m:ctrlPr>
          </m:sSubPr>
          <m:e>
            <m:r>
              <w:rPr>
                <w:rFonts w:ascii="Cambria Math" w:hAnsi="Cambria Math"/>
                <w:szCs w:val="24"/>
                <w:lang w:bidi="fa-IR"/>
              </w:rPr>
              <m:t>V</m:t>
            </m:r>
          </m:e>
          <m:sub>
            <m:r>
              <w:rPr>
                <w:rFonts w:ascii="Cambria Math" w:hAnsi="Cambria Math"/>
                <w:szCs w:val="24"/>
                <w:lang w:bidi="fa-IR"/>
              </w:rPr>
              <m:t>y</m:t>
            </m:r>
          </m:sub>
        </m:sSub>
      </m:oMath>
      <w:r w:rsidRPr="00202D25">
        <w:rPr>
          <w:sz w:val="28"/>
          <w:rtl/>
          <w:lang w:bidi="fa-IR"/>
        </w:rPr>
        <w:t xml:space="preserve"> و </w:t>
      </w:r>
      <m:oMath>
        <m:sSub>
          <m:sSubPr>
            <m:ctrlPr>
              <w:rPr>
                <w:rFonts w:ascii="Cambria Math" w:hAnsi="Cambria Math"/>
                <w:szCs w:val="24"/>
                <w:lang w:bidi="fa-IR"/>
              </w:rPr>
            </m:ctrlPr>
          </m:sSubPr>
          <m:e>
            <m:r>
              <m:rPr>
                <m:sty m:val="p"/>
              </m:rPr>
              <w:rPr>
                <w:rFonts w:ascii="Cambria Math" w:hAnsi="Cambria Math"/>
                <w:szCs w:val="24"/>
                <w:lang w:bidi="fa-IR"/>
              </w:rPr>
              <m:t>∆</m:t>
            </m:r>
          </m:e>
          <m:sub>
            <m:r>
              <w:rPr>
                <w:rFonts w:ascii="Cambria Math" w:hAnsi="Cambria Math"/>
                <w:szCs w:val="24"/>
                <w:lang w:bidi="fa-IR"/>
              </w:rPr>
              <m:t>u</m:t>
            </m:r>
          </m:sub>
        </m:sSub>
      </m:oMath>
      <w:r w:rsidRPr="00202D25">
        <w:rPr>
          <w:rFonts w:hint="cs"/>
          <w:sz w:val="28"/>
          <w:rtl/>
          <w:lang w:bidi="fa-IR"/>
        </w:rPr>
        <w:t xml:space="preserve">  </w:t>
      </w:r>
      <w:r w:rsidRPr="00202D25">
        <w:rPr>
          <w:sz w:val="28"/>
          <w:rtl/>
          <w:lang w:bidi="fa-IR"/>
        </w:rPr>
        <w:t>تغ</w:t>
      </w:r>
      <w:r w:rsidRPr="00202D25">
        <w:rPr>
          <w:rFonts w:hint="cs"/>
          <w:sz w:val="28"/>
          <w:rtl/>
          <w:lang w:bidi="fa-IR"/>
        </w:rPr>
        <w:t>یی</w:t>
      </w:r>
      <w:r w:rsidRPr="00202D25">
        <w:rPr>
          <w:rFonts w:hint="eastAsia"/>
          <w:sz w:val="28"/>
          <w:rtl/>
          <w:lang w:bidi="fa-IR"/>
        </w:rPr>
        <w:t>ر</w:t>
      </w:r>
      <w:r w:rsidRPr="00202D25">
        <w:rPr>
          <w:sz w:val="28"/>
          <w:rtl/>
          <w:lang w:bidi="fa-IR"/>
        </w:rPr>
        <w:t xml:space="preserve"> مکان در آستانه شکست سازه م</w:t>
      </w:r>
      <w:r w:rsidRPr="00202D25">
        <w:rPr>
          <w:rFonts w:hint="cs"/>
          <w:sz w:val="28"/>
          <w:rtl/>
          <w:lang w:bidi="fa-IR"/>
        </w:rPr>
        <w:t>ی</w:t>
      </w:r>
      <w:r w:rsidRPr="00202D25">
        <w:rPr>
          <w:sz w:val="28"/>
          <w:lang w:bidi="fa-IR"/>
        </w:rPr>
        <w:softHyphen/>
      </w:r>
      <w:r w:rsidRPr="00202D25">
        <w:rPr>
          <w:rFonts w:hint="cs"/>
          <w:sz w:val="28"/>
          <w:rtl/>
          <w:lang w:bidi="fa-IR"/>
        </w:rPr>
        <w:t>باشد</w:t>
      </w:r>
      <w:r w:rsidRPr="00202D25">
        <w:rPr>
          <w:sz w:val="28"/>
          <w:rtl/>
          <w:lang w:bidi="fa-IR"/>
        </w:rPr>
        <w:t>.</w:t>
      </w:r>
    </w:p>
    <w:p w14:paraId="21510C55" w14:textId="10C57879" w:rsidR="001F1402" w:rsidRDefault="001F1402" w:rsidP="001F1402">
      <w:pPr>
        <w:rPr>
          <w:sz w:val="28"/>
          <w:rtl/>
          <w:lang w:bidi="fa-IR"/>
        </w:rPr>
      </w:pPr>
      <w:r w:rsidRPr="00202D25">
        <w:rPr>
          <w:rFonts w:hint="eastAsia"/>
          <w:sz w:val="28"/>
          <w:rtl/>
          <w:lang w:bidi="fa-IR"/>
        </w:rPr>
        <w:t>قابل</w:t>
      </w:r>
      <w:r w:rsidRPr="00202D25">
        <w:rPr>
          <w:rFonts w:hint="cs"/>
          <w:sz w:val="28"/>
          <w:rtl/>
          <w:lang w:bidi="fa-IR"/>
        </w:rPr>
        <w:t>ی</w:t>
      </w:r>
      <w:r w:rsidRPr="00202D25">
        <w:rPr>
          <w:rFonts w:hint="eastAsia"/>
          <w:sz w:val="28"/>
          <w:rtl/>
          <w:lang w:bidi="fa-IR"/>
        </w:rPr>
        <w:t>ت</w:t>
      </w:r>
      <w:r w:rsidRPr="00202D25">
        <w:rPr>
          <w:sz w:val="28"/>
          <w:rtl/>
          <w:lang w:bidi="fa-IR"/>
        </w:rPr>
        <w:t xml:space="preserve"> </w:t>
      </w:r>
      <w:r w:rsidRPr="00202D25">
        <w:rPr>
          <w:rFonts w:hint="cs"/>
          <w:sz w:val="28"/>
          <w:rtl/>
          <w:lang w:bidi="fa-IR"/>
        </w:rPr>
        <w:t>ی</w:t>
      </w:r>
      <w:r w:rsidRPr="00202D25">
        <w:rPr>
          <w:rFonts w:hint="eastAsia"/>
          <w:sz w:val="28"/>
          <w:rtl/>
          <w:lang w:bidi="fa-IR"/>
        </w:rPr>
        <w:t>ک</w:t>
      </w:r>
      <w:r w:rsidRPr="00202D25">
        <w:rPr>
          <w:sz w:val="28"/>
          <w:rtl/>
          <w:lang w:bidi="fa-IR"/>
        </w:rPr>
        <w:t xml:space="preserve"> سازه در داشتن تغ</w:t>
      </w:r>
      <w:r w:rsidRPr="00202D25">
        <w:rPr>
          <w:rFonts w:hint="cs"/>
          <w:sz w:val="28"/>
          <w:rtl/>
          <w:lang w:bidi="fa-IR"/>
        </w:rPr>
        <w:t>یی</w:t>
      </w:r>
      <w:r w:rsidRPr="00202D25">
        <w:rPr>
          <w:rFonts w:hint="eastAsia"/>
          <w:sz w:val="28"/>
          <w:rtl/>
          <w:lang w:bidi="fa-IR"/>
        </w:rPr>
        <w:t>رمکان</w:t>
      </w:r>
      <w:r w:rsidRPr="00202D25">
        <w:rPr>
          <w:sz w:val="28"/>
          <w:rtl/>
          <w:lang w:bidi="fa-IR"/>
        </w:rPr>
        <w:t xml:space="preserve"> بالاتر از حد خط</w:t>
      </w:r>
      <w:r w:rsidRPr="00202D25">
        <w:rPr>
          <w:rFonts w:hint="cs"/>
          <w:sz w:val="28"/>
          <w:rtl/>
          <w:lang w:bidi="fa-IR"/>
        </w:rPr>
        <w:t>ی</w:t>
      </w:r>
      <w:r w:rsidRPr="00202D25">
        <w:rPr>
          <w:sz w:val="28"/>
          <w:rtl/>
          <w:lang w:bidi="fa-IR"/>
        </w:rPr>
        <w:t xml:space="preserve"> و جذب انرژ</w:t>
      </w:r>
      <w:r w:rsidRPr="00202D25">
        <w:rPr>
          <w:rFonts w:hint="cs"/>
          <w:sz w:val="28"/>
          <w:rtl/>
          <w:lang w:bidi="fa-IR"/>
        </w:rPr>
        <w:t>ی</w:t>
      </w:r>
      <w:r w:rsidRPr="00202D25">
        <w:rPr>
          <w:sz w:val="28"/>
          <w:rtl/>
          <w:lang w:bidi="fa-IR"/>
        </w:rPr>
        <w:t xml:space="preserve"> در تغ</w:t>
      </w:r>
      <w:r w:rsidRPr="00202D25">
        <w:rPr>
          <w:rFonts w:hint="cs"/>
          <w:sz w:val="28"/>
          <w:rtl/>
          <w:lang w:bidi="fa-IR"/>
        </w:rPr>
        <w:t>یی</w:t>
      </w:r>
      <w:r w:rsidRPr="00202D25">
        <w:rPr>
          <w:rFonts w:hint="eastAsia"/>
          <w:sz w:val="28"/>
          <w:rtl/>
          <w:lang w:bidi="fa-IR"/>
        </w:rPr>
        <w:t>رشکل</w:t>
      </w:r>
      <w:r w:rsidRPr="00202D25">
        <w:rPr>
          <w:sz w:val="28"/>
          <w:lang w:bidi="fa-IR"/>
        </w:rPr>
        <w:softHyphen/>
      </w:r>
      <w:r w:rsidRPr="00202D25">
        <w:rPr>
          <w:rFonts w:hint="cs"/>
          <w:sz w:val="28"/>
          <w:rtl/>
          <w:lang w:bidi="fa-IR"/>
        </w:rPr>
        <w:t>های</w:t>
      </w:r>
      <w:r w:rsidRPr="00202D25">
        <w:rPr>
          <w:sz w:val="28"/>
          <w:rtl/>
          <w:lang w:bidi="fa-IR"/>
        </w:rPr>
        <w:t xml:space="preserve"> بزرگ به وس</w:t>
      </w:r>
      <w:r w:rsidRPr="00202D25">
        <w:rPr>
          <w:rFonts w:hint="cs"/>
          <w:sz w:val="28"/>
          <w:rtl/>
          <w:lang w:bidi="fa-IR"/>
        </w:rPr>
        <w:t>ی</w:t>
      </w:r>
      <w:r w:rsidRPr="00202D25">
        <w:rPr>
          <w:rFonts w:hint="eastAsia"/>
          <w:sz w:val="28"/>
          <w:rtl/>
          <w:lang w:bidi="fa-IR"/>
        </w:rPr>
        <w:t>له</w:t>
      </w:r>
      <w:r w:rsidRPr="00202D25">
        <w:rPr>
          <w:sz w:val="28"/>
          <w:rtl/>
          <w:lang w:bidi="fa-IR"/>
        </w:rPr>
        <w:t xml:space="preserve"> رفتار غ</w:t>
      </w:r>
      <w:r w:rsidRPr="00202D25">
        <w:rPr>
          <w:rFonts w:hint="cs"/>
          <w:sz w:val="28"/>
          <w:rtl/>
          <w:lang w:bidi="fa-IR"/>
        </w:rPr>
        <w:t>ی</w:t>
      </w:r>
      <w:r w:rsidRPr="00202D25">
        <w:rPr>
          <w:rFonts w:hint="eastAsia"/>
          <w:sz w:val="28"/>
          <w:rtl/>
          <w:lang w:bidi="fa-IR"/>
        </w:rPr>
        <w:t>رخط</w:t>
      </w:r>
      <w:r w:rsidRPr="00202D25">
        <w:rPr>
          <w:rFonts w:hint="cs"/>
          <w:sz w:val="28"/>
          <w:rtl/>
          <w:lang w:bidi="fa-IR"/>
        </w:rPr>
        <w:t>ی</w:t>
      </w:r>
      <w:r w:rsidRPr="00202D25">
        <w:rPr>
          <w:sz w:val="28"/>
          <w:rtl/>
          <w:lang w:bidi="fa-IR"/>
        </w:rPr>
        <w:t xml:space="preserve"> را شکل</w:t>
      </w:r>
      <w:r w:rsidRPr="00202D25">
        <w:rPr>
          <w:sz w:val="28"/>
          <w:lang w:bidi="fa-IR"/>
        </w:rPr>
        <w:softHyphen/>
      </w:r>
      <w:r w:rsidRPr="00202D25">
        <w:rPr>
          <w:sz w:val="28"/>
          <w:rtl/>
          <w:lang w:bidi="fa-IR"/>
        </w:rPr>
        <w:t>پذ</w:t>
      </w:r>
      <w:r w:rsidRPr="00202D25">
        <w:rPr>
          <w:rFonts w:hint="cs"/>
          <w:sz w:val="28"/>
          <w:rtl/>
          <w:lang w:bidi="fa-IR"/>
        </w:rPr>
        <w:t>ی</w:t>
      </w:r>
      <w:r w:rsidRPr="00202D25">
        <w:rPr>
          <w:rFonts w:hint="eastAsia"/>
          <w:sz w:val="28"/>
          <w:rtl/>
          <w:lang w:bidi="fa-IR"/>
        </w:rPr>
        <w:t>ر</w:t>
      </w:r>
      <w:r w:rsidRPr="00202D25">
        <w:rPr>
          <w:rFonts w:hint="cs"/>
          <w:sz w:val="28"/>
          <w:rtl/>
          <w:lang w:bidi="fa-IR"/>
        </w:rPr>
        <w:t>ی</w:t>
      </w:r>
      <w:r w:rsidRPr="00202D25">
        <w:rPr>
          <w:sz w:val="28"/>
          <w:rtl/>
          <w:lang w:bidi="fa-IR"/>
        </w:rPr>
        <w:t xml:space="preserve"> م</w:t>
      </w:r>
      <w:r w:rsidRPr="00202D25">
        <w:rPr>
          <w:rFonts w:hint="cs"/>
          <w:sz w:val="28"/>
          <w:rtl/>
          <w:lang w:bidi="fa-IR"/>
        </w:rPr>
        <w:t>ی</w:t>
      </w:r>
      <w:r w:rsidRPr="00202D25">
        <w:rPr>
          <w:sz w:val="28"/>
          <w:lang w:bidi="fa-IR"/>
        </w:rPr>
        <w:softHyphen/>
      </w:r>
      <w:r w:rsidRPr="00202D25">
        <w:rPr>
          <w:rFonts w:hint="cs"/>
          <w:sz w:val="28"/>
          <w:rtl/>
          <w:lang w:bidi="fa-IR"/>
        </w:rPr>
        <w:t>گوی</w:t>
      </w:r>
      <w:r w:rsidRPr="00202D25">
        <w:rPr>
          <w:rFonts w:hint="eastAsia"/>
          <w:sz w:val="28"/>
          <w:rtl/>
          <w:lang w:bidi="fa-IR"/>
        </w:rPr>
        <w:t>ند</w:t>
      </w:r>
      <w:r w:rsidRPr="00202D25">
        <w:rPr>
          <w:sz w:val="28"/>
          <w:rtl/>
          <w:lang w:bidi="fa-IR"/>
        </w:rPr>
        <w:t>. معمولاً نسبت شکل</w:t>
      </w:r>
      <w:r w:rsidRPr="00202D25">
        <w:rPr>
          <w:sz w:val="28"/>
          <w:lang w:bidi="fa-IR"/>
        </w:rPr>
        <w:softHyphen/>
      </w:r>
      <w:r w:rsidRPr="00202D25">
        <w:rPr>
          <w:rFonts w:hint="cs"/>
          <w:sz w:val="28"/>
          <w:rtl/>
          <w:lang w:bidi="fa-IR"/>
        </w:rPr>
        <w:t>پذی</w:t>
      </w:r>
      <w:r w:rsidRPr="00202D25">
        <w:rPr>
          <w:rFonts w:hint="eastAsia"/>
          <w:sz w:val="28"/>
          <w:rtl/>
          <w:lang w:bidi="fa-IR"/>
        </w:rPr>
        <w:t>ر</w:t>
      </w:r>
      <w:r w:rsidRPr="00202D25">
        <w:rPr>
          <w:rFonts w:hint="cs"/>
          <w:sz w:val="28"/>
          <w:rtl/>
          <w:lang w:bidi="fa-IR"/>
        </w:rPr>
        <w:t>ی</w:t>
      </w:r>
      <w:r w:rsidRPr="00202D25">
        <w:rPr>
          <w:sz w:val="28"/>
          <w:rtl/>
          <w:lang w:bidi="fa-IR"/>
        </w:rPr>
        <w:t xml:space="preserve"> به صورت ز</w:t>
      </w:r>
      <w:r w:rsidRPr="00202D25">
        <w:rPr>
          <w:rFonts w:hint="cs"/>
          <w:sz w:val="28"/>
          <w:rtl/>
          <w:lang w:bidi="fa-IR"/>
        </w:rPr>
        <w:t>ی</w:t>
      </w:r>
      <w:r w:rsidRPr="00202D25">
        <w:rPr>
          <w:rFonts w:hint="eastAsia"/>
          <w:sz w:val="28"/>
          <w:rtl/>
          <w:lang w:bidi="fa-IR"/>
        </w:rPr>
        <w:t>ر</w:t>
      </w:r>
      <w:r w:rsidRPr="00202D25">
        <w:rPr>
          <w:sz w:val="28"/>
          <w:rtl/>
          <w:lang w:bidi="fa-IR"/>
        </w:rPr>
        <w:t xml:space="preserve"> تعر</w:t>
      </w:r>
      <w:r w:rsidRPr="00202D25">
        <w:rPr>
          <w:rFonts w:hint="cs"/>
          <w:sz w:val="28"/>
          <w:rtl/>
          <w:lang w:bidi="fa-IR"/>
        </w:rPr>
        <w:t>ی</w:t>
      </w:r>
      <w:r w:rsidRPr="00202D25">
        <w:rPr>
          <w:rFonts w:hint="eastAsia"/>
          <w:sz w:val="28"/>
          <w:rtl/>
          <w:lang w:bidi="fa-IR"/>
        </w:rPr>
        <w:t>ف</w:t>
      </w:r>
      <w:r w:rsidRPr="00202D25">
        <w:rPr>
          <w:sz w:val="28"/>
          <w:rtl/>
          <w:lang w:bidi="fa-IR"/>
        </w:rPr>
        <w:t xml:space="preserve"> م</w:t>
      </w:r>
      <w:r w:rsidRPr="00202D25">
        <w:rPr>
          <w:rFonts w:hint="cs"/>
          <w:sz w:val="28"/>
          <w:rtl/>
          <w:lang w:bidi="fa-IR"/>
        </w:rPr>
        <w:t>ی</w:t>
      </w:r>
      <w:r w:rsidRPr="00202D25">
        <w:rPr>
          <w:sz w:val="28"/>
          <w:lang w:bidi="fa-IR"/>
        </w:rPr>
        <w:softHyphen/>
      </w:r>
      <w:r w:rsidRPr="00202D25">
        <w:rPr>
          <w:rFonts w:hint="cs"/>
          <w:sz w:val="28"/>
          <w:rtl/>
          <w:lang w:bidi="fa-IR"/>
        </w:rPr>
        <w:t>شود</w:t>
      </w:r>
      <w:r w:rsidRPr="00202D25">
        <w:rPr>
          <w:sz w:val="28"/>
          <w:lang w:bidi="fa-IR"/>
        </w:rPr>
        <w:t>:</w:t>
      </w:r>
      <w:r w:rsidRPr="00202D25">
        <w:rPr>
          <w:sz w:val="28"/>
          <w:rtl/>
          <w:lang w:bidi="fa-IR"/>
        </w:rPr>
        <w:t xml:space="preserve"> </w:t>
      </w:r>
      <w:r w:rsidRPr="00202D25">
        <w:rPr>
          <w:sz w:val="28"/>
          <w:lang w:bidi="fa-IR"/>
        </w:rPr>
        <w:t xml:space="preserve"> </w:t>
      </w:r>
    </w:p>
    <w:p w14:paraId="706C7D35" w14:textId="1375B1CD" w:rsidR="001F1402" w:rsidRPr="00202D25" w:rsidRDefault="001F1402" w:rsidP="001F1402">
      <w:pPr>
        <w:rPr>
          <w:sz w:val="28"/>
          <w:rtl/>
          <w:lang w:bidi="fa-IR"/>
        </w:rPr>
      </w:pPr>
      <w:r>
        <w:rPr>
          <w:rFonts w:hint="cs"/>
          <w:sz w:val="28"/>
          <w:rtl/>
          <w:lang w:bidi="fa-IR"/>
        </w:rPr>
        <w:t>(2-4)</w:t>
      </w:r>
      <w:r w:rsidRPr="00202D25">
        <w:rPr>
          <w:rFonts w:hint="cs"/>
          <w:sz w:val="28"/>
          <w:rtl/>
          <w:lang w:bidi="fa-IR"/>
        </w:rPr>
        <w:t xml:space="preserve">  </w:t>
      </w:r>
      <w:r>
        <w:rPr>
          <w:rFonts w:hint="cs"/>
          <w:sz w:val="28"/>
          <w:rtl/>
          <w:lang w:bidi="fa-IR"/>
        </w:rPr>
        <w:t xml:space="preserve">                                                                    </w:t>
      </w:r>
      <w:r w:rsidRPr="00202D25">
        <w:rPr>
          <w:rFonts w:hint="cs"/>
          <w:sz w:val="28"/>
          <w:rtl/>
          <w:lang w:bidi="fa-IR"/>
        </w:rPr>
        <w:t xml:space="preserve">    </w:t>
      </w:r>
      <m:oMath>
        <m:r>
          <m:rPr>
            <m:sty m:val="p"/>
          </m:rPr>
          <w:rPr>
            <w:rFonts w:ascii="Cambria Math" w:hAnsi="Cambria Math" w:hint="cs"/>
            <w:sz w:val="28"/>
            <w:lang w:bidi="fa-IR"/>
          </w:rPr>
          <m:t>μ</m:t>
        </m:r>
        <m:r>
          <m:rPr>
            <m:sty m:val="p"/>
          </m:rPr>
          <w:rPr>
            <w:rFonts w:ascii="Cambria Math" w:hAnsi="Cambria Math"/>
            <w:sz w:val="28"/>
            <w:lang w:bidi="fa-IR"/>
          </w:rPr>
          <m:t>=</m:t>
        </m:r>
        <m:f>
          <m:fPr>
            <m:ctrlPr>
              <w:rPr>
                <w:rFonts w:ascii="Cambria Math" w:hAnsi="Cambria Math"/>
                <w:sz w:val="28"/>
                <w:lang w:bidi="fa-IR"/>
              </w:rPr>
            </m:ctrlPr>
          </m:fPr>
          <m:num>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m</m:t>
                </m:r>
              </m:sub>
            </m:sSub>
          </m:num>
          <m:den>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y</m:t>
                </m:r>
              </m:sub>
            </m:sSub>
          </m:den>
        </m:f>
        <m:r>
          <w:rPr>
            <w:rFonts w:ascii="Cambria Math" w:hAnsi="Cambria Math"/>
            <w:sz w:val="28"/>
            <w:lang w:bidi="fa-IR"/>
          </w:rPr>
          <m:t>;</m:t>
        </m:r>
        <m:sSub>
          <m:sSubPr>
            <m:ctrlPr>
              <w:rPr>
                <w:rFonts w:ascii="Cambria Math" w:hAnsi="Cambria Math"/>
                <w:i/>
                <w:sz w:val="28"/>
                <w:lang w:bidi="fa-IR"/>
              </w:rPr>
            </m:ctrlPr>
          </m:sSubPr>
          <m:e>
            <m:r>
              <w:rPr>
                <w:rFonts w:ascii="Cambria Math" w:hAnsi="Cambria Math"/>
                <w:sz w:val="28"/>
                <w:lang w:bidi="fa-IR"/>
              </w:rPr>
              <m:t xml:space="preserve"> μ</m:t>
            </m:r>
          </m:e>
          <m:sub>
            <m:r>
              <w:rPr>
                <w:rFonts w:ascii="Cambria Math" w:hAnsi="Cambria Math"/>
                <w:sz w:val="28"/>
                <w:lang w:bidi="fa-IR"/>
              </w:rPr>
              <m:t>max-</m:t>
            </m:r>
            <m:f>
              <m:fPr>
                <m:ctrlPr>
                  <w:rPr>
                    <w:rFonts w:ascii="Cambria Math" w:hAnsi="Cambria Math"/>
                    <w:i/>
                    <w:sz w:val="28"/>
                    <w:lang w:bidi="fa-IR"/>
                  </w:rPr>
                </m:ctrlPr>
              </m:fPr>
              <m:num>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u</m:t>
                    </m:r>
                  </m:sub>
                </m:sSub>
              </m:num>
              <m:den>
                <m:sSub>
                  <m:sSubPr>
                    <m:ctrlPr>
                      <w:rPr>
                        <w:rFonts w:ascii="Cambria Math" w:hAnsi="Cambria Math"/>
                        <w:i/>
                        <w:sz w:val="28"/>
                        <w:lang w:bidi="fa-IR"/>
                      </w:rPr>
                    </m:ctrlPr>
                  </m:sSubPr>
                  <m:e>
                    <m:r>
                      <w:rPr>
                        <w:rFonts w:ascii="Cambria Math" w:hAnsi="Cambria Math"/>
                        <w:sz w:val="28"/>
                        <w:lang w:bidi="fa-IR"/>
                      </w:rPr>
                      <m:t>∆</m:t>
                    </m:r>
                  </m:e>
                  <m:sub>
                    <m:r>
                      <w:rPr>
                        <w:rFonts w:ascii="Cambria Math" w:hAnsi="Cambria Math"/>
                        <w:sz w:val="28"/>
                        <w:lang w:bidi="fa-IR"/>
                      </w:rPr>
                      <m:t>y</m:t>
                    </m:r>
                  </m:sub>
                </m:sSub>
              </m:den>
            </m:f>
            <m:r>
              <w:rPr>
                <w:rFonts w:ascii="Cambria Math" w:hAnsi="Cambria Math" w:hint="cs"/>
                <w:sz w:val="28"/>
                <w:rtl/>
                <w:lang w:bidi="fa-IR"/>
              </w:rPr>
              <m:t xml:space="preserve">  </m:t>
            </m:r>
          </m:sub>
        </m:sSub>
      </m:oMath>
    </w:p>
    <w:p w14:paraId="2E8D38AD" w14:textId="77777777" w:rsidR="001F1402" w:rsidRPr="00202D25" w:rsidRDefault="001F1402" w:rsidP="001F1402">
      <w:pPr>
        <w:jc w:val="center"/>
        <w:rPr>
          <w:sz w:val="28"/>
          <w:rtl/>
          <w:lang w:bidi="fa-IR"/>
        </w:rPr>
      </w:pPr>
      <w:r w:rsidRPr="00202D25">
        <w:rPr>
          <w:noProof/>
          <w:sz w:val="28"/>
        </w:rPr>
        <w:drawing>
          <wp:inline distT="0" distB="0" distL="0" distR="0" wp14:anchorId="50E59717" wp14:editId="12E23CC7">
            <wp:extent cx="3492500" cy="2426294"/>
            <wp:effectExtent l="0" t="0" r="0" b="0"/>
            <wp:docPr id="1057382652" name="Picture 105738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491267" cy="2425438"/>
                    </a:xfrm>
                    <a:prstGeom prst="rect">
                      <a:avLst/>
                    </a:prstGeom>
                    <a:noFill/>
                    <a:ln>
                      <a:noFill/>
                    </a:ln>
                  </pic:spPr>
                </pic:pic>
              </a:graphicData>
            </a:graphic>
          </wp:inline>
        </w:drawing>
      </w:r>
    </w:p>
    <w:p w14:paraId="7AC41EFC" w14:textId="584E5A39" w:rsidR="001F1402" w:rsidRPr="004E61B0" w:rsidRDefault="001F1402" w:rsidP="001F1402">
      <w:pPr>
        <w:pStyle w:val="a0"/>
        <w:rPr>
          <w:rtl/>
        </w:rPr>
      </w:pPr>
      <w:bookmarkStart w:id="152" w:name="_Toc144769413"/>
      <w:r w:rsidRPr="004E61B0">
        <w:rPr>
          <w:rFonts w:hint="cs"/>
          <w:rtl/>
        </w:rPr>
        <w:t xml:space="preserve">شکل </w:t>
      </w:r>
      <w:r>
        <w:rPr>
          <w:rFonts w:hint="cs"/>
          <w:rtl/>
        </w:rPr>
        <w:t>4-11،</w:t>
      </w:r>
      <w:r w:rsidRPr="004E61B0">
        <w:rPr>
          <w:rFonts w:hint="cs"/>
          <w:rtl/>
        </w:rPr>
        <w:t xml:space="preserve"> </w:t>
      </w:r>
      <w:r w:rsidRPr="004E61B0">
        <w:rPr>
          <w:rFonts w:hint="eastAsia"/>
          <w:rtl/>
        </w:rPr>
        <w:t>نمودار</w:t>
      </w:r>
      <w:r w:rsidRPr="004E61B0">
        <w:rPr>
          <w:rtl/>
        </w:rPr>
        <w:t xml:space="preserve"> </w:t>
      </w:r>
      <w:r w:rsidRPr="004E61B0">
        <w:rPr>
          <w:rFonts w:hint="eastAsia"/>
          <w:rtl/>
        </w:rPr>
        <w:t>دو</w:t>
      </w:r>
      <w:r w:rsidRPr="004E61B0">
        <w:rPr>
          <w:rtl/>
        </w:rPr>
        <w:t xml:space="preserve"> </w:t>
      </w:r>
      <w:r w:rsidRPr="004E61B0">
        <w:rPr>
          <w:rFonts w:hint="eastAsia"/>
          <w:rtl/>
        </w:rPr>
        <w:t>خط</w:t>
      </w:r>
      <w:r w:rsidRPr="004E61B0">
        <w:rPr>
          <w:rFonts w:hint="cs"/>
          <w:rtl/>
        </w:rPr>
        <w:t>ی</w:t>
      </w:r>
      <w:r w:rsidRPr="004E61B0">
        <w:rPr>
          <w:rtl/>
        </w:rPr>
        <w:t xml:space="preserve"> </w:t>
      </w:r>
      <w:r>
        <w:rPr>
          <w:rFonts w:hint="cs"/>
          <w:rtl/>
        </w:rPr>
        <w:t xml:space="preserve">نیرو </w:t>
      </w:r>
      <w:r>
        <w:rPr>
          <w:rFonts w:ascii="Arial" w:hAnsi="Arial" w:cs="Arial" w:hint="cs"/>
          <w:rtl/>
        </w:rPr>
        <w:t>–</w:t>
      </w:r>
      <w:r>
        <w:rPr>
          <w:rFonts w:hint="cs"/>
          <w:rtl/>
        </w:rPr>
        <w:t xml:space="preserve"> تغییر مکان</w:t>
      </w:r>
      <w:bookmarkEnd w:id="152"/>
    </w:p>
    <w:p w14:paraId="585446C4" w14:textId="7A53D8FB" w:rsidR="001F1402" w:rsidRDefault="00125BC1" w:rsidP="001F1402">
      <w:pPr>
        <w:rPr>
          <w:sz w:val="28"/>
          <w:rtl/>
          <w:lang w:bidi="fa-IR"/>
        </w:rPr>
      </w:pPr>
      <w:r>
        <w:rPr>
          <w:rFonts w:hint="cs"/>
          <w:sz w:val="28"/>
          <w:rtl/>
          <w:lang w:bidi="fa-IR"/>
        </w:rPr>
        <w:t>در اشکال (4-</w:t>
      </w:r>
      <w:r w:rsidR="00562B31">
        <w:rPr>
          <w:rFonts w:hint="cs"/>
          <w:sz w:val="28"/>
          <w:rtl/>
          <w:lang w:bidi="fa-IR"/>
        </w:rPr>
        <w:t>12</w:t>
      </w:r>
      <w:r>
        <w:rPr>
          <w:rFonts w:hint="cs"/>
          <w:sz w:val="28"/>
          <w:rtl/>
          <w:lang w:bidi="fa-IR"/>
        </w:rPr>
        <w:t>) تا (4-</w:t>
      </w:r>
      <w:r w:rsidR="00562B31">
        <w:rPr>
          <w:rFonts w:hint="cs"/>
          <w:sz w:val="28"/>
          <w:rtl/>
          <w:lang w:bidi="fa-IR"/>
        </w:rPr>
        <w:t>19</w:t>
      </w:r>
      <w:r>
        <w:rPr>
          <w:rFonts w:hint="cs"/>
          <w:sz w:val="28"/>
          <w:rtl/>
          <w:lang w:bidi="fa-IR"/>
        </w:rPr>
        <w:t>) نمودار دو خطی سازه</w:t>
      </w:r>
      <w:r>
        <w:rPr>
          <w:sz w:val="28"/>
          <w:rtl/>
          <w:lang w:bidi="fa-IR"/>
        </w:rPr>
        <w:softHyphen/>
      </w:r>
      <w:r>
        <w:rPr>
          <w:rFonts w:hint="cs"/>
          <w:sz w:val="28"/>
          <w:rtl/>
          <w:lang w:bidi="fa-IR"/>
        </w:rPr>
        <w:t xml:space="preserve">های 6، 8، 10 و 12 طبقه در حالت بدون و با ستون </w:t>
      </w:r>
      <w:r w:rsidRPr="00125BC1">
        <w:rPr>
          <w:szCs w:val="24"/>
          <w:lang w:bidi="fa-IR"/>
        </w:rPr>
        <w:t>CFT</w:t>
      </w:r>
      <w:r w:rsidRPr="00125BC1">
        <w:rPr>
          <w:rFonts w:hint="cs"/>
          <w:szCs w:val="24"/>
          <w:rtl/>
          <w:lang w:bidi="fa-IR"/>
        </w:rPr>
        <w:t xml:space="preserve"> </w:t>
      </w:r>
      <w:r>
        <w:rPr>
          <w:rFonts w:hint="cs"/>
          <w:sz w:val="28"/>
          <w:rtl/>
          <w:lang w:bidi="fa-IR"/>
        </w:rPr>
        <w:t>نشان داده شده و ضریب رفتار سازه</w:t>
      </w:r>
      <w:r>
        <w:rPr>
          <w:sz w:val="28"/>
          <w:rtl/>
          <w:lang w:bidi="fa-IR"/>
        </w:rPr>
        <w:softHyphen/>
      </w:r>
      <w:r>
        <w:rPr>
          <w:rFonts w:hint="cs"/>
          <w:sz w:val="28"/>
          <w:rtl/>
          <w:lang w:bidi="fa-IR"/>
        </w:rPr>
        <w:t>ها محاسبه گردیده است که در ادامه به تشریح آنها می</w:t>
      </w:r>
      <w:r>
        <w:rPr>
          <w:sz w:val="28"/>
          <w:rtl/>
          <w:lang w:bidi="fa-IR"/>
        </w:rPr>
        <w:softHyphen/>
      </w:r>
      <w:r>
        <w:rPr>
          <w:rFonts w:hint="cs"/>
          <w:sz w:val="28"/>
          <w:rtl/>
          <w:lang w:bidi="fa-IR"/>
        </w:rPr>
        <w:t>پردازیم.</w:t>
      </w:r>
    </w:p>
    <w:p w14:paraId="1192D305" w14:textId="77777777" w:rsidR="00125BC1" w:rsidRDefault="00125BC1" w:rsidP="001F1402">
      <w:pPr>
        <w:rPr>
          <w:sz w:val="28"/>
          <w:rtl/>
          <w:lang w:bidi="fa-IR"/>
        </w:rPr>
      </w:pPr>
    </w:p>
    <w:p w14:paraId="0CF062DC" w14:textId="2CC4E828" w:rsidR="00125BC1" w:rsidRDefault="00562B31" w:rsidP="00125BC1">
      <w:pPr>
        <w:jc w:val="center"/>
        <w:rPr>
          <w:sz w:val="28"/>
          <w:rtl/>
          <w:lang w:bidi="fa-IR"/>
        </w:rPr>
      </w:pPr>
      <w:r>
        <w:rPr>
          <w:noProof/>
          <w:sz w:val="28"/>
          <w:lang w:bidi="fa-IR"/>
        </w:rPr>
        <w:lastRenderedPageBreak/>
        <w:drawing>
          <wp:inline distT="0" distB="0" distL="0" distR="0" wp14:anchorId="57FBEE0A" wp14:editId="1B768479">
            <wp:extent cx="4584700" cy="2755900"/>
            <wp:effectExtent l="0" t="0" r="6350" b="6350"/>
            <wp:docPr id="93269215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FB11C7B" w14:textId="0E603195" w:rsidR="00562B31" w:rsidRDefault="00562B31" w:rsidP="00562B31">
      <w:pPr>
        <w:pStyle w:val="a0"/>
      </w:pPr>
      <w:bookmarkStart w:id="153" w:name="_Toc144769414"/>
      <w:r>
        <w:rPr>
          <w:rFonts w:hint="cs"/>
          <w:rtl/>
        </w:rPr>
        <w:t>شکل 4-12، نمودار دو خطی سازه 6 طبقه</w:t>
      </w:r>
      <w:r w:rsidR="006D5B45">
        <w:rPr>
          <w:rFonts w:hint="cs"/>
          <w:rtl/>
        </w:rPr>
        <w:t xml:space="preserve"> بدون </w:t>
      </w:r>
      <w:r w:rsidR="006D5B45">
        <w:t>CFT</w:t>
      </w:r>
      <w:bookmarkEnd w:id="153"/>
    </w:p>
    <w:p w14:paraId="6A49FB98" w14:textId="5F911781" w:rsidR="005D62AA" w:rsidRPr="006450DA" w:rsidRDefault="00000000" w:rsidP="005D62AA">
      <w:pPr>
        <w:ind w:left="850" w:firstLine="0"/>
        <w:rPr>
          <w:szCs w:val="24"/>
          <w:rtl/>
          <w:lang w:bidi="fa-IR"/>
        </w:rPr>
      </w:pPr>
      <m:oMathPara>
        <m:oMathParaPr>
          <m:jc m:val="left"/>
        </m:oMathParaPr>
        <m:oMath>
          <m:sSub>
            <m:sSubPr>
              <m:ctrlPr>
                <w:rPr>
                  <w:rFonts w:ascii="Cambria Math" w:hAnsi="Cambria Math"/>
                  <w:i/>
                  <w:szCs w:val="24"/>
                  <w:lang w:bidi="fa-IR"/>
                </w:rPr>
              </m:ctrlPr>
            </m:sSubPr>
            <m:e>
              <m:r>
                <w:rPr>
                  <w:rFonts w:ascii="Cambria Math" w:hAnsi="Cambria Math"/>
                  <w:szCs w:val="24"/>
                  <w:lang w:bidi="fa-IR"/>
                </w:rPr>
                <m:t>R</m:t>
              </m:r>
            </m:e>
            <m:sub>
              <m:r>
                <w:rPr>
                  <w:rFonts w:ascii="Cambria Math" w:hAnsi="Cambria Math"/>
                  <w:szCs w:val="24"/>
                  <w:lang w:bidi="fa-IR"/>
                </w:rPr>
                <m:t>s</m:t>
              </m:r>
            </m:sub>
          </m:sSub>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vo</m:t>
              </m:r>
            </m:num>
            <m:den>
              <m:r>
                <w:rPr>
                  <w:rFonts w:ascii="Cambria Math" w:hAnsi="Cambria Math"/>
                  <w:szCs w:val="24"/>
                  <w:lang w:bidi="fa-IR"/>
                </w:rPr>
                <m:t>vd</m:t>
              </m:r>
            </m:den>
          </m:f>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4210.342</m:t>
              </m:r>
            </m:num>
            <m:den>
              <m:r>
                <w:rPr>
                  <w:rFonts w:ascii="Cambria Math" w:hAnsi="Cambria Math"/>
                  <w:szCs w:val="24"/>
                  <w:lang w:bidi="fa-IR"/>
                </w:rPr>
                <m:t>3643.077</m:t>
              </m:r>
            </m:den>
          </m:f>
          <m:r>
            <w:rPr>
              <w:rFonts w:ascii="Cambria Math" w:hAnsi="Cambria Math"/>
              <w:szCs w:val="24"/>
              <w:lang w:bidi="fa-IR"/>
            </w:rPr>
            <m:t>=1.156</m:t>
          </m:r>
        </m:oMath>
      </m:oMathPara>
    </w:p>
    <w:p w14:paraId="049EA407" w14:textId="71D00CCD" w:rsidR="00125BC1" w:rsidRPr="006450DA" w:rsidRDefault="00000000" w:rsidP="005D62AA">
      <w:pPr>
        <w:bidi w:val="0"/>
        <w:rPr>
          <w:rFonts w:eastAsiaTheme="minorEastAsia"/>
          <w:szCs w:val="24"/>
          <w:rtl/>
          <w:lang w:bidi="fa-IR"/>
        </w:rPr>
      </w:pPr>
      <m:oMathPara>
        <m:oMathParaPr>
          <m:jc m:val="left"/>
        </m:oMathParaPr>
        <m:oMath>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μ</m:t>
              </m:r>
            </m:sub>
          </m:sSub>
          <m:r>
            <w:rPr>
              <w:rFonts w:ascii="Cambria Math" w:hAnsi="Cambria Math"/>
              <w:szCs w:val="24"/>
              <w:lang w:bidi="fa-IR"/>
            </w:rPr>
            <m:t>=μ=</m:t>
          </m:r>
          <m:f>
            <m:fPr>
              <m:ctrlPr>
                <w:rPr>
                  <w:rFonts w:ascii="Cambria Math" w:hAnsi="Cambria Math"/>
                  <w:i/>
                  <w:szCs w:val="24"/>
                  <w:lang w:bidi="fa-IR"/>
                </w:rPr>
              </m:ctrlPr>
            </m:fPr>
            <m:num>
              <m:sSub>
                <m:sSubPr>
                  <m:ctrlPr>
                    <w:rPr>
                      <w:rFonts w:ascii="Cambria Math" w:hAnsi="Cambria Math"/>
                      <w:i/>
                      <w:szCs w:val="24"/>
                      <w:lang w:bidi="fa-IR"/>
                    </w:rPr>
                  </m:ctrlPr>
                </m:sSubPr>
                <m:e>
                  <m:r>
                    <w:rPr>
                      <w:rFonts w:ascii="Cambria Math" w:hAnsi="Cambria Math"/>
                      <w:szCs w:val="24"/>
                      <w:lang w:bidi="fa-IR"/>
                    </w:rPr>
                    <m:t>∆</m:t>
                  </m:r>
                </m:e>
                <m:sub>
                  <m:r>
                    <w:rPr>
                      <w:rFonts w:ascii="Cambria Math" w:hAnsi="Cambria Math"/>
                      <w:szCs w:val="24"/>
                      <w:lang w:bidi="fa-IR"/>
                    </w:rPr>
                    <m:t>max</m:t>
                  </m:r>
                </m:sub>
              </m:sSub>
            </m:num>
            <m:den>
              <m:sSub>
                <m:sSubPr>
                  <m:ctrlPr>
                    <w:rPr>
                      <w:rFonts w:ascii="Cambria Math" w:hAnsi="Cambria Math"/>
                      <w:i/>
                      <w:szCs w:val="24"/>
                      <w:lang w:bidi="fa-IR"/>
                    </w:rPr>
                  </m:ctrlPr>
                </m:sSubPr>
                <m:e>
                  <m:r>
                    <w:rPr>
                      <w:rFonts w:ascii="Cambria Math" w:hAnsi="Cambria Math"/>
                      <w:szCs w:val="24"/>
                      <w:lang w:bidi="fa-IR"/>
                    </w:rPr>
                    <m:t>∆</m:t>
                  </m:r>
                </m:e>
                <m:sub>
                  <m:r>
                    <w:rPr>
                      <w:rFonts w:ascii="Cambria Math" w:hAnsi="Cambria Math"/>
                      <w:szCs w:val="24"/>
                      <w:lang w:bidi="fa-IR"/>
                    </w:rPr>
                    <m:t>y</m:t>
                  </m:r>
                </m:sub>
              </m:sSub>
            </m:den>
          </m:f>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415.027</m:t>
              </m:r>
            </m:num>
            <m:den>
              <m:r>
                <w:rPr>
                  <w:rFonts w:ascii="Cambria Math" w:hAnsi="Cambria Math"/>
                  <w:szCs w:val="24"/>
                  <w:lang w:bidi="fa-IR"/>
                </w:rPr>
                <m:t>160</m:t>
              </m:r>
            </m:den>
          </m:f>
          <m:r>
            <w:rPr>
              <w:rFonts w:ascii="Cambria Math" w:hAnsi="Cambria Math"/>
              <w:szCs w:val="24"/>
              <w:lang w:bidi="fa-IR"/>
            </w:rPr>
            <m:t>=2.594</m:t>
          </m:r>
        </m:oMath>
      </m:oMathPara>
    </w:p>
    <w:p w14:paraId="4EE96C66" w14:textId="12A3032B" w:rsidR="005D62AA" w:rsidRPr="006450DA" w:rsidRDefault="00000000" w:rsidP="005D62AA">
      <w:pPr>
        <w:bidi w:val="0"/>
        <w:rPr>
          <w:rFonts w:eastAsiaTheme="minorEastAsia"/>
          <w:szCs w:val="24"/>
          <w:rtl/>
          <w:lang w:bidi="fa-IR"/>
        </w:rPr>
      </w:pPr>
      <m:oMathPara>
        <m:oMathParaPr>
          <m:jc m:val="left"/>
        </m:oMathParaPr>
        <m:oMath>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u</m:t>
              </m:r>
            </m:sub>
          </m:sSub>
          <m:r>
            <w:rPr>
              <w:rFonts w:ascii="Cambria Math" w:hAnsi="Cambria Math"/>
              <w:szCs w:val="24"/>
              <w:lang w:bidi="fa-IR"/>
            </w:rPr>
            <m:t>=</m:t>
          </m:r>
          <m:sSub>
            <m:sSubPr>
              <m:ctrlPr>
                <w:rPr>
                  <w:rFonts w:ascii="Cambria Math" w:hAnsi="Cambria Math"/>
                  <w:i/>
                  <w:szCs w:val="24"/>
                  <w:lang w:bidi="fa-IR"/>
                </w:rPr>
              </m:ctrlPr>
            </m:sSubPr>
            <m:e>
              <m:r>
                <w:rPr>
                  <w:rFonts w:ascii="Cambria Math" w:hAnsi="Cambria Math"/>
                  <w:szCs w:val="24"/>
                  <w:lang w:bidi="fa-IR"/>
                </w:rPr>
                <m:t>R</m:t>
              </m:r>
            </m:e>
            <m:sub>
              <m:r>
                <w:rPr>
                  <w:rFonts w:ascii="Cambria Math" w:hAnsi="Cambria Math"/>
                  <w:szCs w:val="24"/>
                  <w:lang w:bidi="fa-IR"/>
                </w:rPr>
                <m:t>s</m:t>
              </m:r>
            </m:sub>
          </m:sSub>
          <m:r>
            <w:rPr>
              <w:rFonts w:ascii="Cambria Math" w:hAnsi="Cambria Math"/>
              <w:szCs w:val="24"/>
              <w:lang w:bidi="fa-IR"/>
            </w:rPr>
            <m:t>×</m:t>
          </m:r>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μ</m:t>
              </m:r>
            </m:sub>
          </m:sSub>
          <m:r>
            <w:rPr>
              <w:rFonts w:ascii="Cambria Math" w:hAnsi="Cambria Math"/>
              <w:szCs w:val="24"/>
              <w:lang w:bidi="fa-IR"/>
            </w:rPr>
            <m:t>=1.156×2.594=3</m:t>
          </m:r>
        </m:oMath>
      </m:oMathPara>
    </w:p>
    <w:p w14:paraId="418F6168" w14:textId="77777777" w:rsidR="006450DA" w:rsidRPr="006450DA" w:rsidRDefault="006450DA" w:rsidP="00F85A88">
      <w:pPr>
        <w:bidi w:val="0"/>
        <w:ind w:firstLine="0"/>
        <w:rPr>
          <w:rFonts w:eastAsiaTheme="minorEastAsia"/>
          <w:szCs w:val="24"/>
          <w:rtl/>
          <w:lang w:bidi="fa-IR"/>
        </w:rPr>
      </w:pPr>
    </w:p>
    <w:p w14:paraId="608842DA" w14:textId="12550500" w:rsidR="005D62AA" w:rsidRPr="005D62AA" w:rsidRDefault="006A4BC1" w:rsidP="006D5B45">
      <w:pPr>
        <w:bidi w:val="0"/>
        <w:jc w:val="center"/>
        <w:rPr>
          <w:sz w:val="28"/>
          <w:rtl/>
          <w:lang w:bidi="fa-IR"/>
        </w:rPr>
      </w:pPr>
      <w:r>
        <w:rPr>
          <w:noProof/>
          <w:sz w:val="28"/>
          <w:lang w:bidi="fa-IR"/>
        </w:rPr>
        <w:drawing>
          <wp:inline distT="0" distB="0" distL="0" distR="0" wp14:anchorId="6796F806" wp14:editId="3839894C">
            <wp:extent cx="4584700" cy="2755900"/>
            <wp:effectExtent l="0" t="0" r="6350" b="6350"/>
            <wp:docPr id="164465324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824A238" w14:textId="6FC42564" w:rsidR="006D5B45" w:rsidRDefault="006D5B45" w:rsidP="006D5B45">
      <w:pPr>
        <w:pStyle w:val="a0"/>
        <w:rPr>
          <w:rtl/>
        </w:rPr>
      </w:pPr>
      <w:bookmarkStart w:id="154" w:name="_Toc144769415"/>
      <w:r>
        <w:rPr>
          <w:rFonts w:hint="cs"/>
          <w:rtl/>
        </w:rPr>
        <w:t xml:space="preserve">شکل 4-13، نمودار دو خطی سازه 6 طبقه با </w:t>
      </w:r>
      <w:r>
        <w:t>CFT</w:t>
      </w:r>
      <w:bookmarkEnd w:id="154"/>
    </w:p>
    <w:p w14:paraId="154054B7" w14:textId="77777777" w:rsidR="00125BC1" w:rsidRDefault="00125BC1" w:rsidP="005D62AA">
      <w:pPr>
        <w:jc w:val="center"/>
        <w:rPr>
          <w:sz w:val="28"/>
          <w:lang w:bidi="fa-IR"/>
        </w:rPr>
      </w:pPr>
    </w:p>
    <w:p w14:paraId="1BEA8F18" w14:textId="2C89B369" w:rsidR="006450DA" w:rsidRPr="006450DA" w:rsidRDefault="00000000" w:rsidP="006450DA">
      <w:pPr>
        <w:ind w:left="850" w:firstLine="0"/>
        <w:rPr>
          <w:szCs w:val="24"/>
          <w:rtl/>
          <w:lang w:bidi="fa-IR"/>
        </w:rPr>
      </w:pPr>
      <m:oMathPara>
        <m:oMathParaPr>
          <m:jc m:val="left"/>
        </m:oMathParaPr>
        <m:oMath>
          <m:sSub>
            <m:sSubPr>
              <m:ctrlPr>
                <w:rPr>
                  <w:rFonts w:ascii="Cambria Math" w:hAnsi="Cambria Math"/>
                  <w:i/>
                  <w:szCs w:val="24"/>
                  <w:lang w:bidi="fa-IR"/>
                </w:rPr>
              </m:ctrlPr>
            </m:sSubPr>
            <m:e>
              <m:r>
                <w:rPr>
                  <w:rFonts w:ascii="Cambria Math" w:hAnsi="Cambria Math"/>
                  <w:szCs w:val="24"/>
                  <w:lang w:bidi="fa-IR"/>
                </w:rPr>
                <m:t>R</m:t>
              </m:r>
            </m:e>
            <m:sub>
              <m:r>
                <w:rPr>
                  <w:rFonts w:ascii="Cambria Math" w:hAnsi="Cambria Math"/>
                  <w:szCs w:val="24"/>
                  <w:lang w:bidi="fa-IR"/>
                </w:rPr>
                <m:t>s</m:t>
              </m:r>
            </m:sub>
          </m:sSub>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vo</m:t>
              </m:r>
            </m:num>
            <m:den>
              <m:r>
                <w:rPr>
                  <w:rFonts w:ascii="Cambria Math" w:hAnsi="Cambria Math"/>
                  <w:szCs w:val="24"/>
                  <w:lang w:bidi="fa-IR"/>
                </w:rPr>
                <m:t>vd</m:t>
              </m:r>
            </m:den>
          </m:f>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6020.79</m:t>
              </m:r>
            </m:num>
            <m:den>
              <m:r>
                <w:rPr>
                  <w:rFonts w:ascii="Cambria Math" w:hAnsi="Cambria Math"/>
                  <w:szCs w:val="24"/>
                  <w:lang w:bidi="fa-IR"/>
                </w:rPr>
                <m:t>5209.6</m:t>
              </m:r>
            </m:den>
          </m:f>
          <m:r>
            <w:rPr>
              <w:rFonts w:ascii="Cambria Math" w:hAnsi="Cambria Math"/>
              <w:szCs w:val="24"/>
              <w:lang w:bidi="fa-IR"/>
            </w:rPr>
            <m:t>=1.156</m:t>
          </m:r>
        </m:oMath>
      </m:oMathPara>
    </w:p>
    <w:p w14:paraId="108052FB" w14:textId="19039BDE" w:rsidR="006450DA" w:rsidRPr="006450DA" w:rsidRDefault="00000000" w:rsidP="006450DA">
      <w:pPr>
        <w:bidi w:val="0"/>
        <w:rPr>
          <w:rFonts w:eastAsiaTheme="minorEastAsia"/>
          <w:szCs w:val="24"/>
          <w:rtl/>
          <w:lang w:bidi="fa-IR"/>
        </w:rPr>
      </w:pPr>
      <m:oMathPara>
        <m:oMathParaPr>
          <m:jc m:val="left"/>
        </m:oMathParaPr>
        <m:oMath>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μ</m:t>
              </m:r>
            </m:sub>
          </m:sSub>
          <m:r>
            <w:rPr>
              <w:rFonts w:ascii="Cambria Math" w:hAnsi="Cambria Math"/>
              <w:szCs w:val="24"/>
              <w:lang w:bidi="fa-IR"/>
            </w:rPr>
            <m:t>=μ=</m:t>
          </m:r>
          <m:f>
            <m:fPr>
              <m:ctrlPr>
                <w:rPr>
                  <w:rFonts w:ascii="Cambria Math" w:hAnsi="Cambria Math"/>
                  <w:i/>
                  <w:szCs w:val="24"/>
                  <w:lang w:bidi="fa-IR"/>
                </w:rPr>
              </m:ctrlPr>
            </m:fPr>
            <m:num>
              <m:sSub>
                <m:sSubPr>
                  <m:ctrlPr>
                    <w:rPr>
                      <w:rFonts w:ascii="Cambria Math" w:hAnsi="Cambria Math"/>
                      <w:i/>
                      <w:szCs w:val="24"/>
                      <w:lang w:bidi="fa-IR"/>
                    </w:rPr>
                  </m:ctrlPr>
                </m:sSubPr>
                <m:e>
                  <m:r>
                    <w:rPr>
                      <w:rFonts w:ascii="Cambria Math" w:hAnsi="Cambria Math"/>
                      <w:szCs w:val="24"/>
                      <w:lang w:bidi="fa-IR"/>
                    </w:rPr>
                    <m:t>∆</m:t>
                  </m:r>
                </m:e>
                <m:sub>
                  <m:r>
                    <w:rPr>
                      <w:rFonts w:ascii="Cambria Math" w:hAnsi="Cambria Math"/>
                      <w:szCs w:val="24"/>
                      <w:lang w:bidi="fa-IR"/>
                    </w:rPr>
                    <m:t>max</m:t>
                  </m:r>
                </m:sub>
              </m:sSub>
            </m:num>
            <m:den>
              <m:sSub>
                <m:sSubPr>
                  <m:ctrlPr>
                    <w:rPr>
                      <w:rFonts w:ascii="Cambria Math" w:hAnsi="Cambria Math"/>
                      <w:i/>
                      <w:szCs w:val="24"/>
                      <w:lang w:bidi="fa-IR"/>
                    </w:rPr>
                  </m:ctrlPr>
                </m:sSubPr>
                <m:e>
                  <m:r>
                    <w:rPr>
                      <w:rFonts w:ascii="Cambria Math" w:hAnsi="Cambria Math"/>
                      <w:szCs w:val="24"/>
                      <w:lang w:bidi="fa-IR"/>
                    </w:rPr>
                    <m:t>∆</m:t>
                  </m:r>
                </m:e>
                <m:sub>
                  <m:r>
                    <w:rPr>
                      <w:rFonts w:ascii="Cambria Math" w:hAnsi="Cambria Math"/>
                      <w:szCs w:val="24"/>
                      <w:lang w:bidi="fa-IR"/>
                    </w:rPr>
                    <m:t>y</m:t>
                  </m:r>
                </m:sub>
              </m:sSub>
            </m:den>
          </m:f>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373.52</m:t>
              </m:r>
            </m:num>
            <m:den>
              <m:r>
                <w:rPr>
                  <w:rFonts w:ascii="Cambria Math" w:hAnsi="Cambria Math"/>
                  <w:szCs w:val="24"/>
                  <w:lang w:bidi="fa-IR"/>
                </w:rPr>
                <m:t>130</m:t>
              </m:r>
            </m:den>
          </m:f>
          <m:r>
            <w:rPr>
              <w:rFonts w:ascii="Cambria Math" w:hAnsi="Cambria Math"/>
              <w:szCs w:val="24"/>
              <w:lang w:bidi="fa-IR"/>
            </w:rPr>
            <m:t>=2.873</m:t>
          </m:r>
        </m:oMath>
      </m:oMathPara>
    </w:p>
    <w:p w14:paraId="57AEC8DD" w14:textId="3A93B254" w:rsidR="006F3D02" w:rsidRPr="00F85A88" w:rsidRDefault="00000000" w:rsidP="00F85A88">
      <w:pPr>
        <w:bidi w:val="0"/>
        <w:rPr>
          <w:rFonts w:eastAsiaTheme="minorEastAsia"/>
          <w:szCs w:val="24"/>
          <w:rtl/>
          <w:lang w:bidi="fa-IR"/>
        </w:rPr>
      </w:pPr>
      <m:oMathPara>
        <m:oMathParaPr>
          <m:jc m:val="left"/>
        </m:oMathParaPr>
        <m:oMath>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u</m:t>
              </m:r>
            </m:sub>
          </m:sSub>
          <m:r>
            <w:rPr>
              <w:rFonts w:ascii="Cambria Math" w:hAnsi="Cambria Math"/>
              <w:szCs w:val="24"/>
              <w:lang w:bidi="fa-IR"/>
            </w:rPr>
            <m:t>=</m:t>
          </m:r>
          <m:sSub>
            <m:sSubPr>
              <m:ctrlPr>
                <w:rPr>
                  <w:rFonts w:ascii="Cambria Math" w:hAnsi="Cambria Math"/>
                  <w:i/>
                  <w:szCs w:val="24"/>
                  <w:lang w:bidi="fa-IR"/>
                </w:rPr>
              </m:ctrlPr>
            </m:sSubPr>
            <m:e>
              <m:r>
                <w:rPr>
                  <w:rFonts w:ascii="Cambria Math" w:hAnsi="Cambria Math"/>
                  <w:szCs w:val="24"/>
                  <w:lang w:bidi="fa-IR"/>
                </w:rPr>
                <m:t>R</m:t>
              </m:r>
            </m:e>
            <m:sub>
              <m:r>
                <w:rPr>
                  <w:rFonts w:ascii="Cambria Math" w:hAnsi="Cambria Math"/>
                  <w:szCs w:val="24"/>
                  <w:lang w:bidi="fa-IR"/>
                </w:rPr>
                <m:t>s</m:t>
              </m:r>
            </m:sub>
          </m:sSub>
          <m:r>
            <w:rPr>
              <w:rFonts w:ascii="Cambria Math" w:hAnsi="Cambria Math"/>
              <w:szCs w:val="24"/>
              <w:lang w:bidi="fa-IR"/>
            </w:rPr>
            <m:t>×</m:t>
          </m:r>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μ</m:t>
              </m:r>
            </m:sub>
          </m:sSub>
          <m:r>
            <w:rPr>
              <w:rFonts w:ascii="Cambria Math" w:hAnsi="Cambria Math"/>
              <w:szCs w:val="24"/>
              <w:lang w:bidi="fa-IR"/>
            </w:rPr>
            <m:t>=1.156×2.873=3.32</m:t>
          </m:r>
        </m:oMath>
      </m:oMathPara>
    </w:p>
    <w:p w14:paraId="5F86BFD3" w14:textId="7D1ECE83" w:rsidR="00115A1A" w:rsidRPr="00202D25" w:rsidRDefault="001F1402" w:rsidP="00F85A88">
      <w:pPr>
        <w:rPr>
          <w:sz w:val="28"/>
          <w:lang w:bidi="fa-IR"/>
        </w:rPr>
      </w:pPr>
      <w:r w:rsidRPr="00202D25">
        <w:rPr>
          <w:rFonts w:hint="cs"/>
          <w:sz w:val="28"/>
          <w:rtl/>
        </w:rPr>
        <w:t xml:space="preserve">                                           </w:t>
      </w:r>
    </w:p>
    <w:p w14:paraId="422F3254" w14:textId="6BB905DE" w:rsidR="005A7738" w:rsidRDefault="006A4BC1" w:rsidP="006F3D02">
      <w:pPr>
        <w:jc w:val="center"/>
        <w:rPr>
          <w:rFonts w:eastAsiaTheme="minorEastAsia"/>
          <w:rtl/>
          <w:lang w:bidi="fa-IR"/>
        </w:rPr>
      </w:pPr>
      <w:r>
        <w:rPr>
          <w:rFonts w:eastAsiaTheme="minorEastAsia"/>
          <w:noProof/>
          <w:lang w:bidi="fa-IR"/>
        </w:rPr>
        <w:drawing>
          <wp:inline distT="0" distB="0" distL="0" distR="0" wp14:anchorId="7B46D98E" wp14:editId="74FB675B">
            <wp:extent cx="4584700" cy="2755900"/>
            <wp:effectExtent l="0" t="0" r="6350" b="6350"/>
            <wp:docPr id="12398241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38995808" w14:textId="4F53C289" w:rsidR="006F3D02" w:rsidRDefault="006F3D02" w:rsidP="006F3D02">
      <w:pPr>
        <w:pStyle w:val="a0"/>
      </w:pPr>
      <w:bookmarkStart w:id="155" w:name="_Toc144769416"/>
      <w:r>
        <w:rPr>
          <w:rFonts w:hint="cs"/>
          <w:rtl/>
        </w:rPr>
        <w:t xml:space="preserve">شکل 4-14، نمودار دو خطی سازه 8 طبقه بدون </w:t>
      </w:r>
      <w:r>
        <w:t>CFT</w:t>
      </w:r>
      <w:bookmarkEnd w:id="155"/>
    </w:p>
    <w:p w14:paraId="67F0F366" w14:textId="51F8B657" w:rsidR="008E1CD2" w:rsidRPr="006450DA" w:rsidRDefault="00000000" w:rsidP="008E1CD2">
      <w:pPr>
        <w:ind w:left="850" w:firstLine="0"/>
        <w:rPr>
          <w:szCs w:val="24"/>
          <w:rtl/>
          <w:lang w:bidi="fa-IR"/>
        </w:rPr>
      </w:pPr>
      <m:oMathPara>
        <m:oMathParaPr>
          <m:jc m:val="left"/>
        </m:oMathParaPr>
        <m:oMath>
          <m:sSub>
            <m:sSubPr>
              <m:ctrlPr>
                <w:rPr>
                  <w:rFonts w:ascii="Cambria Math" w:hAnsi="Cambria Math"/>
                  <w:i/>
                  <w:szCs w:val="24"/>
                  <w:lang w:bidi="fa-IR"/>
                </w:rPr>
              </m:ctrlPr>
            </m:sSubPr>
            <m:e>
              <m:r>
                <w:rPr>
                  <w:rFonts w:ascii="Cambria Math" w:hAnsi="Cambria Math"/>
                  <w:szCs w:val="24"/>
                  <w:lang w:bidi="fa-IR"/>
                </w:rPr>
                <m:t>R</m:t>
              </m:r>
            </m:e>
            <m:sub>
              <m:r>
                <w:rPr>
                  <w:rFonts w:ascii="Cambria Math" w:hAnsi="Cambria Math"/>
                  <w:szCs w:val="24"/>
                  <w:lang w:bidi="fa-IR"/>
                </w:rPr>
                <m:t>s</m:t>
              </m:r>
            </m:sub>
          </m:sSub>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vo</m:t>
              </m:r>
            </m:num>
            <m:den>
              <m:r>
                <w:rPr>
                  <w:rFonts w:ascii="Cambria Math" w:hAnsi="Cambria Math"/>
                  <w:szCs w:val="24"/>
                  <w:lang w:bidi="fa-IR"/>
                </w:rPr>
                <m:t>vd</m:t>
              </m:r>
            </m:den>
          </m:f>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3834.15</m:t>
              </m:r>
            </m:num>
            <m:den>
              <m:r>
                <w:rPr>
                  <w:rFonts w:ascii="Cambria Math" w:hAnsi="Cambria Math"/>
                  <w:szCs w:val="24"/>
                  <w:lang w:bidi="fa-IR"/>
                </w:rPr>
                <m:t>2952.819</m:t>
              </m:r>
            </m:den>
          </m:f>
          <m:r>
            <w:rPr>
              <w:rFonts w:ascii="Cambria Math" w:hAnsi="Cambria Math"/>
              <w:szCs w:val="24"/>
              <w:lang w:bidi="fa-IR"/>
            </w:rPr>
            <m:t>=1.298</m:t>
          </m:r>
        </m:oMath>
      </m:oMathPara>
    </w:p>
    <w:p w14:paraId="21B67D4D" w14:textId="2D84A98E" w:rsidR="008E1CD2" w:rsidRPr="006450DA" w:rsidRDefault="00000000" w:rsidP="008E1CD2">
      <w:pPr>
        <w:bidi w:val="0"/>
        <w:rPr>
          <w:rFonts w:eastAsiaTheme="minorEastAsia"/>
          <w:szCs w:val="24"/>
          <w:rtl/>
          <w:lang w:bidi="fa-IR"/>
        </w:rPr>
      </w:pPr>
      <m:oMathPara>
        <m:oMathParaPr>
          <m:jc m:val="left"/>
        </m:oMathParaPr>
        <m:oMath>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μ</m:t>
              </m:r>
            </m:sub>
          </m:sSub>
          <m:r>
            <w:rPr>
              <w:rFonts w:ascii="Cambria Math" w:hAnsi="Cambria Math"/>
              <w:szCs w:val="24"/>
              <w:lang w:bidi="fa-IR"/>
            </w:rPr>
            <m:t>=μ=</m:t>
          </m:r>
          <m:f>
            <m:fPr>
              <m:ctrlPr>
                <w:rPr>
                  <w:rFonts w:ascii="Cambria Math" w:hAnsi="Cambria Math"/>
                  <w:i/>
                  <w:szCs w:val="24"/>
                  <w:lang w:bidi="fa-IR"/>
                </w:rPr>
              </m:ctrlPr>
            </m:fPr>
            <m:num>
              <m:sSub>
                <m:sSubPr>
                  <m:ctrlPr>
                    <w:rPr>
                      <w:rFonts w:ascii="Cambria Math" w:hAnsi="Cambria Math"/>
                      <w:i/>
                      <w:szCs w:val="24"/>
                      <w:lang w:bidi="fa-IR"/>
                    </w:rPr>
                  </m:ctrlPr>
                </m:sSubPr>
                <m:e>
                  <m:r>
                    <w:rPr>
                      <w:rFonts w:ascii="Cambria Math" w:hAnsi="Cambria Math"/>
                      <w:szCs w:val="24"/>
                      <w:lang w:bidi="fa-IR"/>
                    </w:rPr>
                    <m:t>∆</m:t>
                  </m:r>
                </m:e>
                <m:sub>
                  <m:r>
                    <w:rPr>
                      <w:rFonts w:ascii="Cambria Math" w:hAnsi="Cambria Math"/>
                      <w:szCs w:val="24"/>
                      <w:lang w:bidi="fa-IR"/>
                    </w:rPr>
                    <m:t>max</m:t>
                  </m:r>
                </m:sub>
              </m:sSub>
            </m:num>
            <m:den>
              <m:sSub>
                <m:sSubPr>
                  <m:ctrlPr>
                    <w:rPr>
                      <w:rFonts w:ascii="Cambria Math" w:hAnsi="Cambria Math"/>
                      <w:i/>
                      <w:szCs w:val="24"/>
                      <w:lang w:bidi="fa-IR"/>
                    </w:rPr>
                  </m:ctrlPr>
                </m:sSubPr>
                <m:e>
                  <m:r>
                    <w:rPr>
                      <w:rFonts w:ascii="Cambria Math" w:hAnsi="Cambria Math"/>
                      <w:szCs w:val="24"/>
                      <w:lang w:bidi="fa-IR"/>
                    </w:rPr>
                    <m:t>∆</m:t>
                  </m:r>
                </m:e>
                <m:sub>
                  <m:r>
                    <w:rPr>
                      <w:rFonts w:ascii="Cambria Math" w:hAnsi="Cambria Math"/>
                      <w:szCs w:val="24"/>
                      <w:lang w:bidi="fa-IR"/>
                    </w:rPr>
                    <m:t>y</m:t>
                  </m:r>
                </m:sub>
              </m:sSub>
            </m:den>
          </m:f>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244.941</m:t>
              </m:r>
            </m:num>
            <m:den>
              <m:r>
                <w:rPr>
                  <w:rFonts w:ascii="Cambria Math" w:hAnsi="Cambria Math"/>
                  <w:szCs w:val="24"/>
                  <w:lang w:bidi="fa-IR"/>
                </w:rPr>
                <m:t>98.87</m:t>
              </m:r>
            </m:den>
          </m:f>
          <m:r>
            <w:rPr>
              <w:rFonts w:ascii="Cambria Math" w:hAnsi="Cambria Math"/>
              <w:szCs w:val="24"/>
              <w:lang w:bidi="fa-IR"/>
            </w:rPr>
            <m:t>=2.477</m:t>
          </m:r>
        </m:oMath>
      </m:oMathPara>
    </w:p>
    <w:p w14:paraId="70F1C65D" w14:textId="5654A9A2" w:rsidR="008E1CD2" w:rsidRPr="006450DA" w:rsidRDefault="00000000" w:rsidP="008E1CD2">
      <w:pPr>
        <w:bidi w:val="0"/>
        <w:rPr>
          <w:rFonts w:eastAsiaTheme="minorEastAsia"/>
          <w:szCs w:val="24"/>
          <w:rtl/>
          <w:lang w:bidi="fa-IR"/>
        </w:rPr>
      </w:pPr>
      <m:oMathPara>
        <m:oMathParaPr>
          <m:jc m:val="left"/>
        </m:oMathParaPr>
        <m:oMath>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u</m:t>
              </m:r>
            </m:sub>
          </m:sSub>
          <m:r>
            <w:rPr>
              <w:rFonts w:ascii="Cambria Math" w:hAnsi="Cambria Math"/>
              <w:szCs w:val="24"/>
              <w:lang w:bidi="fa-IR"/>
            </w:rPr>
            <m:t>=</m:t>
          </m:r>
          <m:sSub>
            <m:sSubPr>
              <m:ctrlPr>
                <w:rPr>
                  <w:rFonts w:ascii="Cambria Math" w:hAnsi="Cambria Math"/>
                  <w:i/>
                  <w:szCs w:val="24"/>
                  <w:lang w:bidi="fa-IR"/>
                </w:rPr>
              </m:ctrlPr>
            </m:sSubPr>
            <m:e>
              <m:r>
                <w:rPr>
                  <w:rFonts w:ascii="Cambria Math" w:hAnsi="Cambria Math"/>
                  <w:szCs w:val="24"/>
                  <w:lang w:bidi="fa-IR"/>
                </w:rPr>
                <m:t>R</m:t>
              </m:r>
            </m:e>
            <m:sub>
              <m:r>
                <w:rPr>
                  <w:rFonts w:ascii="Cambria Math" w:hAnsi="Cambria Math"/>
                  <w:szCs w:val="24"/>
                  <w:lang w:bidi="fa-IR"/>
                </w:rPr>
                <m:t>s</m:t>
              </m:r>
            </m:sub>
          </m:sSub>
          <m:r>
            <w:rPr>
              <w:rFonts w:ascii="Cambria Math" w:hAnsi="Cambria Math"/>
              <w:szCs w:val="24"/>
              <w:lang w:bidi="fa-IR"/>
            </w:rPr>
            <m:t>×</m:t>
          </m:r>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μ</m:t>
              </m:r>
            </m:sub>
          </m:sSub>
          <m:r>
            <w:rPr>
              <w:rFonts w:ascii="Cambria Math" w:hAnsi="Cambria Math"/>
              <w:szCs w:val="24"/>
              <w:lang w:bidi="fa-IR"/>
            </w:rPr>
            <m:t>=1.298×2.477=3.22</m:t>
          </m:r>
        </m:oMath>
      </m:oMathPara>
    </w:p>
    <w:p w14:paraId="67AB7AF8" w14:textId="77777777" w:rsidR="006F3D02" w:rsidRDefault="006F3D02" w:rsidP="006F3D02">
      <w:pPr>
        <w:jc w:val="center"/>
        <w:rPr>
          <w:rFonts w:eastAsiaTheme="minorEastAsia"/>
          <w:rtl/>
          <w:lang w:bidi="fa-IR"/>
        </w:rPr>
      </w:pPr>
    </w:p>
    <w:p w14:paraId="19AF7965" w14:textId="77777777" w:rsidR="00F85A88" w:rsidRDefault="00F85A88" w:rsidP="006F3D02">
      <w:pPr>
        <w:jc w:val="center"/>
        <w:rPr>
          <w:rFonts w:eastAsiaTheme="minorEastAsia"/>
          <w:rtl/>
          <w:lang w:bidi="fa-IR"/>
        </w:rPr>
      </w:pPr>
    </w:p>
    <w:p w14:paraId="18BDAC5E" w14:textId="77777777" w:rsidR="00F85A88" w:rsidRDefault="00F85A88" w:rsidP="006F3D02">
      <w:pPr>
        <w:jc w:val="center"/>
        <w:rPr>
          <w:rFonts w:eastAsiaTheme="minorEastAsia"/>
          <w:rtl/>
          <w:lang w:bidi="fa-IR"/>
        </w:rPr>
      </w:pPr>
    </w:p>
    <w:p w14:paraId="37BD4FDD" w14:textId="02B225A3" w:rsidR="00F85A88" w:rsidRDefault="006A4BC1" w:rsidP="006F3D02">
      <w:pPr>
        <w:jc w:val="center"/>
        <w:rPr>
          <w:rFonts w:eastAsiaTheme="minorEastAsia"/>
          <w:rtl/>
          <w:lang w:bidi="fa-IR"/>
        </w:rPr>
      </w:pPr>
      <w:r>
        <w:rPr>
          <w:rFonts w:eastAsiaTheme="minorEastAsia"/>
          <w:noProof/>
          <w:lang w:bidi="fa-IR"/>
        </w:rPr>
        <w:lastRenderedPageBreak/>
        <w:drawing>
          <wp:inline distT="0" distB="0" distL="0" distR="0" wp14:anchorId="7CFDA356" wp14:editId="3CE39AB0">
            <wp:extent cx="4584700" cy="2755900"/>
            <wp:effectExtent l="0" t="0" r="6350" b="6350"/>
            <wp:docPr id="19325919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920E450" w14:textId="29E71437" w:rsidR="00F85A88" w:rsidRDefault="00F85A88" w:rsidP="00F85A88">
      <w:pPr>
        <w:pStyle w:val="a0"/>
      </w:pPr>
      <w:bookmarkStart w:id="156" w:name="_Toc144769417"/>
      <w:r>
        <w:rPr>
          <w:rFonts w:hint="cs"/>
          <w:rtl/>
        </w:rPr>
        <w:t xml:space="preserve">شکل 4-15، نمودار دو خطی سازه 8 طبقه با </w:t>
      </w:r>
      <w:r>
        <w:t>CFT</w:t>
      </w:r>
      <w:bookmarkEnd w:id="156"/>
    </w:p>
    <w:p w14:paraId="5C479B24" w14:textId="3FFD4F50" w:rsidR="00341006" w:rsidRPr="006450DA" w:rsidRDefault="00000000" w:rsidP="00341006">
      <w:pPr>
        <w:ind w:left="850" w:firstLine="0"/>
        <w:rPr>
          <w:szCs w:val="24"/>
          <w:rtl/>
          <w:lang w:bidi="fa-IR"/>
        </w:rPr>
      </w:pPr>
      <m:oMathPara>
        <m:oMathParaPr>
          <m:jc m:val="left"/>
        </m:oMathParaPr>
        <m:oMath>
          <m:sSub>
            <m:sSubPr>
              <m:ctrlPr>
                <w:rPr>
                  <w:rFonts w:ascii="Cambria Math" w:hAnsi="Cambria Math"/>
                  <w:i/>
                  <w:szCs w:val="24"/>
                  <w:lang w:bidi="fa-IR"/>
                </w:rPr>
              </m:ctrlPr>
            </m:sSubPr>
            <m:e>
              <m:r>
                <w:rPr>
                  <w:rFonts w:ascii="Cambria Math" w:hAnsi="Cambria Math"/>
                  <w:szCs w:val="24"/>
                  <w:lang w:bidi="fa-IR"/>
                </w:rPr>
                <m:t>R</m:t>
              </m:r>
            </m:e>
            <m:sub>
              <m:r>
                <w:rPr>
                  <w:rFonts w:ascii="Cambria Math" w:hAnsi="Cambria Math"/>
                  <w:szCs w:val="24"/>
                  <w:lang w:bidi="fa-IR"/>
                </w:rPr>
                <m:t>s</m:t>
              </m:r>
            </m:sub>
          </m:sSub>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vo</m:t>
              </m:r>
            </m:num>
            <m:den>
              <m:r>
                <w:rPr>
                  <w:rFonts w:ascii="Cambria Math" w:hAnsi="Cambria Math"/>
                  <w:szCs w:val="24"/>
                  <w:lang w:bidi="fa-IR"/>
                </w:rPr>
                <m:t>vd</m:t>
              </m:r>
            </m:den>
          </m:f>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6249.664</m:t>
              </m:r>
            </m:num>
            <m:den>
              <m:r>
                <w:rPr>
                  <w:rFonts w:ascii="Cambria Math" w:hAnsi="Cambria Math"/>
                  <w:szCs w:val="24"/>
                  <w:lang w:bidi="fa-IR"/>
                </w:rPr>
                <m:t>4813.095</m:t>
              </m:r>
            </m:den>
          </m:f>
          <m:r>
            <w:rPr>
              <w:rFonts w:ascii="Cambria Math" w:hAnsi="Cambria Math"/>
              <w:szCs w:val="24"/>
              <w:lang w:bidi="fa-IR"/>
            </w:rPr>
            <m:t>=1.298</m:t>
          </m:r>
        </m:oMath>
      </m:oMathPara>
    </w:p>
    <w:p w14:paraId="4217970F" w14:textId="423DE016" w:rsidR="00341006" w:rsidRPr="006450DA" w:rsidRDefault="00000000" w:rsidP="00341006">
      <w:pPr>
        <w:bidi w:val="0"/>
        <w:rPr>
          <w:rFonts w:eastAsiaTheme="minorEastAsia"/>
          <w:szCs w:val="24"/>
          <w:rtl/>
          <w:lang w:bidi="fa-IR"/>
        </w:rPr>
      </w:pPr>
      <m:oMathPara>
        <m:oMathParaPr>
          <m:jc m:val="left"/>
        </m:oMathParaPr>
        <m:oMath>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μ</m:t>
              </m:r>
            </m:sub>
          </m:sSub>
          <m:r>
            <w:rPr>
              <w:rFonts w:ascii="Cambria Math" w:hAnsi="Cambria Math"/>
              <w:szCs w:val="24"/>
              <w:lang w:bidi="fa-IR"/>
            </w:rPr>
            <m:t>=μ=</m:t>
          </m:r>
          <m:f>
            <m:fPr>
              <m:ctrlPr>
                <w:rPr>
                  <w:rFonts w:ascii="Cambria Math" w:hAnsi="Cambria Math"/>
                  <w:i/>
                  <w:szCs w:val="24"/>
                  <w:lang w:bidi="fa-IR"/>
                </w:rPr>
              </m:ctrlPr>
            </m:fPr>
            <m:num>
              <m:sSub>
                <m:sSubPr>
                  <m:ctrlPr>
                    <w:rPr>
                      <w:rFonts w:ascii="Cambria Math" w:hAnsi="Cambria Math"/>
                      <w:i/>
                      <w:szCs w:val="24"/>
                      <w:lang w:bidi="fa-IR"/>
                    </w:rPr>
                  </m:ctrlPr>
                </m:sSubPr>
                <m:e>
                  <m:r>
                    <w:rPr>
                      <w:rFonts w:ascii="Cambria Math" w:hAnsi="Cambria Math"/>
                      <w:szCs w:val="24"/>
                      <w:lang w:bidi="fa-IR"/>
                    </w:rPr>
                    <m:t>∆</m:t>
                  </m:r>
                </m:e>
                <m:sub>
                  <m:r>
                    <w:rPr>
                      <w:rFonts w:ascii="Cambria Math" w:hAnsi="Cambria Math"/>
                      <w:szCs w:val="24"/>
                      <w:lang w:bidi="fa-IR"/>
                    </w:rPr>
                    <m:t>max</m:t>
                  </m:r>
                </m:sub>
              </m:sSub>
            </m:num>
            <m:den>
              <m:sSub>
                <m:sSubPr>
                  <m:ctrlPr>
                    <w:rPr>
                      <w:rFonts w:ascii="Cambria Math" w:hAnsi="Cambria Math"/>
                      <w:i/>
                      <w:szCs w:val="24"/>
                      <w:lang w:bidi="fa-IR"/>
                    </w:rPr>
                  </m:ctrlPr>
                </m:sSubPr>
                <m:e>
                  <m:r>
                    <w:rPr>
                      <w:rFonts w:ascii="Cambria Math" w:hAnsi="Cambria Math"/>
                      <w:szCs w:val="24"/>
                      <w:lang w:bidi="fa-IR"/>
                    </w:rPr>
                    <m:t>∆</m:t>
                  </m:r>
                </m:e>
                <m:sub>
                  <m:r>
                    <w:rPr>
                      <w:rFonts w:ascii="Cambria Math" w:hAnsi="Cambria Math"/>
                      <w:szCs w:val="24"/>
                      <w:lang w:bidi="fa-IR"/>
                    </w:rPr>
                    <m:t>y</m:t>
                  </m:r>
                </m:sub>
              </m:sSub>
            </m:den>
          </m:f>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205.75</m:t>
              </m:r>
            </m:num>
            <m:den>
              <m:r>
                <w:rPr>
                  <w:rFonts w:ascii="Cambria Math" w:hAnsi="Cambria Math"/>
                  <w:szCs w:val="24"/>
                  <w:lang w:bidi="fa-IR"/>
                </w:rPr>
                <m:t>65</m:t>
              </m:r>
            </m:den>
          </m:f>
          <m:r>
            <w:rPr>
              <w:rFonts w:ascii="Cambria Math" w:hAnsi="Cambria Math"/>
              <w:szCs w:val="24"/>
              <w:lang w:bidi="fa-IR"/>
            </w:rPr>
            <m:t>=3.165</m:t>
          </m:r>
        </m:oMath>
      </m:oMathPara>
    </w:p>
    <w:p w14:paraId="1E0AF244" w14:textId="0345AC47" w:rsidR="00341006" w:rsidRPr="006450DA" w:rsidRDefault="00000000" w:rsidP="00341006">
      <w:pPr>
        <w:bidi w:val="0"/>
        <w:rPr>
          <w:rFonts w:eastAsiaTheme="minorEastAsia"/>
          <w:szCs w:val="24"/>
          <w:rtl/>
          <w:lang w:bidi="fa-IR"/>
        </w:rPr>
      </w:pPr>
      <m:oMathPara>
        <m:oMathParaPr>
          <m:jc m:val="left"/>
        </m:oMathParaPr>
        <m:oMath>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u</m:t>
              </m:r>
            </m:sub>
          </m:sSub>
          <m:r>
            <w:rPr>
              <w:rFonts w:ascii="Cambria Math" w:hAnsi="Cambria Math"/>
              <w:szCs w:val="24"/>
              <w:lang w:bidi="fa-IR"/>
            </w:rPr>
            <m:t>=</m:t>
          </m:r>
          <m:sSub>
            <m:sSubPr>
              <m:ctrlPr>
                <w:rPr>
                  <w:rFonts w:ascii="Cambria Math" w:hAnsi="Cambria Math"/>
                  <w:i/>
                  <w:szCs w:val="24"/>
                  <w:lang w:bidi="fa-IR"/>
                </w:rPr>
              </m:ctrlPr>
            </m:sSubPr>
            <m:e>
              <m:r>
                <w:rPr>
                  <w:rFonts w:ascii="Cambria Math" w:hAnsi="Cambria Math"/>
                  <w:szCs w:val="24"/>
                  <w:lang w:bidi="fa-IR"/>
                </w:rPr>
                <m:t>R</m:t>
              </m:r>
            </m:e>
            <m:sub>
              <m:r>
                <w:rPr>
                  <w:rFonts w:ascii="Cambria Math" w:hAnsi="Cambria Math"/>
                  <w:szCs w:val="24"/>
                  <w:lang w:bidi="fa-IR"/>
                </w:rPr>
                <m:t>s</m:t>
              </m:r>
            </m:sub>
          </m:sSub>
          <m:r>
            <w:rPr>
              <w:rFonts w:ascii="Cambria Math" w:hAnsi="Cambria Math"/>
              <w:szCs w:val="24"/>
              <w:lang w:bidi="fa-IR"/>
            </w:rPr>
            <m:t>×</m:t>
          </m:r>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μ</m:t>
              </m:r>
            </m:sub>
          </m:sSub>
          <m:r>
            <w:rPr>
              <w:rFonts w:ascii="Cambria Math" w:hAnsi="Cambria Math"/>
              <w:szCs w:val="24"/>
              <w:lang w:bidi="fa-IR"/>
            </w:rPr>
            <m:t>=1.298×2.165=4.109</m:t>
          </m:r>
        </m:oMath>
      </m:oMathPara>
    </w:p>
    <w:p w14:paraId="46F4EC00" w14:textId="2E64A72B" w:rsidR="00F85A88" w:rsidRDefault="00D8742E" w:rsidP="006F3D02">
      <w:pPr>
        <w:jc w:val="center"/>
        <w:rPr>
          <w:rFonts w:eastAsiaTheme="minorEastAsia"/>
          <w:rtl/>
          <w:lang w:bidi="fa-IR"/>
        </w:rPr>
      </w:pPr>
      <w:r>
        <w:rPr>
          <w:rFonts w:eastAsiaTheme="minorEastAsia"/>
          <w:noProof/>
          <w:lang w:bidi="fa-IR"/>
        </w:rPr>
        <w:drawing>
          <wp:inline distT="0" distB="0" distL="0" distR="0" wp14:anchorId="7816A585" wp14:editId="70094338">
            <wp:extent cx="4584700" cy="2755900"/>
            <wp:effectExtent l="0" t="0" r="6350" b="6350"/>
            <wp:docPr id="75839327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BCFBDB9" w14:textId="00030522" w:rsidR="00341006" w:rsidRDefault="00341006" w:rsidP="00341006">
      <w:pPr>
        <w:pStyle w:val="a0"/>
      </w:pPr>
      <w:bookmarkStart w:id="157" w:name="_Toc144769418"/>
      <w:r>
        <w:rPr>
          <w:rFonts w:hint="cs"/>
          <w:rtl/>
        </w:rPr>
        <w:t xml:space="preserve">شکل 4-16، نمودار دو خطی سازه 10 طبقه بدون </w:t>
      </w:r>
      <w:r>
        <w:t>CFT</w:t>
      </w:r>
      <w:bookmarkEnd w:id="157"/>
    </w:p>
    <w:p w14:paraId="3E672392" w14:textId="77777777" w:rsidR="00341006" w:rsidRPr="00202D25" w:rsidRDefault="00341006" w:rsidP="006F3D02">
      <w:pPr>
        <w:jc w:val="center"/>
        <w:rPr>
          <w:rFonts w:eastAsiaTheme="minorEastAsia"/>
          <w:rtl/>
          <w:lang w:bidi="fa-IR"/>
        </w:rPr>
      </w:pPr>
    </w:p>
    <w:p w14:paraId="57EE3BD4" w14:textId="7E7EE681" w:rsidR="00D8742E" w:rsidRPr="006450DA" w:rsidRDefault="00000000" w:rsidP="00D8742E">
      <w:pPr>
        <w:ind w:left="850" w:firstLine="0"/>
        <w:rPr>
          <w:szCs w:val="24"/>
          <w:rtl/>
          <w:lang w:bidi="fa-IR"/>
        </w:rPr>
      </w:pPr>
      <m:oMathPara>
        <m:oMathParaPr>
          <m:jc m:val="left"/>
        </m:oMathParaPr>
        <m:oMath>
          <m:sSub>
            <m:sSubPr>
              <m:ctrlPr>
                <w:rPr>
                  <w:rFonts w:ascii="Cambria Math" w:hAnsi="Cambria Math"/>
                  <w:i/>
                  <w:szCs w:val="24"/>
                  <w:lang w:bidi="fa-IR"/>
                </w:rPr>
              </m:ctrlPr>
            </m:sSubPr>
            <m:e>
              <m:r>
                <w:rPr>
                  <w:rFonts w:ascii="Cambria Math" w:hAnsi="Cambria Math"/>
                  <w:szCs w:val="24"/>
                  <w:lang w:bidi="fa-IR"/>
                </w:rPr>
                <m:t>R</m:t>
              </m:r>
            </m:e>
            <m:sub>
              <m:r>
                <w:rPr>
                  <w:rFonts w:ascii="Cambria Math" w:hAnsi="Cambria Math"/>
                  <w:szCs w:val="24"/>
                  <w:lang w:bidi="fa-IR"/>
                </w:rPr>
                <m:t>s</m:t>
              </m:r>
            </m:sub>
          </m:sSub>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vo</m:t>
              </m:r>
            </m:num>
            <m:den>
              <m:r>
                <w:rPr>
                  <w:rFonts w:ascii="Cambria Math" w:hAnsi="Cambria Math"/>
                  <w:szCs w:val="24"/>
                  <w:lang w:bidi="fa-IR"/>
                </w:rPr>
                <m:t>vd</m:t>
              </m:r>
            </m:den>
          </m:f>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4210.342</m:t>
              </m:r>
            </m:num>
            <m:den>
              <m:r>
                <w:rPr>
                  <w:rFonts w:ascii="Cambria Math" w:hAnsi="Cambria Math"/>
                  <w:szCs w:val="24"/>
                  <w:lang w:bidi="fa-IR"/>
                </w:rPr>
                <m:t>3643.077</m:t>
              </m:r>
            </m:den>
          </m:f>
          <m:r>
            <w:rPr>
              <w:rFonts w:ascii="Cambria Math" w:hAnsi="Cambria Math"/>
              <w:szCs w:val="24"/>
              <w:lang w:bidi="fa-IR"/>
            </w:rPr>
            <m:t>=1.156</m:t>
          </m:r>
        </m:oMath>
      </m:oMathPara>
    </w:p>
    <w:p w14:paraId="697A266E" w14:textId="48922945" w:rsidR="00D8742E" w:rsidRPr="006450DA" w:rsidRDefault="00000000" w:rsidP="00D8742E">
      <w:pPr>
        <w:bidi w:val="0"/>
        <w:rPr>
          <w:rFonts w:eastAsiaTheme="minorEastAsia"/>
          <w:szCs w:val="24"/>
          <w:rtl/>
          <w:lang w:bidi="fa-IR"/>
        </w:rPr>
      </w:pPr>
      <m:oMathPara>
        <m:oMathParaPr>
          <m:jc m:val="left"/>
        </m:oMathParaPr>
        <m:oMath>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μ</m:t>
              </m:r>
            </m:sub>
          </m:sSub>
          <m:r>
            <w:rPr>
              <w:rFonts w:ascii="Cambria Math" w:hAnsi="Cambria Math"/>
              <w:szCs w:val="24"/>
              <w:lang w:bidi="fa-IR"/>
            </w:rPr>
            <m:t>=μ=</m:t>
          </m:r>
          <m:f>
            <m:fPr>
              <m:ctrlPr>
                <w:rPr>
                  <w:rFonts w:ascii="Cambria Math" w:hAnsi="Cambria Math"/>
                  <w:i/>
                  <w:szCs w:val="24"/>
                  <w:lang w:bidi="fa-IR"/>
                </w:rPr>
              </m:ctrlPr>
            </m:fPr>
            <m:num>
              <m:sSub>
                <m:sSubPr>
                  <m:ctrlPr>
                    <w:rPr>
                      <w:rFonts w:ascii="Cambria Math" w:hAnsi="Cambria Math"/>
                      <w:i/>
                      <w:szCs w:val="24"/>
                      <w:lang w:bidi="fa-IR"/>
                    </w:rPr>
                  </m:ctrlPr>
                </m:sSubPr>
                <m:e>
                  <m:r>
                    <w:rPr>
                      <w:rFonts w:ascii="Cambria Math" w:hAnsi="Cambria Math"/>
                      <w:szCs w:val="24"/>
                      <w:lang w:bidi="fa-IR"/>
                    </w:rPr>
                    <m:t>∆</m:t>
                  </m:r>
                </m:e>
                <m:sub>
                  <m:r>
                    <w:rPr>
                      <w:rFonts w:ascii="Cambria Math" w:hAnsi="Cambria Math"/>
                      <w:szCs w:val="24"/>
                      <w:lang w:bidi="fa-IR"/>
                    </w:rPr>
                    <m:t>max</m:t>
                  </m:r>
                </m:sub>
              </m:sSub>
            </m:num>
            <m:den>
              <m:sSub>
                <m:sSubPr>
                  <m:ctrlPr>
                    <w:rPr>
                      <w:rFonts w:ascii="Cambria Math" w:hAnsi="Cambria Math"/>
                      <w:i/>
                      <w:szCs w:val="24"/>
                      <w:lang w:bidi="fa-IR"/>
                    </w:rPr>
                  </m:ctrlPr>
                </m:sSubPr>
                <m:e>
                  <m:r>
                    <w:rPr>
                      <w:rFonts w:ascii="Cambria Math" w:hAnsi="Cambria Math"/>
                      <w:szCs w:val="24"/>
                      <w:lang w:bidi="fa-IR"/>
                    </w:rPr>
                    <m:t>∆</m:t>
                  </m:r>
                </m:e>
                <m:sub>
                  <m:r>
                    <w:rPr>
                      <w:rFonts w:ascii="Cambria Math" w:hAnsi="Cambria Math"/>
                      <w:szCs w:val="24"/>
                      <w:lang w:bidi="fa-IR"/>
                    </w:rPr>
                    <m:t>y</m:t>
                  </m:r>
                </m:sub>
              </m:sSub>
            </m:den>
          </m:f>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415.027</m:t>
              </m:r>
            </m:num>
            <m:den>
              <m:r>
                <w:rPr>
                  <w:rFonts w:ascii="Cambria Math" w:hAnsi="Cambria Math"/>
                  <w:szCs w:val="24"/>
                  <w:lang w:bidi="fa-IR"/>
                </w:rPr>
                <m:t>160.572</m:t>
              </m:r>
            </m:den>
          </m:f>
          <m:r>
            <w:rPr>
              <w:rFonts w:ascii="Cambria Math" w:hAnsi="Cambria Math"/>
              <w:szCs w:val="24"/>
              <w:lang w:bidi="fa-IR"/>
            </w:rPr>
            <m:t>=2.585</m:t>
          </m:r>
        </m:oMath>
      </m:oMathPara>
    </w:p>
    <w:p w14:paraId="0E2148D1" w14:textId="57A3B83E" w:rsidR="00D8742E" w:rsidRPr="006450DA" w:rsidRDefault="00000000" w:rsidP="00D8742E">
      <w:pPr>
        <w:bidi w:val="0"/>
        <w:rPr>
          <w:rFonts w:eastAsiaTheme="minorEastAsia"/>
          <w:szCs w:val="24"/>
          <w:rtl/>
          <w:lang w:bidi="fa-IR"/>
        </w:rPr>
      </w:pPr>
      <m:oMathPara>
        <m:oMathParaPr>
          <m:jc m:val="left"/>
        </m:oMathParaPr>
        <m:oMath>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u</m:t>
              </m:r>
            </m:sub>
          </m:sSub>
          <m:r>
            <w:rPr>
              <w:rFonts w:ascii="Cambria Math" w:hAnsi="Cambria Math"/>
              <w:szCs w:val="24"/>
              <w:lang w:bidi="fa-IR"/>
            </w:rPr>
            <m:t>=</m:t>
          </m:r>
          <m:sSub>
            <m:sSubPr>
              <m:ctrlPr>
                <w:rPr>
                  <w:rFonts w:ascii="Cambria Math" w:hAnsi="Cambria Math"/>
                  <w:i/>
                  <w:szCs w:val="24"/>
                  <w:lang w:bidi="fa-IR"/>
                </w:rPr>
              </m:ctrlPr>
            </m:sSubPr>
            <m:e>
              <m:r>
                <w:rPr>
                  <w:rFonts w:ascii="Cambria Math" w:hAnsi="Cambria Math"/>
                  <w:szCs w:val="24"/>
                  <w:lang w:bidi="fa-IR"/>
                </w:rPr>
                <m:t>R</m:t>
              </m:r>
            </m:e>
            <m:sub>
              <m:r>
                <w:rPr>
                  <w:rFonts w:ascii="Cambria Math" w:hAnsi="Cambria Math"/>
                  <w:szCs w:val="24"/>
                  <w:lang w:bidi="fa-IR"/>
                </w:rPr>
                <m:t>s</m:t>
              </m:r>
            </m:sub>
          </m:sSub>
          <m:r>
            <w:rPr>
              <w:rFonts w:ascii="Cambria Math" w:hAnsi="Cambria Math"/>
              <w:szCs w:val="24"/>
              <w:lang w:bidi="fa-IR"/>
            </w:rPr>
            <m:t>×</m:t>
          </m:r>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μ</m:t>
              </m:r>
            </m:sub>
          </m:sSub>
          <m:r>
            <w:rPr>
              <w:rFonts w:ascii="Cambria Math" w:hAnsi="Cambria Math"/>
              <w:szCs w:val="24"/>
              <w:lang w:bidi="fa-IR"/>
            </w:rPr>
            <m:t>=1.156×2.585=3</m:t>
          </m:r>
        </m:oMath>
      </m:oMathPara>
    </w:p>
    <w:p w14:paraId="4BC6806E" w14:textId="2E686513" w:rsidR="007F2287" w:rsidRDefault="006A4BC1" w:rsidP="001D176F">
      <w:pPr>
        <w:jc w:val="center"/>
        <w:rPr>
          <w:lang w:bidi="fa-IR"/>
        </w:rPr>
      </w:pPr>
      <w:r>
        <w:rPr>
          <w:noProof/>
          <w:lang w:bidi="fa-IR"/>
        </w:rPr>
        <w:drawing>
          <wp:inline distT="0" distB="0" distL="0" distR="0" wp14:anchorId="39DC3287" wp14:editId="0EBE1CED">
            <wp:extent cx="4584700" cy="2755900"/>
            <wp:effectExtent l="0" t="0" r="6350" b="6350"/>
            <wp:docPr id="83887740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4E2DE42" w14:textId="3584EAA8" w:rsidR="001D176F" w:rsidRDefault="001D176F" w:rsidP="001D176F">
      <w:pPr>
        <w:pStyle w:val="a0"/>
      </w:pPr>
      <w:bookmarkStart w:id="158" w:name="_Toc144769419"/>
      <w:r>
        <w:rPr>
          <w:rFonts w:hint="cs"/>
          <w:rtl/>
        </w:rPr>
        <w:t xml:space="preserve">شکل 4-17، نمودار دو خطی سازه 10 طبقه با </w:t>
      </w:r>
      <w:r>
        <w:t>CFT</w:t>
      </w:r>
      <w:bookmarkEnd w:id="158"/>
    </w:p>
    <w:p w14:paraId="0C4742A7" w14:textId="23ABE9A3" w:rsidR="0028039F" w:rsidRPr="006450DA" w:rsidRDefault="00000000" w:rsidP="0028039F">
      <w:pPr>
        <w:ind w:left="850" w:firstLine="0"/>
        <w:rPr>
          <w:szCs w:val="24"/>
          <w:rtl/>
          <w:lang w:bidi="fa-IR"/>
        </w:rPr>
      </w:pPr>
      <m:oMathPara>
        <m:oMathParaPr>
          <m:jc m:val="left"/>
        </m:oMathParaPr>
        <m:oMath>
          <m:sSub>
            <m:sSubPr>
              <m:ctrlPr>
                <w:rPr>
                  <w:rFonts w:ascii="Cambria Math" w:hAnsi="Cambria Math"/>
                  <w:i/>
                  <w:szCs w:val="24"/>
                  <w:lang w:bidi="fa-IR"/>
                </w:rPr>
              </m:ctrlPr>
            </m:sSubPr>
            <m:e>
              <m:r>
                <w:rPr>
                  <w:rFonts w:ascii="Cambria Math" w:hAnsi="Cambria Math"/>
                  <w:szCs w:val="24"/>
                  <w:lang w:bidi="fa-IR"/>
                </w:rPr>
                <m:t>R</m:t>
              </m:r>
            </m:e>
            <m:sub>
              <m:r>
                <w:rPr>
                  <w:rFonts w:ascii="Cambria Math" w:hAnsi="Cambria Math"/>
                  <w:szCs w:val="24"/>
                  <w:lang w:bidi="fa-IR"/>
                </w:rPr>
                <m:t>s</m:t>
              </m:r>
            </m:sub>
          </m:sSub>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vo</m:t>
              </m:r>
            </m:num>
            <m:den>
              <m:r>
                <w:rPr>
                  <w:rFonts w:ascii="Cambria Math" w:hAnsi="Cambria Math"/>
                  <w:szCs w:val="24"/>
                  <w:lang w:bidi="fa-IR"/>
                </w:rPr>
                <m:t>vd</m:t>
              </m:r>
            </m:den>
          </m:f>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7115.478</m:t>
              </m:r>
            </m:num>
            <m:den>
              <m:r>
                <w:rPr>
                  <w:rFonts w:ascii="Cambria Math" w:hAnsi="Cambria Math"/>
                  <w:szCs w:val="24"/>
                  <w:lang w:bidi="fa-IR"/>
                </w:rPr>
                <m:t>6156.8</m:t>
              </m:r>
            </m:den>
          </m:f>
          <m:r>
            <w:rPr>
              <w:rFonts w:ascii="Cambria Math" w:hAnsi="Cambria Math"/>
              <w:szCs w:val="24"/>
              <w:lang w:bidi="fa-IR"/>
            </w:rPr>
            <m:t>=1.156</m:t>
          </m:r>
        </m:oMath>
      </m:oMathPara>
    </w:p>
    <w:p w14:paraId="24D4C335" w14:textId="0519A531" w:rsidR="0028039F" w:rsidRPr="006450DA" w:rsidRDefault="00000000" w:rsidP="0028039F">
      <w:pPr>
        <w:bidi w:val="0"/>
        <w:rPr>
          <w:rFonts w:eastAsiaTheme="minorEastAsia"/>
          <w:szCs w:val="24"/>
          <w:rtl/>
          <w:lang w:bidi="fa-IR"/>
        </w:rPr>
      </w:pPr>
      <m:oMathPara>
        <m:oMathParaPr>
          <m:jc m:val="left"/>
        </m:oMathParaPr>
        <m:oMath>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μ</m:t>
              </m:r>
            </m:sub>
          </m:sSub>
          <m:r>
            <w:rPr>
              <w:rFonts w:ascii="Cambria Math" w:hAnsi="Cambria Math"/>
              <w:szCs w:val="24"/>
              <w:lang w:bidi="fa-IR"/>
            </w:rPr>
            <m:t>=μ=</m:t>
          </m:r>
          <m:f>
            <m:fPr>
              <m:ctrlPr>
                <w:rPr>
                  <w:rFonts w:ascii="Cambria Math" w:hAnsi="Cambria Math"/>
                  <w:i/>
                  <w:szCs w:val="24"/>
                  <w:lang w:bidi="fa-IR"/>
                </w:rPr>
              </m:ctrlPr>
            </m:fPr>
            <m:num>
              <m:sSub>
                <m:sSubPr>
                  <m:ctrlPr>
                    <w:rPr>
                      <w:rFonts w:ascii="Cambria Math" w:hAnsi="Cambria Math"/>
                      <w:i/>
                      <w:szCs w:val="24"/>
                      <w:lang w:bidi="fa-IR"/>
                    </w:rPr>
                  </m:ctrlPr>
                </m:sSubPr>
                <m:e>
                  <m:r>
                    <w:rPr>
                      <w:rFonts w:ascii="Cambria Math" w:hAnsi="Cambria Math"/>
                      <w:szCs w:val="24"/>
                      <w:lang w:bidi="fa-IR"/>
                    </w:rPr>
                    <m:t>∆</m:t>
                  </m:r>
                </m:e>
                <m:sub>
                  <m:r>
                    <w:rPr>
                      <w:rFonts w:ascii="Cambria Math" w:hAnsi="Cambria Math"/>
                      <w:szCs w:val="24"/>
                      <w:lang w:bidi="fa-IR"/>
                    </w:rPr>
                    <m:t>max</m:t>
                  </m:r>
                </m:sub>
              </m:sSub>
            </m:num>
            <m:den>
              <m:sSub>
                <m:sSubPr>
                  <m:ctrlPr>
                    <w:rPr>
                      <w:rFonts w:ascii="Cambria Math" w:hAnsi="Cambria Math"/>
                      <w:i/>
                      <w:szCs w:val="24"/>
                      <w:lang w:bidi="fa-IR"/>
                    </w:rPr>
                  </m:ctrlPr>
                </m:sSubPr>
                <m:e>
                  <m:r>
                    <w:rPr>
                      <w:rFonts w:ascii="Cambria Math" w:hAnsi="Cambria Math"/>
                      <w:szCs w:val="24"/>
                      <w:lang w:bidi="fa-IR"/>
                    </w:rPr>
                    <m:t>∆</m:t>
                  </m:r>
                </m:e>
                <m:sub>
                  <m:r>
                    <w:rPr>
                      <w:rFonts w:ascii="Cambria Math" w:hAnsi="Cambria Math"/>
                      <w:szCs w:val="24"/>
                      <w:lang w:bidi="fa-IR"/>
                    </w:rPr>
                    <m:t>y</m:t>
                  </m:r>
                </m:sub>
              </m:sSub>
            </m:den>
          </m:f>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332.02</m:t>
              </m:r>
            </m:num>
            <m:den>
              <m:r>
                <w:rPr>
                  <w:rFonts w:ascii="Cambria Math" w:hAnsi="Cambria Math"/>
                  <w:szCs w:val="24"/>
                  <w:lang w:bidi="fa-IR"/>
                </w:rPr>
                <m:t>112</m:t>
              </m:r>
            </m:den>
          </m:f>
          <m:r>
            <w:rPr>
              <w:rFonts w:ascii="Cambria Math" w:hAnsi="Cambria Math"/>
              <w:szCs w:val="24"/>
              <w:lang w:bidi="fa-IR"/>
            </w:rPr>
            <m:t>=2.964</m:t>
          </m:r>
        </m:oMath>
      </m:oMathPara>
    </w:p>
    <w:p w14:paraId="1151871F" w14:textId="474952A7" w:rsidR="0028039F" w:rsidRPr="006450DA" w:rsidRDefault="00000000" w:rsidP="0028039F">
      <w:pPr>
        <w:bidi w:val="0"/>
        <w:rPr>
          <w:rFonts w:eastAsiaTheme="minorEastAsia"/>
          <w:szCs w:val="24"/>
          <w:rtl/>
          <w:lang w:bidi="fa-IR"/>
        </w:rPr>
      </w:pPr>
      <m:oMathPara>
        <m:oMathParaPr>
          <m:jc m:val="left"/>
        </m:oMathParaPr>
        <m:oMath>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u</m:t>
              </m:r>
            </m:sub>
          </m:sSub>
          <m:r>
            <w:rPr>
              <w:rFonts w:ascii="Cambria Math" w:hAnsi="Cambria Math"/>
              <w:szCs w:val="24"/>
              <w:lang w:bidi="fa-IR"/>
            </w:rPr>
            <m:t>=</m:t>
          </m:r>
          <m:sSub>
            <m:sSubPr>
              <m:ctrlPr>
                <w:rPr>
                  <w:rFonts w:ascii="Cambria Math" w:hAnsi="Cambria Math"/>
                  <w:i/>
                  <w:szCs w:val="24"/>
                  <w:lang w:bidi="fa-IR"/>
                </w:rPr>
              </m:ctrlPr>
            </m:sSubPr>
            <m:e>
              <m:r>
                <w:rPr>
                  <w:rFonts w:ascii="Cambria Math" w:hAnsi="Cambria Math"/>
                  <w:szCs w:val="24"/>
                  <w:lang w:bidi="fa-IR"/>
                </w:rPr>
                <m:t>R</m:t>
              </m:r>
            </m:e>
            <m:sub>
              <m:r>
                <w:rPr>
                  <w:rFonts w:ascii="Cambria Math" w:hAnsi="Cambria Math"/>
                  <w:szCs w:val="24"/>
                  <w:lang w:bidi="fa-IR"/>
                </w:rPr>
                <m:t>s</m:t>
              </m:r>
            </m:sub>
          </m:sSub>
          <m:r>
            <w:rPr>
              <w:rFonts w:ascii="Cambria Math" w:hAnsi="Cambria Math"/>
              <w:szCs w:val="24"/>
              <w:lang w:bidi="fa-IR"/>
            </w:rPr>
            <m:t>×</m:t>
          </m:r>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μ</m:t>
              </m:r>
            </m:sub>
          </m:sSub>
          <m:r>
            <w:rPr>
              <w:rFonts w:ascii="Cambria Math" w:hAnsi="Cambria Math"/>
              <w:szCs w:val="24"/>
              <w:lang w:bidi="fa-IR"/>
            </w:rPr>
            <m:t>=1.156×2.964=3.423</m:t>
          </m:r>
        </m:oMath>
      </m:oMathPara>
    </w:p>
    <w:p w14:paraId="4E865117" w14:textId="37D35958" w:rsidR="001D176F" w:rsidRDefault="00C340D7" w:rsidP="001D176F">
      <w:pPr>
        <w:jc w:val="center"/>
        <w:rPr>
          <w:rtl/>
          <w:lang w:bidi="fa-IR"/>
        </w:rPr>
      </w:pPr>
      <w:r>
        <w:rPr>
          <w:noProof/>
          <w:lang w:bidi="fa-IR"/>
        </w:rPr>
        <w:lastRenderedPageBreak/>
        <w:drawing>
          <wp:inline distT="0" distB="0" distL="0" distR="0" wp14:anchorId="0E2A9C84" wp14:editId="359F357A">
            <wp:extent cx="4584700" cy="2755900"/>
            <wp:effectExtent l="0" t="0" r="6350" b="6350"/>
            <wp:docPr id="7886849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03A52D77" w14:textId="0CD75AEC" w:rsidR="007D21AF" w:rsidRDefault="007D21AF" w:rsidP="007D21AF">
      <w:pPr>
        <w:pStyle w:val="a0"/>
      </w:pPr>
      <w:bookmarkStart w:id="159" w:name="_Toc144769420"/>
      <w:r>
        <w:rPr>
          <w:rFonts w:hint="cs"/>
          <w:rtl/>
        </w:rPr>
        <w:t xml:space="preserve">شکل 4-18، نمودار دو خطی سازه 12 طبقه بدون </w:t>
      </w:r>
      <w:r>
        <w:t>CFT</w:t>
      </w:r>
      <w:bookmarkEnd w:id="159"/>
    </w:p>
    <w:p w14:paraId="665B79D7" w14:textId="60E413C1" w:rsidR="00C340D7" w:rsidRPr="006450DA" w:rsidRDefault="00000000" w:rsidP="00C340D7">
      <w:pPr>
        <w:ind w:left="850" w:firstLine="0"/>
        <w:rPr>
          <w:szCs w:val="24"/>
          <w:rtl/>
          <w:lang w:bidi="fa-IR"/>
        </w:rPr>
      </w:pPr>
      <m:oMathPara>
        <m:oMathParaPr>
          <m:jc m:val="left"/>
        </m:oMathParaPr>
        <m:oMath>
          <m:sSub>
            <m:sSubPr>
              <m:ctrlPr>
                <w:rPr>
                  <w:rFonts w:ascii="Cambria Math" w:hAnsi="Cambria Math"/>
                  <w:i/>
                  <w:szCs w:val="24"/>
                  <w:lang w:bidi="fa-IR"/>
                </w:rPr>
              </m:ctrlPr>
            </m:sSubPr>
            <m:e>
              <m:r>
                <w:rPr>
                  <w:rFonts w:ascii="Cambria Math" w:hAnsi="Cambria Math"/>
                  <w:szCs w:val="24"/>
                  <w:lang w:bidi="fa-IR"/>
                </w:rPr>
                <m:t>R</m:t>
              </m:r>
            </m:e>
            <m:sub>
              <m:r>
                <w:rPr>
                  <w:rFonts w:ascii="Cambria Math" w:hAnsi="Cambria Math"/>
                  <w:szCs w:val="24"/>
                  <w:lang w:bidi="fa-IR"/>
                </w:rPr>
                <m:t>s</m:t>
              </m:r>
            </m:sub>
          </m:sSub>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vo</m:t>
              </m:r>
            </m:num>
            <m:den>
              <m:r>
                <w:rPr>
                  <w:rFonts w:ascii="Cambria Math" w:hAnsi="Cambria Math"/>
                  <w:szCs w:val="24"/>
                  <w:lang w:bidi="fa-IR"/>
                </w:rPr>
                <m:t>vd</m:t>
              </m:r>
            </m:den>
          </m:f>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3655.399</m:t>
              </m:r>
            </m:num>
            <m:den>
              <m:r>
                <w:rPr>
                  <w:rFonts w:ascii="Cambria Math" w:hAnsi="Cambria Math"/>
                  <w:szCs w:val="24"/>
                  <w:lang w:bidi="fa-IR"/>
                </w:rPr>
                <m:t>3020.543</m:t>
              </m:r>
            </m:den>
          </m:f>
          <m:r>
            <w:rPr>
              <w:rFonts w:ascii="Cambria Math" w:hAnsi="Cambria Math"/>
              <w:szCs w:val="24"/>
              <w:lang w:bidi="fa-IR"/>
            </w:rPr>
            <m:t>=1.21</m:t>
          </m:r>
        </m:oMath>
      </m:oMathPara>
    </w:p>
    <w:p w14:paraId="5E5E21B1" w14:textId="4D18A4F7" w:rsidR="00C340D7" w:rsidRPr="006450DA" w:rsidRDefault="00000000" w:rsidP="00C340D7">
      <w:pPr>
        <w:bidi w:val="0"/>
        <w:rPr>
          <w:rFonts w:eastAsiaTheme="minorEastAsia"/>
          <w:szCs w:val="24"/>
          <w:rtl/>
          <w:lang w:bidi="fa-IR"/>
        </w:rPr>
      </w:pPr>
      <m:oMathPara>
        <m:oMathParaPr>
          <m:jc m:val="left"/>
        </m:oMathParaPr>
        <m:oMath>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μ</m:t>
              </m:r>
            </m:sub>
          </m:sSub>
          <m:r>
            <w:rPr>
              <w:rFonts w:ascii="Cambria Math" w:hAnsi="Cambria Math"/>
              <w:szCs w:val="24"/>
              <w:lang w:bidi="fa-IR"/>
            </w:rPr>
            <m:t>=μ=</m:t>
          </m:r>
          <m:f>
            <m:fPr>
              <m:ctrlPr>
                <w:rPr>
                  <w:rFonts w:ascii="Cambria Math" w:hAnsi="Cambria Math"/>
                  <w:i/>
                  <w:szCs w:val="24"/>
                  <w:lang w:bidi="fa-IR"/>
                </w:rPr>
              </m:ctrlPr>
            </m:fPr>
            <m:num>
              <m:sSub>
                <m:sSubPr>
                  <m:ctrlPr>
                    <w:rPr>
                      <w:rFonts w:ascii="Cambria Math" w:hAnsi="Cambria Math"/>
                      <w:i/>
                      <w:szCs w:val="24"/>
                      <w:lang w:bidi="fa-IR"/>
                    </w:rPr>
                  </m:ctrlPr>
                </m:sSubPr>
                <m:e>
                  <m:r>
                    <w:rPr>
                      <w:rFonts w:ascii="Cambria Math" w:hAnsi="Cambria Math"/>
                      <w:szCs w:val="24"/>
                      <w:lang w:bidi="fa-IR"/>
                    </w:rPr>
                    <m:t>∆</m:t>
                  </m:r>
                </m:e>
                <m:sub>
                  <m:r>
                    <w:rPr>
                      <w:rFonts w:ascii="Cambria Math" w:hAnsi="Cambria Math"/>
                      <w:szCs w:val="24"/>
                      <w:lang w:bidi="fa-IR"/>
                    </w:rPr>
                    <m:t>max</m:t>
                  </m:r>
                </m:sub>
              </m:sSub>
            </m:num>
            <m:den>
              <m:sSub>
                <m:sSubPr>
                  <m:ctrlPr>
                    <w:rPr>
                      <w:rFonts w:ascii="Cambria Math" w:hAnsi="Cambria Math"/>
                      <w:i/>
                      <w:szCs w:val="24"/>
                      <w:lang w:bidi="fa-IR"/>
                    </w:rPr>
                  </m:ctrlPr>
                </m:sSubPr>
                <m:e>
                  <m:r>
                    <w:rPr>
                      <w:rFonts w:ascii="Cambria Math" w:hAnsi="Cambria Math"/>
                      <w:szCs w:val="24"/>
                      <w:lang w:bidi="fa-IR"/>
                    </w:rPr>
                    <m:t>∆</m:t>
                  </m:r>
                </m:e>
                <m:sub>
                  <m:r>
                    <w:rPr>
                      <w:rFonts w:ascii="Cambria Math" w:hAnsi="Cambria Math"/>
                      <w:szCs w:val="24"/>
                      <w:lang w:bidi="fa-IR"/>
                    </w:rPr>
                    <m:t>y</m:t>
                  </m:r>
                </m:sub>
              </m:sSub>
            </m:den>
          </m:f>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606.404</m:t>
              </m:r>
            </m:num>
            <m:den>
              <m:r>
                <w:rPr>
                  <w:rFonts w:ascii="Cambria Math" w:hAnsi="Cambria Math"/>
                  <w:szCs w:val="24"/>
                  <w:lang w:bidi="fa-IR"/>
                </w:rPr>
                <m:t>190</m:t>
              </m:r>
            </m:den>
          </m:f>
          <m:r>
            <w:rPr>
              <w:rFonts w:ascii="Cambria Math" w:hAnsi="Cambria Math"/>
              <w:szCs w:val="24"/>
              <w:lang w:bidi="fa-IR"/>
            </w:rPr>
            <m:t>=3.476</m:t>
          </m:r>
        </m:oMath>
      </m:oMathPara>
    </w:p>
    <w:p w14:paraId="5C3F756A" w14:textId="39BDC873" w:rsidR="00C340D7" w:rsidRPr="006450DA" w:rsidRDefault="00000000" w:rsidP="00C340D7">
      <w:pPr>
        <w:bidi w:val="0"/>
        <w:rPr>
          <w:rFonts w:eastAsiaTheme="minorEastAsia"/>
          <w:szCs w:val="24"/>
          <w:rtl/>
          <w:lang w:bidi="fa-IR"/>
        </w:rPr>
      </w:pPr>
      <m:oMathPara>
        <m:oMathParaPr>
          <m:jc m:val="left"/>
        </m:oMathParaPr>
        <m:oMath>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u</m:t>
              </m:r>
            </m:sub>
          </m:sSub>
          <m:r>
            <w:rPr>
              <w:rFonts w:ascii="Cambria Math" w:hAnsi="Cambria Math"/>
              <w:szCs w:val="24"/>
              <w:lang w:bidi="fa-IR"/>
            </w:rPr>
            <m:t>=</m:t>
          </m:r>
          <m:sSub>
            <m:sSubPr>
              <m:ctrlPr>
                <w:rPr>
                  <w:rFonts w:ascii="Cambria Math" w:hAnsi="Cambria Math"/>
                  <w:i/>
                  <w:szCs w:val="24"/>
                  <w:lang w:bidi="fa-IR"/>
                </w:rPr>
              </m:ctrlPr>
            </m:sSubPr>
            <m:e>
              <m:r>
                <w:rPr>
                  <w:rFonts w:ascii="Cambria Math" w:hAnsi="Cambria Math"/>
                  <w:szCs w:val="24"/>
                  <w:lang w:bidi="fa-IR"/>
                </w:rPr>
                <m:t>R</m:t>
              </m:r>
            </m:e>
            <m:sub>
              <m:r>
                <w:rPr>
                  <w:rFonts w:ascii="Cambria Math" w:hAnsi="Cambria Math"/>
                  <w:szCs w:val="24"/>
                  <w:lang w:bidi="fa-IR"/>
                </w:rPr>
                <m:t>s</m:t>
              </m:r>
            </m:sub>
          </m:sSub>
          <m:r>
            <w:rPr>
              <w:rFonts w:ascii="Cambria Math" w:hAnsi="Cambria Math"/>
              <w:szCs w:val="24"/>
              <w:lang w:bidi="fa-IR"/>
            </w:rPr>
            <m:t>×</m:t>
          </m:r>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μ</m:t>
              </m:r>
            </m:sub>
          </m:sSub>
          <m:r>
            <w:rPr>
              <w:rFonts w:ascii="Cambria Math" w:hAnsi="Cambria Math"/>
              <w:szCs w:val="24"/>
              <w:lang w:bidi="fa-IR"/>
            </w:rPr>
            <m:t>=1.21×3.476=4.206</m:t>
          </m:r>
        </m:oMath>
      </m:oMathPara>
    </w:p>
    <w:p w14:paraId="1E6131B3" w14:textId="3E3BA9DE" w:rsidR="007D21AF" w:rsidRDefault="00A57495" w:rsidP="001D176F">
      <w:pPr>
        <w:jc w:val="center"/>
        <w:rPr>
          <w:rtl/>
          <w:lang w:bidi="fa-IR"/>
        </w:rPr>
      </w:pPr>
      <w:r>
        <w:rPr>
          <w:noProof/>
          <w:lang w:bidi="fa-IR"/>
        </w:rPr>
        <w:drawing>
          <wp:inline distT="0" distB="0" distL="0" distR="0" wp14:anchorId="49C5F06F" wp14:editId="5AD87CE1">
            <wp:extent cx="4584700" cy="2755900"/>
            <wp:effectExtent l="0" t="0" r="6350" b="6350"/>
            <wp:docPr id="99683423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2D1F214B" w14:textId="3CA80512" w:rsidR="00C340D7" w:rsidRDefault="00C340D7" w:rsidP="00C340D7">
      <w:pPr>
        <w:pStyle w:val="a0"/>
        <w:rPr>
          <w:rtl/>
        </w:rPr>
      </w:pPr>
      <w:bookmarkStart w:id="160" w:name="_Toc144769421"/>
      <w:r>
        <w:rPr>
          <w:rFonts w:hint="cs"/>
          <w:rtl/>
        </w:rPr>
        <w:t xml:space="preserve">شکل 4-19، نمودار دو خطی سازه 12 طبقه با </w:t>
      </w:r>
      <w:r>
        <w:t>CFT</w:t>
      </w:r>
      <w:bookmarkEnd w:id="160"/>
    </w:p>
    <w:p w14:paraId="7656AB3D" w14:textId="77777777" w:rsidR="00812E86" w:rsidRDefault="00812E86" w:rsidP="00C340D7">
      <w:pPr>
        <w:pStyle w:val="a0"/>
      </w:pPr>
    </w:p>
    <w:p w14:paraId="31AAD7F4" w14:textId="5D4E2B9D" w:rsidR="00812E86" w:rsidRPr="006450DA" w:rsidRDefault="00000000" w:rsidP="00812E86">
      <w:pPr>
        <w:ind w:left="850" w:firstLine="0"/>
        <w:rPr>
          <w:szCs w:val="24"/>
          <w:rtl/>
          <w:lang w:bidi="fa-IR"/>
        </w:rPr>
      </w:pPr>
      <m:oMathPara>
        <m:oMathParaPr>
          <m:jc m:val="left"/>
        </m:oMathParaPr>
        <m:oMath>
          <m:sSub>
            <m:sSubPr>
              <m:ctrlPr>
                <w:rPr>
                  <w:rFonts w:ascii="Cambria Math" w:hAnsi="Cambria Math"/>
                  <w:i/>
                  <w:szCs w:val="24"/>
                  <w:lang w:bidi="fa-IR"/>
                </w:rPr>
              </m:ctrlPr>
            </m:sSubPr>
            <m:e>
              <m:r>
                <w:rPr>
                  <w:rFonts w:ascii="Cambria Math" w:hAnsi="Cambria Math"/>
                  <w:szCs w:val="24"/>
                  <w:lang w:bidi="fa-IR"/>
                </w:rPr>
                <m:t>R</m:t>
              </m:r>
            </m:e>
            <m:sub>
              <m:r>
                <w:rPr>
                  <w:rFonts w:ascii="Cambria Math" w:hAnsi="Cambria Math"/>
                  <w:szCs w:val="24"/>
                  <w:lang w:bidi="fa-IR"/>
                </w:rPr>
                <m:t>s</m:t>
              </m:r>
            </m:sub>
          </m:sSub>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vo</m:t>
              </m:r>
            </m:num>
            <m:den>
              <m:r>
                <w:rPr>
                  <w:rFonts w:ascii="Cambria Math" w:hAnsi="Cambria Math"/>
                  <w:szCs w:val="24"/>
                  <w:lang w:bidi="fa-IR"/>
                </w:rPr>
                <m:t>vd</m:t>
              </m:r>
            </m:den>
          </m:f>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6287.286</m:t>
              </m:r>
            </m:num>
            <m:den>
              <m:r>
                <w:rPr>
                  <w:rFonts w:ascii="Cambria Math" w:hAnsi="Cambria Math"/>
                  <w:szCs w:val="24"/>
                  <w:lang w:bidi="fa-IR"/>
                </w:rPr>
                <m:t>5426.799</m:t>
              </m:r>
            </m:den>
          </m:f>
          <m:r>
            <w:rPr>
              <w:rFonts w:ascii="Cambria Math" w:hAnsi="Cambria Math"/>
              <w:szCs w:val="24"/>
              <w:lang w:bidi="fa-IR"/>
            </w:rPr>
            <m:t>=1.158</m:t>
          </m:r>
        </m:oMath>
      </m:oMathPara>
    </w:p>
    <w:p w14:paraId="022B7B98" w14:textId="5B520213" w:rsidR="00812E86" w:rsidRPr="006450DA" w:rsidRDefault="00000000" w:rsidP="00812E86">
      <w:pPr>
        <w:bidi w:val="0"/>
        <w:rPr>
          <w:rFonts w:eastAsiaTheme="minorEastAsia"/>
          <w:szCs w:val="24"/>
          <w:rtl/>
          <w:lang w:bidi="fa-IR"/>
        </w:rPr>
      </w:pPr>
      <m:oMathPara>
        <m:oMathParaPr>
          <m:jc m:val="left"/>
        </m:oMathParaPr>
        <m:oMath>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μ</m:t>
              </m:r>
            </m:sub>
          </m:sSub>
          <m:r>
            <w:rPr>
              <w:rFonts w:ascii="Cambria Math" w:hAnsi="Cambria Math"/>
              <w:szCs w:val="24"/>
              <w:lang w:bidi="fa-IR"/>
            </w:rPr>
            <m:t>=μ=</m:t>
          </m:r>
          <m:f>
            <m:fPr>
              <m:ctrlPr>
                <w:rPr>
                  <w:rFonts w:ascii="Cambria Math" w:hAnsi="Cambria Math"/>
                  <w:i/>
                  <w:szCs w:val="24"/>
                  <w:lang w:bidi="fa-IR"/>
                </w:rPr>
              </m:ctrlPr>
            </m:fPr>
            <m:num>
              <m:sSub>
                <m:sSubPr>
                  <m:ctrlPr>
                    <w:rPr>
                      <w:rFonts w:ascii="Cambria Math" w:hAnsi="Cambria Math"/>
                      <w:i/>
                      <w:szCs w:val="24"/>
                      <w:lang w:bidi="fa-IR"/>
                    </w:rPr>
                  </m:ctrlPr>
                </m:sSubPr>
                <m:e>
                  <m:r>
                    <w:rPr>
                      <w:rFonts w:ascii="Cambria Math" w:hAnsi="Cambria Math"/>
                      <w:szCs w:val="24"/>
                      <w:lang w:bidi="fa-IR"/>
                    </w:rPr>
                    <m:t>∆</m:t>
                  </m:r>
                </m:e>
                <m:sub>
                  <m:r>
                    <w:rPr>
                      <w:rFonts w:ascii="Cambria Math" w:hAnsi="Cambria Math"/>
                      <w:szCs w:val="24"/>
                      <w:lang w:bidi="fa-IR"/>
                    </w:rPr>
                    <m:t>max</m:t>
                  </m:r>
                </m:sub>
              </m:sSub>
            </m:num>
            <m:den>
              <m:sSub>
                <m:sSubPr>
                  <m:ctrlPr>
                    <w:rPr>
                      <w:rFonts w:ascii="Cambria Math" w:hAnsi="Cambria Math"/>
                      <w:i/>
                      <w:szCs w:val="24"/>
                      <w:lang w:bidi="fa-IR"/>
                    </w:rPr>
                  </m:ctrlPr>
                </m:sSubPr>
                <m:e>
                  <m:r>
                    <w:rPr>
                      <w:rFonts w:ascii="Cambria Math" w:hAnsi="Cambria Math"/>
                      <w:szCs w:val="24"/>
                      <w:lang w:bidi="fa-IR"/>
                    </w:rPr>
                    <m:t>∆</m:t>
                  </m:r>
                </m:e>
                <m:sub>
                  <m:r>
                    <w:rPr>
                      <w:rFonts w:ascii="Cambria Math" w:hAnsi="Cambria Math"/>
                      <w:szCs w:val="24"/>
                      <w:lang w:bidi="fa-IR"/>
                    </w:rPr>
                    <m:t>y</m:t>
                  </m:r>
                </m:sub>
              </m:sSub>
            </m:den>
          </m:f>
          <m:r>
            <w:rPr>
              <w:rFonts w:ascii="Cambria Math" w:hAnsi="Cambria Math"/>
              <w:szCs w:val="24"/>
              <w:lang w:bidi="fa-IR"/>
            </w:rPr>
            <m:t>=</m:t>
          </m:r>
          <m:f>
            <m:fPr>
              <m:ctrlPr>
                <w:rPr>
                  <w:rFonts w:ascii="Cambria Math" w:hAnsi="Cambria Math"/>
                  <w:i/>
                  <w:szCs w:val="24"/>
                  <w:lang w:bidi="fa-IR"/>
                </w:rPr>
              </m:ctrlPr>
            </m:fPr>
            <m:num>
              <m:r>
                <w:rPr>
                  <w:rFonts w:ascii="Cambria Math" w:hAnsi="Cambria Math"/>
                  <w:szCs w:val="24"/>
                  <w:lang w:bidi="fa-IR"/>
                </w:rPr>
                <m:t>528.323</m:t>
              </m:r>
            </m:num>
            <m:den>
              <m:r>
                <w:rPr>
                  <w:rFonts w:ascii="Cambria Math" w:hAnsi="Cambria Math"/>
                  <w:szCs w:val="24"/>
                  <w:lang w:bidi="fa-IR"/>
                </w:rPr>
                <m:t>140</m:t>
              </m:r>
            </m:den>
          </m:f>
          <m:r>
            <w:rPr>
              <w:rFonts w:ascii="Cambria Math" w:hAnsi="Cambria Math"/>
              <w:szCs w:val="24"/>
              <w:lang w:bidi="fa-IR"/>
            </w:rPr>
            <m:t>=3.774</m:t>
          </m:r>
        </m:oMath>
      </m:oMathPara>
    </w:p>
    <w:p w14:paraId="5931226D" w14:textId="216157D8" w:rsidR="00812E86" w:rsidRPr="006450DA" w:rsidRDefault="00000000" w:rsidP="00812E86">
      <w:pPr>
        <w:bidi w:val="0"/>
        <w:rPr>
          <w:rFonts w:eastAsiaTheme="minorEastAsia"/>
          <w:szCs w:val="24"/>
          <w:rtl/>
          <w:lang w:bidi="fa-IR"/>
        </w:rPr>
      </w:pPr>
      <m:oMathPara>
        <m:oMathParaPr>
          <m:jc m:val="left"/>
        </m:oMathParaPr>
        <m:oMath>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u</m:t>
              </m:r>
            </m:sub>
          </m:sSub>
          <m:r>
            <w:rPr>
              <w:rFonts w:ascii="Cambria Math" w:hAnsi="Cambria Math"/>
              <w:szCs w:val="24"/>
              <w:lang w:bidi="fa-IR"/>
            </w:rPr>
            <m:t>=</m:t>
          </m:r>
          <m:sSub>
            <m:sSubPr>
              <m:ctrlPr>
                <w:rPr>
                  <w:rFonts w:ascii="Cambria Math" w:hAnsi="Cambria Math"/>
                  <w:i/>
                  <w:szCs w:val="24"/>
                  <w:lang w:bidi="fa-IR"/>
                </w:rPr>
              </m:ctrlPr>
            </m:sSubPr>
            <m:e>
              <m:r>
                <w:rPr>
                  <w:rFonts w:ascii="Cambria Math" w:hAnsi="Cambria Math"/>
                  <w:szCs w:val="24"/>
                  <w:lang w:bidi="fa-IR"/>
                </w:rPr>
                <m:t>R</m:t>
              </m:r>
            </m:e>
            <m:sub>
              <m:r>
                <w:rPr>
                  <w:rFonts w:ascii="Cambria Math" w:hAnsi="Cambria Math"/>
                  <w:szCs w:val="24"/>
                  <w:lang w:bidi="fa-IR"/>
                </w:rPr>
                <m:t>s</m:t>
              </m:r>
            </m:sub>
          </m:sSub>
          <m:r>
            <w:rPr>
              <w:rFonts w:ascii="Cambria Math" w:hAnsi="Cambria Math"/>
              <w:szCs w:val="24"/>
              <w:lang w:bidi="fa-IR"/>
            </w:rPr>
            <m:t>×</m:t>
          </m:r>
          <m:sSub>
            <m:sSubPr>
              <m:ctrlPr>
                <w:rPr>
                  <w:rFonts w:ascii="Cambria Math" w:hAnsi="Cambria Math"/>
                  <w:szCs w:val="24"/>
                  <w:lang w:bidi="fa-IR"/>
                </w:rPr>
              </m:ctrlPr>
            </m:sSubPr>
            <m:e>
              <m:r>
                <w:rPr>
                  <w:rFonts w:ascii="Cambria Math" w:hAnsi="Cambria Math"/>
                  <w:szCs w:val="24"/>
                  <w:lang w:bidi="fa-IR"/>
                </w:rPr>
                <m:t>R</m:t>
              </m:r>
            </m:e>
            <m:sub>
              <m:r>
                <w:rPr>
                  <w:rFonts w:ascii="Cambria Math" w:hAnsi="Cambria Math"/>
                  <w:szCs w:val="24"/>
                  <w:lang w:bidi="fa-IR"/>
                </w:rPr>
                <m:t>μ</m:t>
              </m:r>
            </m:sub>
          </m:sSub>
          <m:r>
            <w:rPr>
              <w:rFonts w:ascii="Cambria Math" w:hAnsi="Cambria Math"/>
              <w:szCs w:val="24"/>
              <w:lang w:bidi="fa-IR"/>
            </w:rPr>
            <m:t>=1.158×3.774=4.37</m:t>
          </m:r>
        </m:oMath>
      </m:oMathPara>
    </w:p>
    <w:p w14:paraId="160E1141" w14:textId="60EC0EE4" w:rsidR="00C340D7" w:rsidRDefault="00FB7EDF">
      <w:pPr>
        <w:pStyle w:val="ListParagraph"/>
        <w:numPr>
          <w:ilvl w:val="0"/>
          <w:numId w:val="10"/>
        </w:numPr>
        <w:rPr>
          <w:lang w:bidi="fa-IR"/>
        </w:rPr>
      </w:pPr>
      <w:r>
        <w:rPr>
          <w:rFonts w:hint="cs"/>
          <w:rtl/>
          <w:lang w:bidi="fa-IR"/>
        </w:rPr>
        <w:t>مطابق نتایج حاصله مشاهده می</w:t>
      </w:r>
      <w:r>
        <w:rPr>
          <w:rtl/>
          <w:lang w:bidi="fa-IR"/>
        </w:rPr>
        <w:softHyphen/>
      </w:r>
      <w:r>
        <w:rPr>
          <w:rFonts w:hint="cs"/>
          <w:rtl/>
          <w:lang w:bidi="fa-IR"/>
        </w:rPr>
        <w:t>شود که در صورت استفاده از ستون</w:t>
      </w:r>
      <w:r>
        <w:rPr>
          <w:rtl/>
          <w:lang w:bidi="fa-IR"/>
        </w:rPr>
        <w:softHyphen/>
      </w:r>
      <w:r>
        <w:rPr>
          <w:rFonts w:hint="cs"/>
          <w:rtl/>
          <w:lang w:bidi="fa-IR"/>
        </w:rPr>
        <w:t xml:space="preserve">های </w:t>
      </w:r>
      <w:r>
        <w:rPr>
          <w:lang w:bidi="fa-IR"/>
        </w:rPr>
        <w:t>CFT</w:t>
      </w:r>
      <w:r>
        <w:rPr>
          <w:rFonts w:hint="cs"/>
          <w:rtl/>
          <w:lang w:bidi="fa-IR"/>
        </w:rPr>
        <w:t xml:space="preserve"> ضریب        شکل</w:t>
      </w:r>
      <w:r>
        <w:rPr>
          <w:rtl/>
          <w:lang w:bidi="fa-IR"/>
        </w:rPr>
        <w:softHyphen/>
      </w:r>
      <w:r>
        <w:rPr>
          <w:rFonts w:hint="cs"/>
          <w:rtl/>
          <w:lang w:bidi="fa-IR"/>
        </w:rPr>
        <w:t>پذیری و ضریب رفتار سازه</w:t>
      </w:r>
      <w:r>
        <w:rPr>
          <w:rtl/>
          <w:lang w:bidi="fa-IR"/>
        </w:rPr>
        <w:softHyphen/>
      </w:r>
      <w:r>
        <w:rPr>
          <w:rFonts w:hint="cs"/>
          <w:rtl/>
          <w:lang w:bidi="fa-IR"/>
        </w:rPr>
        <w:t>ها افزایش پیدا کرده که نشان می</w:t>
      </w:r>
      <w:r>
        <w:rPr>
          <w:rtl/>
          <w:lang w:bidi="fa-IR"/>
        </w:rPr>
        <w:softHyphen/>
      </w:r>
      <w:r>
        <w:rPr>
          <w:rFonts w:hint="cs"/>
          <w:rtl/>
          <w:lang w:bidi="fa-IR"/>
        </w:rPr>
        <w:t xml:space="preserve">دهد </w:t>
      </w:r>
      <w:r w:rsidR="00572B16">
        <w:rPr>
          <w:rFonts w:hint="cs"/>
          <w:rtl/>
          <w:lang w:bidi="fa-IR"/>
        </w:rPr>
        <w:t>ستون</w:t>
      </w:r>
      <w:r w:rsidR="00572B16">
        <w:rPr>
          <w:rtl/>
          <w:lang w:bidi="fa-IR"/>
        </w:rPr>
        <w:softHyphen/>
      </w:r>
      <w:r w:rsidR="00572B16">
        <w:rPr>
          <w:rFonts w:hint="cs"/>
          <w:rtl/>
          <w:lang w:bidi="fa-IR"/>
        </w:rPr>
        <w:t xml:space="preserve">های </w:t>
      </w:r>
      <w:r w:rsidR="00572B16">
        <w:rPr>
          <w:lang w:bidi="fa-IR"/>
        </w:rPr>
        <w:t>CFT</w:t>
      </w:r>
      <w:r w:rsidR="00572B16">
        <w:rPr>
          <w:rFonts w:hint="cs"/>
          <w:rtl/>
          <w:lang w:bidi="fa-IR"/>
        </w:rPr>
        <w:t xml:space="preserve">     شکل</w:t>
      </w:r>
      <w:r w:rsidR="00572B16">
        <w:rPr>
          <w:rtl/>
          <w:lang w:bidi="fa-IR"/>
        </w:rPr>
        <w:softHyphen/>
      </w:r>
      <w:r w:rsidR="00572B16">
        <w:rPr>
          <w:rFonts w:hint="cs"/>
          <w:rtl/>
          <w:lang w:bidi="fa-IR"/>
        </w:rPr>
        <w:t>پذیری سازه</w:t>
      </w:r>
      <w:r w:rsidR="00572B16">
        <w:rPr>
          <w:rtl/>
          <w:lang w:bidi="fa-IR"/>
        </w:rPr>
        <w:softHyphen/>
      </w:r>
      <w:r w:rsidR="00572B16">
        <w:rPr>
          <w:rFonts w:hint="cs"/>
          <w:rtl/>
          <w:lang w:bidi="fa-IR"/>
        </w:rPr>
        <w:t>ها را تا حدود مناسبی افزایش داده است.</w:t>
      </w:r>
    </w:p>
    <w:p w14:paraId="49B90A30" w14:textId="77777777" w:rsidR="00572B16" w:rsidRDefault="00572B16" w:rsidP="00572B16">
      <w:pPr>
        <w:rPr>
          <w:rtl/>
          <w:lang w:bidi="fa-IR"/>
        </w:rPr>
      </w:pPr>
    </w:p>
    <w:p w14:paraId="2BB2B13A" w14:textId="77777777" w:rsidR="00572B16" w:rsidRDefault="00572B16" w:rsidP="00572B16">
      <w:pPr>
        <w:rPr>
          <w:rtl/>
          <w:lang w:bidi="fa-IR"/>
        </w:rPr>
      </w:pPr>
    </w:p>
    <w:p w14:paraId="6A57326B" w14:textId="77777777" w:rsidR="00572B16" w:rsidRDefault="00572B16" w:rsidP="00572B16">
      <w:pPr>
        <w:rPr>
          <w:rtl/>
          <w:lang w:bidi="fa-IR"/>
        </w:rPr>
      </w:pPr>
    </w:p>
    <w:p w14:paraId="6B0859F3" w14:textId="77777777" w:rsidR="00572B16" w:rsidRDefault="00572B16" w:rsidP="00572B16">
      <w:pPr>
        <w:rPr>
          <w:rtl/>
          <w:lang w:bidi="fa-IR"/>
        </w:rPr>
      </w:pPr>
    </w:p>
    <w:p w14:paraId="6879CCD0" w14:textId="77777777" w:rsidR="00572B16" w:rsidRDefault="00572B16" w:rsidP="00572B16">
      <w:pPr>
        <w:rPr>
          <w:rtl/>
          <w:lang w:bidi="fa-IR"/>
        </w:rPr>
      </w:pPr>
    </w:p>
    <w:p w14:paraId="2D373A02" w14:textId="77777777" w:rsidR="00572B16" w:rsidRDefault="00572B16" w:rsidP="00572B16">
      <w:pPr>
        <w:rPr>
          <w:rtl/>
          <w:lang w:bidi="fa-IR"/>
        </w:rPr>
      </w:pPr>
    </w:p>
    <w:p w14:paraId="6ED5C32E" w14:textId="77777777" w:rsidR="00572B16" w:rsidRDefault="00572B16" w:rsidP="00572B16">
      <w:pPr>
        <w:rPr>
          <w:rtl/>
          <w:lang w:bidi="fa-IR"/>
        </w:rPr>
      </w:pPr>
    </w:p>
    <w:p w14:paraId="392E7068" w14:textId="77777777" w:rsidR="00572B16" w:rsidRDefault="00572B16" w:rsidP="00572B16">
      <w:pPr>
        <w:rPr>
          <w:rtl/>
          <w:lang w:bidi="fa-IR"/>
        </w:rPr>
      </w:pPr>
    </w:p>
    <w:p w14:paraId="6C12FD2E" w14:textId="77777777" w:rsidR="00572B16" w:rsidRDefault="00572B16" w:rsidP="00572B16">
      <w:pPr>
        <w:rPr>
          <w:rtl/>
          <w:lang w:bidi="fa-IR"/>
        </w:rPr>
      </w:pPr>
    </w:p>
    <w:p w14:paraId="05E5535A" w14:textId="77777777" w:rsidR="00572B16" w:rsidRDefault="00572B16" w:rsidP="00572B16">
      <w:pPr>
        <w:rPr>
          <w:rtl/>
          <w:lang w:bidi="fa-IR"/>
        </w:rPr>
      </w:pPr>
    </w:p>
    <w:p w14:paraId="3103BC11" w14:textId="77777777" w:rsidR="00572B16" w:rsidRDefault="00572B16" w:rsidP="00572B16">
      <w:pPr>
        <w:rPr>
          <w:rtl/>
          <w:lang w:bidi="fa-IR"/>
        </w:rPr>
      </w:pPr>
    </w:p>
    <w:p w14:paraId="373F9AC2" w14:textId="77777777" w:rsidR="00572B16" w:rsidRDefault="00572B16" w:rsidP="00572B16">
      <w:pPr>
        <w:rPr>
          <w:rtl/>
          <w:lang w:bidi="fa-IR"/>
        </w:rPr>
      </w:pPr>
    </w:p>
    <w:sectPr w:rsidR="00572B16" w:rsidSect="00067E86">
      <w:footerReference w:type="default" r:id="rId54"/>
      <w:footnotePr>
        <w:numRestart w:val="eachPage"/>
      </w:footnotePr>
      <w:pgSz w:w="11907" w:h="16840" w:code="9"/>
      <w:pgMar w:top="1701" w:right="1701" w:bottom="1418" w:left="1134"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4BCD9C" w14:textId="77777777" w:rsidR="00E34D67" w:rsidRDefault="00E34D67" w:rsidP="00360977">
      <w:pPr>
        <w:spacing w:after="0" w:line="240" w:lineRule="auto"/>
      </w:pPr>
      <w:r>
        <w:separator/>
      </w:r>
    </w:p>
  </w:endnote>
  <w:endnote w:type="continuationSeparator" w:id="0">
    <w:p w14:paraId="2A5233CC" w14:textId="77777777" w:rsidR="00E34D67" w:rsidRDefault="00E34D67" w:rsidP="003609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Nazanin">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B Titr">
    <w:panose1 w:val="000007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 Zar">
    <w:panose1 w:val="00000400000000000000"/>
    <w:charset w:val="B2"/>
    <w:family w:val="auto"/>
    <w:pitch w:val="variable"/>
    <w:sig w:usb0="00002001" w:usb1="80000000" w:usb2="00000008" w:usb3="00000000" w:csb0="00000040" w:csb1="00000000"/>
  </w:font>
  <w:font w:name="BMitra">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lfaen">
    <w:panose1 w:val="010A0502050306030303"/>
    <w:charset w:val="00"/>
    <w:family w:val="roman"/>
    <w:pitch w:val="variable"/>
    <w:sig w:usb0="04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E5AFA" w14:textId="77777777" w:rsidR="00C40050" w:rsidRDefault="00C40050" w:rsidP="00680A6C">
    <w:pPr>
      <w:pStyle w:val="Footer"/>
      <w:jc w:val="center"/>
    </w:pPr>
  </w:p>
  <w:p w14:paraId="3914F6D2" w14:textId="77777777" w:rsidR="00C40050" w:rsidRDefault="00C4005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71EE71" w14:textId="77777777" w:rsidR="00E34D67" w:rsidRDefault="00E34D67" w:rsidP="00C4287C">
      <w:pPr>
        <w:spacing w:after="0" w:line="240" w:lineRule="auto"/>
        <w:jc w:val="right"/>
      </w:pPr>
      <w:r>
        <w:separator/>
      </w:r>
    </w:p>
  </w:footnote>
  <w:footnote w:type="continuationSeparator" w:id="0">
    <w:p w14:paraId="5DDB308A" w14:textId="77777777" w:rsidR="00E34D67" w:rsidRDefault="00E34D67" w:rsidP="00360977">
      <w:pPr>
        <w:spacing w:after="0" w:line="240" w:lineRule="auto"/>
      </w:pPr>
      <w:r>
        <w:continuationSeparator/>
      </w:r>
    </w:p>
  </w:footnote>
  <w:footnote w:id="1">
    <w:p w14:paraId="2936F471" w14:textId="77777777" w:rsidR="001F1402" w:rsidRPr="00081382" w:rsidRDefault="001F1402" w:rsidP="001F1402">
      <w:pPr>
        <w:pStyle w:val="FootnoteText"/>
        <w:bidi w:val="0"/>
        <w:rPr>
          <w:sz w:val="18"/>
          <w:szCs w:val="18"/>
          <w:rtl/>
          <w:lang w:bidi="fa-IR"/>
        </w:rPr>
      </w:pPr>
      <w:r w:rsidRPr="00081382">
        <w:rPr>
          <w:rStyle w:val="FootnoteReference"/>
          <w:sz w:val="18"/>
          <w:szCs w:val="18"/>
        </w:rPr>
        <w:footnoteRef/>
      </w:r>
      <w:r w:rsidRPr="00081382">
        <w:rPr>
          <w:sz w:val="18"/>
          <w:szCs w:val="18"/>
        </w:rPr>
        <w:t xml:space="preserve"> </w:t>
      </w:r>
      <w:r w:rsidRPr="00081382">
        <w:rPr>
          <w:rFonts w:eastAsia="Calibri"/>
          <w:lang w:bidi="fa-IR"/>
        </w:rPr>
        <w:t>Response modification factor</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3A487B"/>
    <w:multiLevelType w:val="hybridMultilevel"/>
    <w:tmpl w:val="5B52C49E"/>
    <w:lvl w:ilvl="0" w:tplc="1068A40E">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 w15:restartNumberingAfterBreak="0">
    <w:nsid w:val="08985096"/>
    <w:multiLevelType w:val="hybridMultilevel"/>
    <w:tmpl w:val="36B6754A"/>
    <w:lvl w:ilvl="0" w:tplc="778CB3E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15:restartNumberingAfterBreak="0">
    <w:nsid w:val="0FEB6133"/>
    <w:multiLevelType w:val="hybridMultilevel"/>
    <w:tmpl w:val="6B16AD9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120E4944"/>
    <w:multiLevelType w:val="hybridMultilevel"/>
    <w:tmpl w:val="11BA70E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966EEE"/>
    <w:multiLevelType w:val="hybridMultilevel"/>
    <w:tmpl w:val="D7C09D1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D5D596C"/>
    <w:multiLevelType w:val="hybridMultilevel"/>
    <w:tmpl w:val="89F647E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B37404D"/>
    <w:multiLevelType w:val="hybridMultilevel"/>
    <w:tmpl w:val="F758ABC6"/>
    <w:lvl w:ilvl="0" w:tplc="04090001">
      <w:start w:val="1"/>
      <w:numFmt w:val="bullet"/>
      <w:lvlText w:val=""/>
      <w:lvlJc w:val="left"/>
      <w:pPr>
        <w:ind w:left="1356" w:hanging="360"/>
      </w:pPr>
      <w:rPr>
        <w:rFonts w:ascii="Symbol" w:hAnsi="Symbol" w:hint="default"/>
      </w:rPr>
    </w:lvl>
    <w:lvl w:ilvl="1" w:tplc="04090003" w:tentative="1">
      <w:start w:val="1"/>
      <w:numFmt w:val="bullet"/>
      <w:lvlText w:val="o"/>
      <w:lvlJc w:val="left"/>
      <w:pPr>
        <w:ind w:left="2076" w:hanging="360"/>
      </w:pPr>
      <w:rPr>
        <w:rFonts w:ascii="Courier New" w:hAnsi="Courier New" w:cs="Courier New" w:hint="default"/>
      </w:rPr>
    </w:lvl>
    <w:lvl w:ilvl="2" w:tplc="04090005" w:tentative="1">
      <w:start w:val="1"/>
      <w:numFmt w:val="bullet"/>
      <w:lvlText w:val=""/>
      <w:lvlJc w:val="left"/>
      <w:pPr>
        <w:ind w:left="2796" w:hanging="360"/>
      </w:pPr>
      <w:rPr>
        <w:rFonts w:ascii="Wingdings" w:hAnsi="Wingdings" w:hint="default"/>
      </w:rPr>
    </w:lvl>
    <w:lvl w:ilvl="3" w:tplc="04090001" w:tentative="1">
      <w:start w:val="1"/>
      <w:numFmt w:val="bullet"/>
      <w:lvlText w:val=""/>
      <w:lvlJc w:val="left"/>
      <w:pPr>
        <w:ind w:left="3516" w:hanging="360"/>
      </w:pPr>
      <w:rPr>
        <w:rFonts w:ascii="Symbol" w:hAnsi="Symbol" w:hint="default"/>
      </w:rPr>
    </w:lvl>
    <w:lvl w:ilvl="4" w:tplc="04090003" w:tentative="1">
      <w:start w:val="1"/>
      <w:numFmt w:val="bullet"/>
      <w:lvlText w:val="o"/>
      <w:lvlJc w:val="left"/>
      <w:pPr>
        <w:ind w:left="4236" w:hanging="360"/>
      </w:pPr>
      <w:rPr>
        <w:rFonts w:ascii="Courier New" w:hAnsi="Courier New" w:cs="Courier New" w:hint="default"/>
      </w:rPr>
    </w:lvl>
    <w:lvl w:ilvl="5" w:tplc="04090005" w:tentative="1">
      <w:start w:val="1"/>
      <w:numFmt w:val="bullet"/>
      <w:lvlText w:val=""/>
      <w:lvlJc w:val="left"/>
      <w:pPr>
        <w:ind w:left="4956" w:hanging="360"/>
      </w:pPr>
      <w:rPr>
        <w:rFonts w:ascii="Wingdings" w:hAnsi="Wingdings" w:hint="default"/>
      </w:rPr>
    </w:lvl>
    <w:lvl w:ilvl="6" w:tplc="04090001" w:tentative="1">
      <w:start w:val="1"/>
      <w:numFmt w:val="bullet"/>
      <w:lvlText w:val=""/>
      <w:lvlJc w:val="left"/>
      <w:pPr>
        <w:ind w:left="5676" w:hanging="360"/>
      </w:pPr>
      <w:rPr>
        <w:rFonts w:ascii="Symbol" w:hAnsi="Symbol" w:hint="default"/>
      </w:rPr>
    </w:lvl>
    <w:lvl w:ilvl="7" w:tplc="04090003" w:tentative="1">
      <w:start w:val="1"/>
      <w:numFmt w:val="bullet"/>
      <w:lvlText w:val="o"/>
      <w:lvlJc w:val="left"/>
      <w:pPr>
        <w:ind w:left="6396" w:hanging="360"/>
      </w:pPr>
      <w:rPr>
        <w:rFonts w:ascii="Courier New" w:hAnsi="Courier New" w:cs="Courier New" w:hint="default"/>
      </w:rPr>
    </w:lvl>
    <w:lvl w:ilvl="8" w:tplc="04090005" w:tentative="1">
      <w:start w:val="1"/>
      <w:numFmt w:val="bullet"/>
      <w:lvlText w:val=""/>
      <w:lvlJc w:val="left"/>
      <w:pPr>
        <w:ind w:left="7116" w:hanging="360"/>
      </w:pPr>
      <w:rPr>
        <w:rFonts w:ascii="Wingdings" w:hAnsi="Wingdings" w:hint="default"/>
      </w:rPr>
    </w:lvl>
  </w:abstractNum>
  <w:abstractNum w:abstractNumId="7" w15:restartNumberingAfterBreak="0">
    <w:nsid w:val="549824F1"/>
    <w:multiLevelType w:val="hybridMultilevel"/>
    <w:tmpl w:val="49E42126"/>
    <w:lvl w:ilvl="0" w:tplc="3A646594">
      <w:start w:val="1"/>
      <w:numFmt w:val="bullet"/>
      <w:lvlText w:val="-"/>
      <w:lvlJc w:val="left"/>
      <w:pPr>
        <w:ind w:left="927" w:hanging="360"/>
      </w:pPr>
      <w:rPr>
        <w:rFonts w:ascii="Times New Roman" w:eastAsiaTheme="minorEastAsia" w:hAnsi="Times New Roman" w:cs="B Nazani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8" w15:restartNumberingAfterBreak="0">
    <w:nsid w:val="56C57FEA"/>
    <w:multiLevelType w:val="hybridMultilevel"/>
    <w:tmpl w:val="CD445ED8"/>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5BC72842"/>
    <w:multiLevelType w:val="hybridMultilevel"/>
    <w:tmpl w:val="F9B67096"/>
    <w:lvl w:ilvl="0" w:tplc="30CEB53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61803495"/>
    <w:multiLevelType w:val="hybridMultilevel"/>
    <w:tmpl w:val="E94CA6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15:restartNumberingAfterBreak="0">
    <w:nsid w:val="67660CEB"/>
    <w:multiLevelType w:val="hybridMultilevel"/>
    <w:tmpl w:val="87B473E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16cid:durableId="1163662591">
    <w:abstractNumId w:val="11"/>
  </w:num>
  <w:num w:numId="2" w16cid:durableId="527257563">
    <w:abstractNumId w:val="10"/>
  </w:num>
  <w:num w:numId="3" w16cid:durableId="1696887726">
    <w:abstractNumId w:val="6"/>
  </w:num>
  <w:num w:numId="4" w16cid:durableId="649821167">
    <w:abstractNumId w:val="2"/>
  </w:num>
  <w:num w:numId="5" w16cid:durableId="1985618903">
    <w:abstractNumId w:val="3"/>
  </w:num>
  <w:num w:numId="6" w16cid:durableId="983661746">
    <w:abstractNumId w:val="5"/>
  </w:num>
  <w:num w:numId="7" w16cid:durableId="1047333843">
    <w:abstractNumId w:val="4"/>
  </w:num>
  <w:num w:numId="8" w16cid:durableId="1353336402">
    <w:abstractNumId w:val="7"/>
  </w:num>
  <w:num w:numId="9" w16cid:durableId="1770849609">
    <w:abstractNumId w:val="0"/>
  </w:num>
  <w:num w:numId="10" w16cid:durableId="1080564712">
    <w:abstractNumId w:val="8"/>
  </w:num>
  <w:num w:numId="11" w16cid:durableId="1095201002">
    <w:abstractNumId w:val="9"/>
  </w:num>
  <w:num w:numId="12" w16cid:durableId="441385784">
    <w:abstractNumId w:val="1"/>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hideSpellingErrors/>
  <w:proofState w:spelling="clean" w:grammar="clean"/>
  <w:defaultTabStop w:val="720"/>
  <w:drawingGridHorizontalSpacing w:val="110"/>
  <w:displayHorizontalDrawingGridEvery w:val="2"/>
  <w:displayVerticalDrawingGridEvery w:val="2"/>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7E0E"/>
    <w:rsid w:val="00000EA7"/>
    <w:rsid w:val="00001DC8"/>
    <w:rsid w:val="00003A4D"/>
    <w:rsid w:val="00004037"/>
    <w:rsid w:val="000049A5"/>
    <w:rsid w:val="000056B6"/>
    <w:rsid w:val="00006D07"/>
    <w:rsid w:val="000071E6"/>
    <w:rsid w:val="00007BA8"/>
    <w:rsid w:val="00011F0A"/>
    <w:rsid w:val="00013EB0"/>
    <w:rsid w:val="00014798"/>
    <w:rsid w:val="00016194"/>
    <w:rsid w:val="00017634"/>
    <w:rsid w:val="00020652"/>
    <w:rsid w:val="00021061"/>
    <w:rsid w:val="00021477"/>
    <w:rsid w:val="000218C3"/>
    <w:rsid w:val="000228C0"/>
    <w:rsid w:val="000231B3"/>
    <w:rsid w:val="000246CF"/>
    <w:rsid w:val="00025641"/>
    <w:rsid w:val="0002625C"/>
    <w:rsid w:val="0002686C"/>
    <w:rsid w:val="00027608"/>
    <w:rsid w:val="00030D7F"/>
    <w:rsid w:val="00030DFE"/>
    <w:rsid w:val="0003115C"/>
    <w:rsid w:val="00031401"/>
    <w:rsid w:val="00031C46"/>
    <w:rsid w:val="0003314A"/>
    <w:rsid w:val="000371A1"/>
    <w:rsid w:val="000378E7"/>
    <w:rsid w:val="00040259"/>
    <w:rsid w:val="000402DA"/>
    <w:rsid w:val="00041B96"/>
    <w:rsid w:val="00042DC6"/>
    <w:rsid w:val="00043322"/>
    <w:rsid w:val="00044E73"/>
    <w:rsid w:val="00046F6F"/>
    <w:rsid w:val="000476AD"/>
    <w:rsid w:val="00047F10"/>
    <w:rsid w:val="000524CF"/>
    <w:rsid w:val="00053D6B"/>
    <w:rsid w:val="000557EC"/>
    <w:rsid w:val="00055921"/>
    <w:rsid w:val="00055EEC"/>
    <w:rsid w:val="000564A2"/>
    <w:rsid w:val="00056A6B"/>
    <w:rsid w:val="00060458"/>
    <w:rsid w:val="00061193"/>
    <w:rsid w:val="000612DF"/>
    <w:rsid w:val="00061B23"/>
    <w:rsid w:val="00062A8C"/>
    <w:rsid w:val="00062F90"/>
    <w:rsid w:val="00063924"/>
    <w:rsid w:val="00063B58"/>
    <w:rsid w:val="00063E99"/>
    <w:rsid w:val="0006508A"/>
    <w:rsid w:val="00065716"/>
    <w:rsid w:val="00065AB3"/>
    <w:rsid w:val="0006625E"/>
    <w:rsid w:val="00066F45"/>
    <w:rsid w:val="00067469"/>
    <w:rsid w:val="0006783D"/>
    <w:rsid w:val="00067E86"/>
    <w:rsid w:val="000701EC"/>
    <w:rsid w:val="00070C92"/>
    <w:rsid w:val="00070D5F"/>
    <w:rsid w:val="00070E6C"/>
    <w:rsid w:val="00072527"/>
    <w:rsid w:val="00072A14"/>
    <w:rsid w:val="00072EA4"/>
    <w:rsid w:val="00073141"/>
    <w:rsid w:val="000738E7"/>
    <w:rsid w:val="00073A7D"/>
    <w:rsid w:val="000740EA"/>
    <w:rsid w:val="00074AEA"/>
    <w:rsid w:val="00074FB3"/>
    <w:rsid w:val="000750B9"/>
    <w:rsid w:val="000759C8"/>
    <w:rsid w:val="00075F1A"/>
    <w:rsid w:val="0008058D"/>
    <w:rsid w:val="00080885"/>
    <w:rsid w:val="00080BDE"/>
    <w:rsid w:val="00081025"/>
    <w:rsid w:val="00082221"/>
    <w:rsid w:val="00082EF4"/>
    <w:rsid w:val="00083EB3"/>
    <w:rsid w:val="00083FBA"/>
    <w:rsid w:val="00084AD9"/>
    <w:rsid w:val="000850A5"/>
    <w:rsid w:val="0008521A"/>
    <w:rsid w:val="00085737"/>
    <w:rsid w:val="00086582"/>
    <w:rsid w:val="0008681A"/>
    <w:rsid w:val="00087BA7"/>
    <w:rsid w:val="00090829"/>
    <w:rsid w:val="00091607"/>
    <w:rsid w:val="000916EF"/>
    <w:rsid w:val="00092114"/>
    <w:rsid w:val="00093542"/>
    <w:rsid w:val="00093DAC"/>
    <w:rsid w:val="00094BDD"/>
    <w:rsid w:val="0009586A"/>
    <w:rsid w:val="00095FBA"/>
    <w:rsid w:val="00096191"/>
    <w:rsid w:val="000969F6"/>
    <w:rsid w:val="00096A33"/>
    <w:rsid w:val="0009708B"/>
    <w:rsid w:val="0009739B"/>
    <w:rsid w:val="000A0003"/>
    <w:rsid w:val="000A1501"/>
    <w:rsid w:val="000A1B17"/>
    <w:rsid w:val="000A1B1F"/>
    <w:rsid w:val="000A2525"/>
    <w:rsid w:val="000A50AA"/>
    <w:rsid w:val="000A61C5"/>
    <w:rsid w:val="000A62B1"/>
    <w:rsid w:val="000A68FC"/>
    <w:rsid w:val="000A756C"/>
    <w:rsid w:val="000A756D"/>
    <w:rsid w:val="000B07B1"/>
    <w:rsid w:val="000B07F3"/>
    <w:rsid w:val="000B0C9F"/>
    <w:rsid w:val="000B11EE"/>
    <w:rsid w:val="000B2DFA"/>
    <w:rsid w:val="000B2F83"/>
    <w:rsid w:val="000B36BE"/>
    <w:rsid w:val="000B3C20"/>
    <w:rsid w:val="000B62C3"/>
    <w:rsid w:val="000B728A"/>
    <w:rsid w:val="000B7578"/>
    <w:rsid w:val="000B7C6A"/>
    <w:rsid w:val="000C119D"/>
    <w:rsid w:val="000C1C5B"/>
    <w:rsid w:val="000C2A43"/>
    <w:rsid w:val="000C330C"/>
    <w:rsid w:val="000C4F3A"/>
    <w:rsid w:val="000C5D67"/>
    <w:rsid w:val="000C5E8B"/>
    <w:rsid w:val="000C74FA"/>
    <w:rsid w:val="000C7589"/>
    <w:rsid w:val="000C783D"/>
    <w:rsid w:val="000D22F2"/>
    <w:rsid w:val="000D22F7"/>
    <w:rsid w:val="000D3BBF"/>
    <w:rsid w:val="000D55C3"/>
    <w:rsid w:val="000D6483"/>
    <w:rsid w:val="000D6784"/>
    <w:rsid w:val="000D6F60"/>
    <w:rsid w:val="000D7C7F"/>
    <w:rsid w:val="000D7CC7"/>
    <w:rsid w:val="000D7D1C"/>
    <w:rsid w:val="000E0CC9"/>
    <w:rsid w:val="000E25A3"/>
    <w:rsid w:val="000E2A39"/>
    <w:rsid w:val="000E3005"/>
    <w:rsid w:val="000E3291"/>
    <w:rsid w:val="000E6F0D"/>
    <w:rsid w:val="000E7A77"/>
    <w:rsid w:val="000F04D2"/>
    <w:rsid w:val="000F09B9"/>
    <w:rsid w:val="000F0C2B"/>
    <w:rsid w:val="000F1C8B"/>
    <w:rsid w:val="000F27E1"/>
    <w:rsid w:val="000F2AF6"/>
    <w:rsid w:val="000F2DCE"/>
    <w:rsid w:val="000F2F9E"/>
    <w:rsid w:val="000F3839"/>
    <w:rsid w:val="000F506C"/>
    <w:rsid w:val="000F795E"/>
    <w:rsid w:val="0010000E"/>
    <w:rsid w:val="00100082"/>
    <w:rsid w:val="00100D05"/>
    <w:rsid w:val="001013DF"/>
    <w:rsid w:val="001019B8"/>
    <w:rsid w:val="00103033"/>
    <w:rsid w:val="001033D8"/>
    <w:rsid w:val="001034DE"/>
    <w:rsid w:val="001039B3"/>
    <w:rsid w:val="00104302"/>
    <w:rsid w:val="001056DC"/>
    <w:rsid w:val="00106928"/>
    <w:rsid w:val="00106D90"/>
    <w:rsid w:val="00106FE0"/>
    <w:rsid w:val="0010741F"/>
    <w:rsid w:val="00110FE1"/>
    <w:rsid w:val="00111241"/>
    <w:rsid w:val="001113A9"/>
    <w:rsid w:val="00111961"/>
    <w:rsid w:val="001121BB"/>
    <w:rsid w:val="001124A7"/>
    <w:rsid w:val="00112AE0"/>
    <w:rsid w:val="00113233"/>
    <w:rsid w:val="00113264"/>
    <w:rsid w:val="001137EC"/>
    <w:rsid w:val="0011387A"/>
    <w:rsid w:val="001145C3"/>
    <w:rsid w:val="00115A1A"/>
    <w:rsid w:val="00116916"/>
    <w:rsid w:val="00116F47"/>
    <w:rsid w:val="001170A1"/>
    <w:rsid w:val="00117F3D"/>
    <w:rsid w:val="00121D1B"/>
    <w:rsid w:val="00122619"/>
    <w:rsid w:val="00122866"/>
    <w:rsid w:val="00123B42"/>
    <w:rsid w:val="001254E3"/>
    <w:rsid w:val="00125579"/>
    <w:rsid w:val="00125BC1"/>
    <w:rsid w:val="00125D85"/>
    <w:rsid w:val="00126BAB"/>
    <w:rsid w:val="001310A8"/>
    <w:rsid w:val="001312ED"/>
    <w:rsid w:val="001314E8"/>
    <w:rsid w:val="00131E9F"/>
    <w:rsid w:val="0013316E"/>
    <w:rsid w:val="00134959"/>
    <w:rsid w:val="00135A3D"/>
    <w:rsid w:val="00136180"/>
    <w:rsid w:val="00136909"/>
    <w:rsid w:val="00136999"/>
    <w:rsid w:val="00136BB7"/>
    <w:rsid w:val="00136E63"/>
    <w:rsid w:val="00136F05"/>
    <w:rsid w:val="0013742C"/>
    <w:rsid w:val="001374DF"/>
    <w:rsid w:val="0013790D"/>
    <w:rsid w:val="00137C46"/>
    <w:rsid w:val="00137C58"/>
    <w:rsid w:val="00142520"/>
    <w:rsid w:val="0014255C"/>
    <w:rsid w:val="0014325E"/>
    <w:rsid w:val="00144870"/>
    <w:rsid w:val="00144FE3"/>
    <w:rsid w:val="001453CD"/>
    <w:rsid w:val="0014554A"/>
    <w:rsid w:val="00146048"/>
    <w:rsid w:val="00146B3E"/>
    <w:rsid w:val="0014733C"/>
    <w:rsid w:val="0014742D"/>
    <w:rsid w:val="00151260"/>
    <w:rsid w:val="001522C5"/>
    <w:rsid w:val="00152993"/>
    <w:rsid w:val="00152A99"/>
    <w:rsid w:val="0015308F"/>
    <w:rsid w:val="0015429B"/>
    <w:rsid w:val="00154FE6"/>
    <w:rsid w:val="0015597F"/>
    <w:rsid w:val="00156713"/>
    <w:rsid w:val="0015721B"/>
    <w:rsid w:val="00157D9F"/>
    <w:rsid w:val="001606E5"/>
    <w:rsid w:val="001609D7"/>
    <w:rsid w:val="00160AB8"/>
    <w:rsid w:val="0016105A"/>
    <w:rsid w:val="00161341"/>
    <w:rsid w:val="001613E1"/>
    <w:rsid w:val="00161DD8"/>
    <w:rsid w:val="001622BD"/>
    <w:rsid w:val="001625C2"/>
    <w:rsid w:val="00162B38"/>
    <w:rsid w:val="001638D3"/>
    <w:rsid w:val="0016398D"/>
    <w:rsid w:val="00164C02"/>
    <w:rsid w:val="00165440"/>
    <w:rsid w:val="001655B9"/>
    <w:rsid w:val="0016646E"/>
    <w:rsid w:val="0016674F"/>
    <w:rsid w:val="001671E3"/>
    <w:rsid w:val="001700B6"/>
    <w:rsid w:val="001745B1"/>
    <w:rsid w:val="00174B0A"/>
    <w:rsid w:val="001753F5"/>
    <w:rsid w:val="0017553D"/>
    <w:rsid w:val="0017586D"/>
    <w:rsid w:val="00175CE8"/>
    <w:rsid w:val="00175DEA"/>
    <w:rsid w:val="00177011"/>
    <w:rsid w:val="00177609"/>
    <w:rsid w:val="001807C0"/>
    <w:rsid w:val="00180A21"/>
    <w:rsid w:val="00180AF4"/>
    <w:rsid w:val="00180F8C"/>
    <w:rsid w:val="00181211"/>
    <w:rsid w:val="00181BC1"/>
    <w:rsid w:val="00182115"/>
    <w:rsid w:val="001821D5"/>
    <w:rsid w:val="001838D1"/>
    <w:rsid w:val="0018453F"/>
    <w:rsid w:val="00184651"/>
    <w:rsid w:val="001856CC"/>
    <w:rsid w:val="00185D37"/>
    <w:rsid w:val="0018674C"/>
    <w:rsid w:val="00186B84"/>
    <w:rsid w:val="001877AB"/>
    <w:rsid w:val="00190262"/>
    <w:rsid w:val="00190BF8"/>
    <w:rsid w:val="00190EB5"/>
    <w:rsid w:val="00191528"/>
    <w:rsid w:val="00191C6D"/>
    <w:rsid w:val="00191C75"/>
    <w:rsid w:val="00191DA7"/>
    <w:rsid w:val="001937F3"/>
    <w:rsid w:val="0019522F"/>
    <w:rsid w:val="0019537A"/>
    <w:rsid w:val="001954FC"/>
    <w:rsid w:val="001962E3"/>
    <w:rsid w:val="00196CD8"/>
    <w:rsid w:val="001A020E"/>
    <w:rsid w:val="001A0448"/>
    <w:rsid w:val="001A0709"/>
    <w:rsid w:val="001A072B"/>
    <w:rsid w:val="001A16E8"/>
    <w:rsid w:val="001A17ED"/>
    <w:rsid w:val="001A2260"/>
    <w:rsid w:val="001A2DF5"/>
    <w:rsid w:val="001A68A6"/>
    <w:rsid w:val="001A7FE8"/>
    <w:rsid w:val="001B1D54"/>
    <w:rsid w:val="001B385E"/>
    <w:rsid w:val="001B3E9B"/>
    <w:rsid w:val="001B4736"/>
    <w:rsid w:val="001B5255"/>
    <w:rsid w:val="001B5387"/>
    <w:rsid w:val="001B57FC"/>
    <w:rsid w:val="001B7562"/>
    <w:rsid w:val="001B78B0"/>
    <w:rsid w:val="001B7E01"/>
    <w:rsid w:val="001C1DDC"/>
    <w:rsid w:val="001C28FA"/>
    <w:rsid w:val="001C348B"/>
    <w:rsid w:val="001C44F5"/>
    <w:rsid w:val="001C4CBD"/>
    <w:rsid w:val="001C56D8"/>
    <w:rsid w:val="001C5D56"/>
    <w:rsid w:val="001C7608"/>
    <w:rsid w:val="001C7692"/>
    <w:rsid w:val="001D0403"/>
    <w:rsid w:val="001D0953"/>
    <w:rsid w:val="001D0C3E"/>
    <w:rsid w:val="001D1172"/>
    <w:rsid w:val="001D176F"/>
    <w:rsid w:val="001D26F5"/>
    <w:rsid w:val="001D2A95"/>
    <w:rsid w:val="001D3166"/>
    <w:rsid w:val="001D6C39"/>
    <w:rsid w:val="001D754B"/>
    <w:rsid w:val="001D7596"/>
    <w:rsid w:val="001D7B3B"/>
    <w:rsid w:val="001D7D59"/>
    <w:rsid w:val="001E0155"/>
    <w:rsid w:val="001E0229"/>
    <w:rsid w:val="001E06C5"/>
    <w:rsid w:val="001E08E5"/>
    <w:rsid w:val="001E094A"/>
    <w:rsid w:val="001E162E"/>
    <w:rsid w:val="001E264A"/>
    <w:rsid w:val="001E2684"/>
    <w:rsid w:val="001E28DD"/>
    <w:rsid w:val="001E4F31"/>
    <w:rsid w:val="001E62E4"/>
    <w:rsid w:val="001E678B"/>
    <w:rsid w:val="001E685B"/>
    <w:rsid w:val="001E73A2"/>
    <w:rsid w:val="001E7992"/>
    <w:rsid w:val="001F1402"/>
    <w:rsid w:val="001F5656"/>
    <w:rsid w:val="001F679B"/>
    <w:rsid w:val="001F6F8E"/>
    <w:rsid w:val="001F6FF0"/>
    <w:rsid w:val="002008D5"/>
    <w:rsid w:val="00200CAC"/>
    <w:rsid w:val="00201BAD"/>
    <w:rsid w:val="00201D89"/>
    <w:rsid w:val="00202B44"/>
    <w:rsid w:val="00202D25"/>
    <w:rsid w:val="00202F16"/>
    <w:rsid w:val="002043EB"/>
    <w:rsid w:val="002055B6"/>
    <w:rsid w:val="0020562A"/>
    <w:rsid w:val="00205A7C"/>
    <w:rsid w:val="00206EB9"/>
    <w:rsid w:val="002078EC"/>
    <w:rsid w:val="00207BAD"/>
    <w:rsid w:val="002106BB"/>
    <w:rsid w:val="00210F2E"/>
    <w:rsid w:val="0021248E"/>
    <w:rsid w:val="00215F4C"/>
    <w:rsid w:val="00215F79"/>
    <w:rsid w:val="002160C1"/>
    <w:rsid w:val="00216BDB"/>
    <w:rsid w:val="002173CF"/>
    <w:rsid w:val="00220143"/>
    <w:rsid w:val="00220354"/>
    <w:rsid w:val="00221524"/>
    <w:rsid w:val="00221677"/>
    <w:rsid w:val="00221CB4"/>
    <w:rsid w:val="002220B0"/>
    <w:rsid w:val="00222703"/>
    <w:rsid w:val="00222898"/>
    <w:rsid w:val="0022328F"/>
    <w:rsid w:val="00224690"/>
    <w:rsid w:val="00224E7A"/>
    <w:rsid w:val="00225CBD"/>
    <w:rsid w:val="00225CC7"/>
    <w:rsid w:val="002262B0"/>
    <w:rsid w:val="002318A5"/>
    <w:rsid w:val="00232765"/>
    <w:rsid w:val="002335E6"/>
    <w:rsid w:val="00233829"/>
    <w:rsid w:val="00233922"/>
    <w:rsid w:val="002345F8"/>
    <w:rsid w:val="00236337"/>
    <w:rsid w:val="00236A87"/>
    <w:rsid w:val="00236CBB"/>
    <w:rsid w:val="00237D9C"/>
    <w:rsid w:val="0024179D"/>
    <w:rsid w:val="002426F9"/>
    <w:rsid w:val="00243963"/>
    <w:rsid w:val="00244CDC"/>
    <w:rsid w:val="00244EBB"/>
    <w:rsid w:val="002450F0"/>
    <w:rsid w:val="00246658"/>
    <w:rsid w:val="00246A3D"/>
    <w:rsid w:val="00247004"/>
    <w:rsid w:val="002471BB"/>
    <w:rsid w:val="0025061B"/>
    <w:rsid w:val="00250E6E"/>
    <w:rsid w:val="00251626"/>
    <w:rsid w:val="00251810"/>
    <w:rsid w:val="00251DD2"/>
    <w:rsid w:val="00252799"/>
    <w:rsid w:val="00253215"/>
    <w:rsid w:val="00253F4F"/>
    <w:rsid w:val="00254141"/>
    <w:rsid w:val="002541CF"/>
    <w:rsid w:val="00254832"/>
    <w:rsid w:val="002558D9"/>
    <w:rsid w:val="00255E01"/>
    <w:rsid w:val="00257121"/>
    <w:rsid w:val="00257F08"/>
    <w:rsid w:val="00260673"/>
    <w:rsid w:val="002617C7"/>
    <w:rsid w:val="0026319D"/>
    <w:rsid w:val="0026339A"/>
    <w:rsid w:val="00264130"/>
    <w:rsid w:val="00264EF6"/>
    <w:rsid w:val="00265744"/>
    <w:rsid w:val="0026715C"/>
    <w:rsid w:val="0027108A"/>
    <w:rsid w:val="00271409"/>
    <w:rsid w:val="00272AB6"/>
    <w:rsid w:val="00272F40"/>
    <w:rsid w:val="00273068"/>
    <w:rsid w:val="0027323A"/>
    <w:rsid w:val="00274542"/>
    <w:rsid w:val="0027654B"/>
    <w:rsid w:val="00276706"/>
    <w:rsid w:val="002800E4"/>
    <w:rsid w:val="0028039F"/>
    <w:rsid w:val="002803BF"/>
    <w:rsid w:val="00280E1B"/>
    <w:rsid w:val="00282E33"/>
    <w:rsid w:val="00283627"/>
    <w:rsid w:val="00283AA2"/>
    <w:rsid w:val="0028489E"/>
    <w:rsid w:val="00284D48"/>
    <w:rsid w:val="00284EE1"/>
    <w:rsid w:val="00285351"/>
    <w:rsid w:val="00285CC1"/>
    <w:rsid w:val="002875CA"/>
    <w:rsid w:val="00291363"/>
    <w:rsid w:val="0029162F"/>
    <w:rsid w:val="002923EA"/>
    <w:rsid w:val="00292F9A"/>
    <w:rsid w:val="00293355"/>
    <w:rsid w:val="002934CA"/>
    <w:rsid w:val="00294932"/>
    <w:rsid w:val="00296186"/>
    <w:rsid w:val="002969A5"/>
    <w:rsid w:val="00297BEC"/>
    <w:rsid w:val="00297E21"/>
    <w:rsid w:val="002A1084"/>
    <w:rsid w:val="002A30F7"/>
    <w:rsid w:val="002A4FB3"/>
    <w:rsid w:val="002A5D6D"/>
    <w:rsid w:val="002A6735"/>
    <w:rsid w:val="002A6D13"/>
    <w:rsid w:val="002A7E95"/>
    <w:rsid w:val="002B094F"/>
    <w:rsid w:val="002B2095"/>
    <w:rsid w:val="002B3ABE"/>
    <w:rsid w:val="002B3E82"/>
    <w:rsid w:val="002B478E"/>
    <w:rsid w:val="002B4D2D"/>
    <w:rsid w:val="002B5EE7"/>
    <w:rsid w:val="002B6046"/>
    <w:rsid w:val="002B7F1F"/>
    <w:rsid w:val="002C0094"/>
    <w:rsid w:val="002C0EC7"/>
    <w:rsid w:val="002C1A9B"/>
    <w:rsid w:val="002C1D72"/>
    <w:rsid w:val="002C34EF"/>
    <w:rsid w:val="002C3E31"/>
    <w:rsid w:val="002C5034"/>
    <w:rsid w:val="002C642D"/>
    <w:rsid w:val="002D0942"/>
    <w:rsid w:val="002D0F27"/>
    <w:rsid w:val="002D109D"/>
    <w:rsid w:val="002D30E7"/>
    <w:rsid w:val="002D331A"/>
    <w:rsid w:val="002D4166"/>
    <w:rsid w:val="002D432C"/>
    <w:rsid w:val="002D470B"/>
    <w:rsid w:val="002D51D4"/>
    <w:rsid w:val="002D57FC"/>
    <w:rsid w:val="002D6C3F"/>
    <w:rsid w:val="002D7293"/>
    <w:rsid w:val="002D79AD"/>
    <w:rsid w:val="002E01B6"/>
    <w:rsid w:val="002E04E9"/>
    <w:rsid w:val="002E0E1C"/>
    <w:rsid w:val="002E0EAB"/>
    <w:rsid w:val="002E4E58"/>
    <w:rsid w:val="002E4F62"/>
    <w:rsid w:val="002E687A"/>
    <w:rsid w:val="002F1950"/>
    <w:rsid w:val="002F1C64"/>
    <w:rsid w:val="002F2938"/>
    <w:rsid w:val="002F34DB"/>
    <w:rsid w:val="002F63D6"/>
    <w:rsid w:val="002F6F3F"/>
    <w:rsid w:val="002F7449"/>
    <w:rsid w:val="002F7677"/>
    <w:rsid w:val="00300B2F"/>
    <w:rsid w:val="00300F16"/>
    <w:rsid w:val="00302005"/>
    <w:rsid w:val="00302FA0"/>
    <w:rsid w:val="00303AFE"/>
    <w:rsid w:val="00303D2F"/>
    <w:rsid w:val="0030520C"/>
    <w:rsid w:val="00305457"/>
    <w:rsid w:val="00305B9B"/>
    <w:rsid w:val="00307D83"/>
    <w:rsid w:val="0031075E"/>
    <w:rsid w:val="003111B1"/>
    <w:rsid w:val="00312702"/>
    <w:rsid w:val="00315753"/>
    <w:rsid w:val="00315A8D"/>
    <w:rsid w:val="00315E1D"/>
    <w:rsid w:val="00315E2D"/>
    <w:rsid w:val="003162F8"/>
    <w:rsid w:val="0031717F"/>
    <w:rsid w:val="0031752F"/>
    <w:rsid w:val="00317D38"/>
    <w:rsid w:val="003202CF"/>
    <w:rsid w:val="0032075F"/>
    <w:rsid w:val="00320CFD"/>
    <w:rsid w:val="00320E3A"/>
    <w:rsid w:val="00321B69"/>
    <w:rsid w:val="00321BA8"/>
    <w:rsid w:val="003236C4"/>
    <w:rsid w:val="00324184"/>
    <w:rsid w:val="0032479F"/>
    <w:rsid w:val="00324D54"/>
    <w:rsid w:val="00324E83"/>
    <w:rsid w:val="00326656"/>
    <w:rsid w:val="003271E3"/>
    <w:rsid w:val="003276E6"/>
    <w:rsid w:val="00327D5D"/>
    <w:rsid w:val="00331491"/>
    <w:rsid w:val="003314EA"/>
    <w:rsid w:val="003318FC"/>
    <w:rsid w:val="0033200A"/>
    <w:rsid w:val="00332E31"/>
    <w:rsid w:val="003343AF"/>
    <w:rsid w:val="00334D12"/>
    <w:rsid w:val="00335A20"/>
    <w:rsid w:val="003362BD"/>
    <w:rsid w:val="00336348"/>
    <w:rsid w:val="00336B90"/>
    <w:rsid w:val="00337BF4"/>
    <w:rsid w:val="00337DF5"/>
    <w:rsid w:val="003403C1"/>
    <w:rsid w:val="00340784"/>
    <w:rsid w:val="003407CA"/>
    <w:rsid w:val="00341006"/>
    <w:rsid w:val="00342719"/>
    <w:rsid w:val="003437F7"/>
    <w:rsid w:val="00344071"/>
    <w:rsid w:val="00344262"/>
    <w:rsid w:val="00344920"/>
    <w:rsid w:val="00344A75"/>
    <w:rsid w:val="00344F92"/>
    <w:rsid w:val="0034515E"/>
    <w:rsid w:val="003454CA"/>
    <w:rsid w:val="003457ED"/>
    <w:rsid w:val="00346A15"/>
    <w:rsid w:val="00347C02"/>
    <w:rsid w:val="003504B5"/>
    <w:rsid w:val="00350A70"/>
    <w:rsid w:val="00350A71"/>
    <w:rsid w:val="00351398"/>
    <w:rsid w:val="00351893"/>
    <w:rsid w:val="00351BBC"/>
    <w:rsid w:val="00352F49"/>
    <w:rsid w:val="0035323B"/>
    <w:rsid w:val="00355B9E"/>
    <w:rsid w:val="00356C8B"/>
    <w:rsid w:val="00357AB6"/>
    <w:rsid w:val="00360171"/>
    <w:rsid w:val="003604CD"/>
    <w:rsid w:val="00360977"/>
    <w:rsid w:val="00361722"/>
    <w:rsid w:val="003618D4"/>
    <w:rsid w:val="00362F22"/>
    <w:rsid w:val="00363961"/>
    <w:rsid w:val="00364DE1"/>
    <w:rsid w:val="003656C7"/>
    <w:rsid w:val="003664D6"/>
    <w:rsid w:val="00366B05"/>
    <w:rsid w:val="00366FBE"/>
    <w:rsid w:val="0036769F"/>
    <w:rsid w:val="00370484"/>
    <w:rsid w:val="00371671"/>
    <w:rsid w:val="00371B9F"/>
    <w:rsid w:val="00372EE8"/>
    <w:rsid w:val="00372FE9"/>
    <w:rsid w:val="00374831"/>
    <w:rsid w:val="0038030E"/>
    <w:rsid w:val="00380B0F"/>
    <w:rsid w:val="00380E80"/>
    <w:rsid w:val="00381140"/>
    <w:rsid w:val="00382485"/>
    <w:rsid w:val="00382525"/>
    <w:rsid w:val="003827EE"/>
    <w:rsid w:val="003834A5"/>
    <w:rsid w:val="00383AE6"/>
    <w:rsid w:val="00383DF0"/>
    <w:rsid w:val="003854D1"/>
    <w:rsid w:val="00386115"/>
    <w:rsid w:val="00386E61"/>
    <w:rsid w:val="00390679"/>
    <w:rsid w:val="00390723"/>
    <w:rsid w:val="0039113C"/>
    <w:rsid w:val="0039145C"/>
    <w:rsid w:val="00391A31"/>
    <w:rsid w:val="0039403D"/>
    <w:rsid w:val="0039417D"/>
    <w:rsid w:val="003951C0"/>
    <w:rsid w:val="00396AB9"/>
    <w:rsid w:val="00397BCE"/>
    <w:rsid w:val="003A0244"/>
    <w:rsid w:val="003A0606"/>
    <w:rsid w:val="003A1FD7"/>
    <w:rsid w:val="003A27D0"/>
    <w:rsid w:val="003A28D8"/>
    <w:rsid w:val="003A4008"/>
    <w:rsid w:val="003A5C01"/>
    <w:rsid w:val="003A6098"/>
    <w:rsid w:val="003A6BE8"/>
    <w:rsid w:val="003B01FE"/>
    <w:rsid w:val="003B0B00"/>
    <w:rsid w:val="003B167C"/>
    <w:rsid w:val="003B211B"/>
    <w:rsid w:val="003B289D"/>
    <w:rsid w:val="003B2F39"/>
    <w:rsid w:val="003B4750"/>
    <w:rsid w:val="003B49E8"/>
    <w:rsid w:val="003B6487"/>
    <w:rsid w:val="003C0BD6"/>
    <w:rsid w:val="003C0CE1"/>
    <w:rsid w:val="003C1DB0"/>
    <w:rsid w:val="003C3A6B"/>
    <w:rsid w:val="003C6781"/>
    <w:rsid w:val="003C67B9"/>
    <w:rsid w:val="003C6D37"/>
    <w:rsid w:val="003C6E4C"/>
    <w:rsid w:val="003D0B0B"/>
    <w:rsid w:val="003D109F"/>
    <w:rsid w:val="003D2341"/>
    <w:rsid w:val="003D50F4"/>
    <w:rsid w:val="003D5692"/>
    <w:rsid w:val="003D707E"/>
    <w:rsid w:val="003D718B"/>
    <w:rsid w:val="003D72B2"/>
    <w:rsid w:val="003D7E44"/>
    <w:rsid w:val="003E0959"/>
    <w:rsid w:val="003E0F95"/>
    <w:rsid w:val="003E1186"/>
    <w:rsid w:val="003E15F2"/>
    <w:rsid w:val="003E1D6E"/>
    <w:rsid w:val="003E456F"/>
    <w:rsid w:val="003E4C3F"/>
    <w:rsid w:val="003E57E6"/>
    <w:rsid w:val="003E6712"/>
    <w:rsid w:val="003E6737"/>
    <w:rsid w:val="003E6B2F"/>
    <w:rsid w:val="003E6C8F"/>
    <w:rsid w:val="003E751B"/>
    <w:rsid w:val="003E7FD4"/>
    <w:rsid w:val="003F0ED4"/>
    <w:rsid w:val="003F160B"/>
    <w:rsid w:val="003F1E97"/>
    <w:rsid w:val="003F2608"/>
    <w:rsid w:val="003F2D0A"/>
    <w:rsid w:val="003F2FEB"/>
    <w:rsid w:val="003F3708"/>
    <w:rsid w:val="003F466C"/>
    <w:rsid w:val="003F5CE6"/>
    <w:rsid w:val="003F7274"/>
    <w:rsid w:val="003F7346"/>
    <w:rsid w:val="003F7DB6"/>
    <w:rsid w:val="00400B73"/>
    <w:rsid w:val="00400D4D"/>
    <w:rsid w:val="004018F8"/>
    <w:rsid w:val="00402806"/>
    <w:rsid w:val="00403F28"/>
    <w:rsid w:val="00404175"/>
    <w:rsid w:val="00404370"/>
    <w:rsid w:val="00405BE8"/>
    <w:rsid w:val="00407CB2"/>
    <w:rsid w:val="004109D5"/>
    <w:rsid w:val="004118F2"/>
    <w:rsid w:val="00411CBD"/>
    <w:rsid w:val="004120EA"/>
    <w:rsid w:val="004124D6"/>
    <w:rsid w:val="00413641"/>
    <w:rsid w:val="00413B17"/>
    <w:rsid w:val="00414677"/>
    <w:rsid w:val="00415EA4"/>
    <w:rsid w:val="004164FB"/>
    <w:rsid w:val="0041764D"/>
    <w:rsid w:val="0041777E"/>
    <w:rsid w:val="004202DA"/>
    <w:rsid w:val="004205B2"/>
    <w:rsid w:val="0042120B"/>
    <w:rsid w:val="004214C5"/>
    <w:rsid w:val="00421CD4"/>
    <w:rsid w:val="004229AE"/>
    <w:rsid w:val="00422D33"/>
    <w:rsid w:val="00423719"/>
    <w:rsid w:val="004239E7"/>
    <w:rsid w:val="0042462F"/>
    <w:rsid w:val="00424CB6"/>
    <w:rsid w:val="00425A99"/>
    <w:rsid w:val="004268E0"/>
    <w:rsid w:val="00426CB3"/>
    <w:rsid w:val="00426D31"/>
    <w:rsid w:val="004277E7"/>
    <w:rsid w:val="00430BFF"/>
    <w:rsid w:val="0043125B"/>
    <w:rsid w:val="00432D7C"/>
    <w:rsid w:val="00435067"/>
    <w:rsid w:val="004359C6"/>
    <w:rsid w:val="00436933"/>
    <w:rsid w:val="00436B26"/>
    <w:rsid w:val="00441AE7"/>
    <w:rsid w:val="00442BC9"/>
    <w:rsid w:val="00442D63"/>
    <w:rsid w:val="0044374B"/>
    <w:rsid w:val="00444616"/>
    <w:rsid w:val="00444B31"/>
    <w:rsid w:val="00444F49"/>
    <w:rsid w:val="00447A47"/>
    <w:rsid w:val="00447EE4"/>
    <w:rsid w:val="004512AB"/>
    <w:rsid w:val="00451885"/>
    <w:rsid w:val="00454040"/>
    <w:rsid w:val="004544E9"/>
    <w:rsid w:val="00454D9E"/>
    <w:rsid w:val="00457156"/>
    <w:rsid w:val="004601D2"/>
    <w:rsid w:val="00461577"/>
    <w:rsid w:val="0046213F"/>
    <w:rsid w:val="00463233"/>
    <w:rsid w:val="00464471"/>
    <w:rsid w:val="0046458A"/>
    <w:rsid w:val="004677B1"/>
    <w:rsid w:val="004702CB"/>
    <w:rsid w:val="0047042F"/>
    <w:rsid w:val="00472656"/>
    <w:rsid w:val="00473424"/>
    <w:rsid w:val="004747C7"/>
    <w:rsid w:val="00474C87"/>
    <w:rsid w:val="0047687D"/>
    <w:rsid w:val="00476A58"/>
    <w:rsid w:val="00480392"/>
    <w:rsid w:val="0048072E"/>
    <w:rsid w:val="0048129E"/>
    <w:rsid w:val="00481D9E"/>
    <w:rsid w:val="00483124"/>
    <w:rsid w:val="004833A3"/>
    <w:rsid w:val="00483A92"/>
    <w:rsid w:val="004841D1"/>
    <w:rsid w:val="00484E1F"/>
    <w:rsid w:val="00485B76"/>
    <w:rsid w:val="00486295"/>
    <w:rsid w:val="004868CF"/>
    <w:rsid w:val="00490B8C"/>
    <w:rsid w:val="00491338"/>
    <w:rsid w:val="00491B8F"/>
    <w:rsid w:val="004933EE"/>
    <w:rsid w:val="00493437"/>
    <w:rsid w:val="00493BFB"/>
    <w:rsid w:val="00494E93"/>
    <w:rsid w:val="004958A3"/>
    <w:rsid w:val="00496EB6"/>
    <w:rsid w:val="004970BA"/>
    <w:rsid w:val="004A05B0"/>
    <w:rsid w:val="004A1115"/>
    <w:rsid w:val="004A1AB2"/>
    <w:rsid w:val="004A276E"/>
    <w:rsid w:val="004A2839"/>
    <w:rsid w:val="004A331F"/>
    <w:rsid w:val="004A348C"/>
    <w:rsid w:val="004A34E6"/>
    <w:rsid w:val="004A3CCB"/>
    <w:rsid w:val="004A40FF"/>
    <w:rsid w:val="004A4771"/>
    <w:rsid w:val="004A5472"/>
    <w:rsid w:val="004A57BB"/>
    <w:rsid w:val="004A5B14"/>
    <w:rsid w:val="004A5E02"/>
    <w:rsid w:val="004A63C7"/>
    <w:rsid w:val="004A65C3"/>
    <w:rsid w:val="004A76DF"/>
    <w:rsid w:val="004B1079"/>
    <w:rsid w:val="004B1B6B"/>
    <w:rsid w:val="004B2B3E"/>
    <w:rsid w:val="004B2BD4"/>
    <w:rsid w:val="004B304F"/>
    <w:rsid w:val="004B3199"/>
    <w:rsid w:val="004B3FA3"/>
    <w:rsid w:val="004B472D"/>
    <w:rsid w:val="004B4A63"/>
    <w:rsid w:val="004B52DA"/>
    <w:rsid w:val="004B5C57"/>
    <w:rsid w:val="004B5FE2"/>
    <w:rsid w:val="004B6663"/>
    <w:rsid w:val="004B6C3D"/>
    <w:rsid w:val="004C11D4"/>
    <w:rsid w:val="004C120C"/>
    <w:rsid w:val="004C1AAE"/>
    <w:rsid w:val="004C21BC"/>
    <w:rsid w:val="004C21F0"/>
    <w:rsid w:val="004C25D5"/>
    <w:rsid w:val="004C2988"/>
    <w:rsid w:val="004C386B"/>
    <w:rsid w:val="004C5A9D"/>
    <w:rsid w:val="004C6A5F"/>
    <w:rsid w:val="004C6D53"/>
    <w:rsid w:val="004C707B"/>
    <w:rsid w:val="004C72DA"/>
    <w:rsid w:val="004C7563"/>
    <w:rsid w:val="004C7A55"/>
    <w:rsid w:val="004D031D"/>
    <w:rsid w:val="004D063C"/>
    <w:rsid w:val="004D24EF"/>
    <w:rsid w:val="004D6527"/>
    <w:rsid w:val="004D6665"/>
    <w:rsid w:val="004D704C"/>
    <w:rsid w:val="004D740F"/>
    <w:rsid w:val="004E09A3"/>
    <w:rsid w:val="004E0A89"/>
    <w:rsid w:val="004E0B43"/>
    <w:rsid w:val="004E1029"/>
    <w:rsid w:val="004E1A2B"/>
    <w:rsid w:val="004E242C"/>
    <w:rsid w:val="004E2536"/>
    <w:rsid w:val="004E27BA"/>
    <w:rsid w:val="004E2944"/>
    <w:rsid w:val="004E4AE3"/>
    <w:rsid w:val="004E5339"/>
    <w:rsid w:val="004E59C6"/>
    <w:rsid w:val="004E5DEF"/>
    <w:rsid w:val="004E61B0"/>
    <w:rsid w:val="004E62F8"/>
    <w:rsid w:val="004E7C41"/>
    <w:rsid w:val="004F0807"/>
    <w:rsid w:val="004F1015"/>
    <w:rsid w:val="004F24A3"/>
    <w:rsid w:val="004F308E"/>
    <w:rsid w:val="004F4D8D"/>
    <w:rsid w:val="004F555F"/>
    <w:rsid w:val="004F55C4"/>
    <w:rsid w:val="004F6984"/>
    <w:rsid w:val="004F7095"/>
    <w:rsid w:val="004F71E3"/>
    <w:rsid w:val="004F7E9F"/>
    <w:rsid w:val="00500D11"/>
    <w:rsid w:val="005011A6"/>
    <w:rsid w:val="005018F2"/>
    <w:rsid w:val="005019C7"/>
    <w:rsid w:val="005022D4"/>
    <w:rsid w:val="00502FE9"/>
    <w:rsid w:val="00503008"/>
    <w:rsid w:val="0050329D"/>
    <w:rsid w:val="00503382"/>
    <w:rsid w:val="00503C80"/>
    <w:rsid w:val="0050442B"/>
    <w:rsid w:val="00505E44"/>
    <w:rsid w:val="00506D01"/>
    <w:rsid w:val="005101EA"/>
    <w:rsid w:val="005116C6"/>
    <w:rsid w:val="005124BA"/>
    <w:rsid w:val="00512CC4"/>
    <w:rsid w:val="005131D2"/>
    <w:rsid w:val="00513292"/>
    <w:rsid w:val="00514811"/>
    <w:rsid w:val="00514A67"/>
    <w:rsid w:val="005150DE"/>
    <w:rsid w:val="005154DB"/>
    <w:rsid w:val="00516ABD"/>
    <w:rsid w:val="00517B79"/>
    <w:rsid w:val="00517CFB"/>
    <w:rsid w:val="00517DE9"/>
    <w:rsid w:val="005217CE"/>
    <w:rsid w:val="00523C9F"/>
    <w:rsid w:val="00527C56"/>
    <w:rsid w:val="00527F13"/>
    <w:rsid w:val="00530179"/>
    <w:rsid w:val="00530BD9"/>
    <w:rsid w:val="00530C0C"/>
    <w:rsid w:val="005316F2"/>
    <w:rsid w:val="0053172C"/>
    <w:rsid w:val="00531D4D"/>
    <w:rsid w:val="00531FDD"/>
    <w:rsid w:val="005323CC"/>
    <w:rsid w:val="00532425"/>
    <w:rsid w:val="0053271E"/>
    <w:rsid w:val="00533BBC"/>
    <w:rsid w:val="0053412A"/>
    <w:rsid w:val="00534689"/>
    <w:rsid w:val="0053479E"/>
    <w:rsid w:val="00534DB3"/>
    <w:rsid w:val="00535B01"/>
    <w:rsid w:val="00535FB2"/>
    <w:rsid w:val="00536608"/>
    <w:rsid w:val="005372BB"/>
    <w:rsid w:val="00541F95"/>
    <w:rsid w:val="00544C23"/>
    <w:rsid w:val="00544E86"/>
    <w:rsid w:val="00544FB0"/>
    <w:rsid w:val="00547D1F"/>
    <w:rsid w:val="00547EA8"/>
    <w:rsid w:val="00550E92"/>
    <w:rsid w:val="00551D0A"/>
    <w:rsid w:val="00552B53"/>
    <w:rsid w:val="00553E9D"/>
    <w:rsid w:val="00554456"/>
    <w:rsid w:val="00554887"/>
    <w:rsid w:val="005553D8"/>
    <w:rsid w:val="00555B2F"/>
    <w:rsid w:val="00555C18"/>
    <w:rsid w:val="00555E28"/>
    <w:rsid w:val="00556388"/>
    <w:rsid w:val="00556966"/>
    <w:rsid w:val="00557E3B"/>
    <w:rsid w:val="0056261D"/>
    <w:rsid w:val="00562B31"/>
    <w:rsid w:val="00564AC7"/>
    <w:rsid w:val="00564C5F"/>
    <w:rsid w:val="005655F5"/>
    <w:rsid w:val="00567E81"/>
    <w:rsid w:val="00571C34"/>
    <w:rsid w:val="00572228"/>
    <w:rsid w:val="005728ED"/>
    <w:rsid w:val="00572B16"/>
    <w:rsid w:val="00573A43"/>
    <w:rsid w:val="00573CE0"/>
    <w:rsid w:val="00574119"/>
    <w:rsid w:val="00574797"/>
    <w:rsid w:val="0057489D"/>
    <w:rsid w:val="00574CA0"/>
    <w:rsid w:val="00575623"/>
    <w:rsid w:val="00576754"/>
    <w:rsid w:val="00577596"/>
    <w:rsid w:val="00577AC8"/>
    <w:rsid w:val="00580471"/>
    <w:rsid w:val="00580911"/>
    <w:rsid w:val="005814EE"/>
    <w:rsid w:val="00581D71"/>
    <w:rsid w:val="0058216B"/>
    <w:rsid w:val="0058281C"/>
    <w:rsid w:val="00582B8B"/>
    <w:rsid w:val="0058348A"/>
    <w:rsid w:val="0058446B"/>
    <w:rsid w:val="00584890"/>
    <w:rsid w:val="00585A86"/>
    <w:rsid w:val="00586571"/>
    <w:rsid w:val="00586810"/>
    <w:rsid w:val="00587327"/>
    <w:rsid w:val="00587DC1"/>
    <w:rsid w:val="00587E48"/>
    <w:rsid w:val="00591FA3"/>
    <w:rsid w:val="00592B6E"/>
    <w:rsid w:val="00593258"/>
    <w:rsid w:val="00593412"/>
    <w:rsid w:val="00594ADC"/>
    <w:rsid w:val="00594BCE"/>
    <w:rsid w:val="00594EF3"/>
    <w:rsid w:val="00595121"/>
    <w:rsid w:val="00596249"/>
    <w:rsid w:val="005A0433"/>
    <w:rsid w:val="005A04FF"/>
    <w:rsid w:val="005A2334"/>
    <w:rsid w:val="005A283E"/>
    <w:rsid w:val="005A6DD5"/>
    <w:rsid w:val="005A7088"/>
    <w:rsid w:val="005A7738"/>
    <w:rsid w:val="005B00B1"/>
    <w:rsid w:val="005B0381"/>
    <w:rsid w:val="005B1335"/>
    <w:rsid w:val="005B1C98"/>
    <w:rsid w:val="005B1D5B"/>
    <w:rsid w:val="005B257F"/>
    <w:rsid w:val="005B37EF"/>
    <w:rsid w:val="005B3FF6"/>
    <w:rsid w:val="005B698D"/>
    <w:rsid w:val="005B6C6C"/>
    <w:rsid w:val="005B78C8"/>
    <w:rsid w:val="005C1EF6"/>
    <w:rsid w:val="005C33D1"/>
    <w:rsid w:val="005C5214"/>
    <w:rsid w:val="005C7F64"/>
    <w:rsid w:val="005D29E6"/>
    <w:rsid w:val="005D3CEC"/>
    <w:rsid w:val="005D4156"/>
    <w:rsid w:val="005D4DBE"/>
    <w:rsid w:val="005D5423"/>
    <w:rsid w:val="005D5EC7"/>
    <w:rsid w:val="005D62AA"/>
    <w:rsid w:val="005D65C9"/>
    <w:rsid w:val="005E029B"/>
    <w:rsid w:val="005E2129"/>
    <w:rsid w:val="005E30B8"/>
    <w:rsid w:val="005E46A9"/>
    <w:rsid w:val="005E6396"/>
    <w:rsid w:val="005E762A"/>
    <w:rsid w:val="005F14DE"/>
    <w:rsid w:val="005F16ED"/>
    <w:rsid w:val="005F1DB9"/>
    <w:rsid w:val="005F2D7F"/>
    <w:rsid w:val="005F2E73"/>
    <w:rsid w:val="005F488D"/>
    <w:rsid w:val="005F582A"/>
    <w:rsid w:val="005F6160"/>
    <w:rsid w:val="00601BC3"/>
    <w:rsid w:val="006024B9"/>
    <w:rsid w:val="00603BDE"/>
    <w:rsid w:val="0060405A"/>
    <w:rsid w:val="006040E0"/>
    <w:rsid w:val="00604CCE"/>
    <w:rsid w:val="006051CA"/>
    <w:rsid w:val="0060720E"/>
    <w:rsid w:val="0061050A"/>
    <w:rsid w:val="006105AF"/>
    <w:rsid w:val="00610E01"/>
    <w:rsid w:val="006117D4"/>
    <w:rsid w:val="00611B97"/>
    <w:rsid w:val="00612B30"/>
    <w:rsid w:val="00612F01"/>
    <w:rsid w:val="00614C48"/>
    <w:rsid w:val="00614FEA"/>
    <w:rsid w:val="00615D2F"/>
    <w:rsid w:val="00616069"/>
    <w:rsid w:val="006164F9"/>
    <w:rsid w:val="00616682"/>
    <w:rsid w:val="0061668B"/>
    <w:rsid w:val="00617612"/>
    <w:rsid w:val="00617AD7"/>
    <w:rsid w:val="00617F75"/>
    <w:rsid w:val="00620DF6"/>
    <w:rsid w:val="00621786"/>
    <w:rsid w:val="006224CB"/>
    <w:rsid w:val="00622622"/>
    <w:rsid w:val="006227B3"/>
    <w:rsid w:val="006227E6"/>
    <w:rsid w:val="00623004"/>
    <w:rsid w:val="006233B8"/>
    <w:rsid w:val="00623483"/>
    <w:rsid w:val="006234B6"/>
    <w:rsid w:val="00624A35"/>
    <w:rsid w:val="0062503C"/>
    <w:rsid w:val="006261F8"/>
    <w:rsid w:val="006314B1"/>
    <w:rsid w:val="00631DB5"/>
    <w:rsid w:val="00631EF8"/>
    <w:rsid w:val="00632757"/>
    <w:rsid w:val="006337E3"/>
    <w:rsid w:val="00634207"/>
    <w:rsid w:val="00634A4E"/>
    <w:rsid w:val="00634F85"/>
    <w:rsid w:val="00635D51"/>
    <w:rsid w:val="0063668D"/>
    <w:rsid w:val="00642A61"/>
    <w:rsid w:val="00643389"/>
    <w:rsid w:val="00644307"/>
    <w:rsid w:val="006450DA"/>
    <w:rsid w:val="0064538B"/>
    <w:rsid w:val="00645A42"/>
    <w:rsid w:val="00645E63"/>
    <w:rsid w:val="00646B01"/>
    <w:rsid w:val="00646C9E"/>
    <w:rsid w:val="006476B2"/>
    <w:rsid w:val="0064786E"/>
    <w:rsid w:val="00647A0F"/>
    <w:rsid w:val="00651ACD"/>
    <w:rsid w:val="00651F23"/>
    <w:rsid w:val="00652818"/>
    <w:rsid w:val="006535A6"/>
    <w:rsid w:val="00654C47"/>
    <w:rsid w:val="00654DCA"/>
    <w:rsid w:val="00654EE9"/>
    <w:rsid w:val="00654FD1"/>
    <w:rsid w:val="0065546F"/>
    <w:rsid w:val="00655D83"/>
    <w:rsid w:val="00655E2F"/>
    <w:rsid w:val="00656189"/>
    <w:rsid w:val="00656CEB"/>
    <w:rsid w:val="0065750C"/>
    <w:rsid w:val="00660251"/>
    <w:rsid w:val="00660F37"/>
    <w:rsid w:val="006613B5"/>
    <w:rsid w:val="00661890"/>
    <w:rsid w:val="00662423"/>
    <w:rsid w:val="00662B01"/>
    <w:rsid w:val="00662BCD"/>
    <w:rsid w:val="00662CFF"/>
    <w:rsid w:val="0066407D"/>
    <w:rsid w:val="00666384"/>
    <w:rsid w:val="00667066"/>
    <w:rsid w:val="006705A2"/>
    <w:rsid w:val="006705E7"/>
    <w:rsid w:val="006713ED"/>
    <w:rsid w:val="00672DAF"/>
    <w:rsid w:val="0067336B"/>
    <w:rsid w:val="00674F53"/>
    <w:rsid w:val="00675699"/>
    <w:rsid w:val="00677C6F"/>
    <w:rsid w:val="00680119"/>
    <w:rsid w:val="00680123"/>
    <w:rsid w:val="00680A6C"/>
    <w:rsid w:val="00680D4D"/>
    <w:rsid w:val="006813F7"/>
    <w:rsid w:val="006828F2"/>
    <w:rsid w:val="00685A7C"/>
    <w:rsid w:val="006863DD"/>
    <w:rsid w:val="00686D46"/>
    <w:rsid w:val="006875B7"/>
    <w:rsid w:val="006878AA"/>
    <w:rsid w:val="00690866"/>
    <w:rsid w:val="00691E85"/>
    <w:rsid w:val="0069260A"/>
    <w:rsid w:val="00693E99"/>
    <w:rsid w:val="0069493E"/>
    <w:rsid w:val="00694B76"/>
    <w:rsid w:val="00695823"/>
    <w:rsid w:val="00696B54"/>
    <w:rsid w:val="00696CDF"/>
    <w:rsid w:val="00696E5A"/>
    <w:rsid w:val="006A0BA5"/>
    <w:rsid w:val="006A0DC6"/>
    <w:rsid w:val="006A2CF0"/>
    <w:rsid w:val="006A2E01"/>
    <w:rsid w:val="006A339A"/>
    <w:rsid w:val="006A36B1"/>
    <w:rsid w:val="006A4704"/>
    <w:rsid w:val="006A4BC1"/>
    <w:rsid w:val="006A589B"/>
    <w:rsid w:val="006A5916"/>
    <w:rsid w:val="006B0EAE"/>
    <w:rsid w:val="006B235D"/>
    <w:rsid w:val="006B44EC"/>
    <w:rsid w:val="006B4DC5"/>
    <w:rsid w:val="006B53AA"/>
    <w:rsid w:val="006B5982"/>
    <w:rsid w:val="006B5F38"/>
    <w:rsid w:val="006B6475"/>
    <w:rsid w:val="006B64BE"/>
    <w:rsid w:val="006B6C53"/>
    <w:rsid w:val="006B74F4"/>
    <w:rsid w:val="006C132D"/>
    <w:rsid w:val="006C4D71"/>
    <w:rsid w:val="006D00C1"/>
    <w:rsid w:val="006D0220"/>
    <w:rsid w:val="006D0949"/>
    <w:rsid w:val="006D0FF7"/>
    <w:rsid w:val="006D10A1"/>
    <w:rsid w:val="006D3F3E"/>
    <w:rsid w:val="006D3F7C"/>
    <w:rsid w:val="006D457E"/>
    <w:rsid w:val="006D5B45"/>
    <w:rsid w:val="006D719C"/>
    <w:rsid w:val="006D7A70"/>
    <w:rsid w:val="006E2478"/>
    <w:rsid w:val="006E436E"/>
    <w:rsid w:val="006E484D"/>
    <w:rsid w:val="006E4B98"/>
    <w:rsid w:val="006E6C0F"/>
    <w:rsid w:val="006F0086"/>
    <w:rsid w:val="006F0387"/>
    <w:rsid w:val="006F11A0"/>
    <w:rsid w:val="006F12B0"/>
    <w:rsid w:val="006F1306"/>
    <w:rsid w:val="006F146A"/>
    <w:rsid w:val="006F3D02"/>
    <w:rsid w:val="006F4EF8"/>
    <w:rsid w:val="006F5663"/>
    <w:rsid w:val="006F70AE"/>
    <w:rsid w:val="006F744E"/>
    <w:rsid w:val="006F7B74"/>
    <w:rsid w:val="00700C9D"/>
    <w:rsid w:val="00700F62"/>
    <w:rsid w:val="007016A1"/>
    <w:rsid w:val="00701BF5"/>
    <w:rsid w:val="0070337A"/>
    <w:rsid w:val="00704B86"/>
    <w:rsid w:val="00706571"/>
    <w:rsid w:val="00706E7E"/>
    <w:rsid w:val="00711949"/>
    <w:rsid w:val="00711CA4"/>
    <w:rsid w:val="007125DB"/>
    <w:rsid w:val="00712815"/>
    <w:rsid w:val="00713112"/>
    <w:rsid w:val="00713532"/>
    <w:rsid w:val="0071375D"/>
    <w:rsid w:val="0071778D"/>
    <w:rsid w:val="007177FB"/>
    <w:rsid w:val="00717C7B"/>
    <w:rsid w:val="00721558"/>
    <w:rsid w:val="007222C6"/>
    <w:rsid w:val="007229F2"/>
    <w:rsid w:val="00723930"/>
    <w:rsid w:val="00723B17"/>
    <w:rsid w:val="00723BD7"/>
    <w:rsid w:val="007241FD"/>
    <w:rsid w:val="00724AB9"/>
    <w:rsid w:val="00725468"/>
    <w:rsid w:val="00726461"/>
    <w:rsid w:val="00726EA0"/>
    <w:rsid w:val="007272EF"/>
    <w:rsid w:val="00732A35"/>
    <w:rsid w:val="00733D49"/>
    <w:rsid w:val="007340DD"/>
    <w:rsid w:val="007342E4"/>
    <w:rsid w:val="0073452F"/>
    <w:rsid w:val="007358A8"/>
    <w:rsid w:val="00735ADF"/>
    <w:rsid w:val="00735B19"/>
    <w:rsid w:val="00735B82"/>
    <w:rsid w:val="00735FF6"/>
    <w:rsid w:val="00740A6D"/>
    <w:rsid w:val="00740D8C"/>
    <w:rsid w:val="00741637"/>
    <w:rsid w:val="00741D18"/>
    <w:rsid w:val="007423CF"/>
    <w:rsid w:val="0074322F"/>
    <w:rsid w:val="00743736"/>
    <w:rsid w:val="00744992"/>
    <w:rsid w:val="0074679B"/>
    <w:rsid w:val="00747A6A"/>
    <w:rsid w:val="00747CFE"/>
    <w:rsid w:val="0075055C"/>
    <w:rsid w:val="00751AE8"/>
    <w:rsid w:val="00754447"/>
    <w:rsid w:val="007547A5"/>
    <w:rsid w:val="00754F05"/>
    <w:rsid w:val="007555B5"/>
    <w:rsid w:val="00755987"/>
    <w:rsid w:val="007563EA"/>
    <w:rsid w:val="00756628"/>
    <w:rsid w:val="00756766"/>
    <w:rsid w:val="00756DF3"/>
    <w:rsid w:val="00756E60"/>
    <w:rsid w:val="00757573"/>
    <w:rsid w:val="00757BF6"/>
    <w:rsid w:val="007603D2"/>
    <w:rsid w:val="00760B52"/>
    <w:rsid w:val="00760E8B"/>
    <w:rsid w:val="0076142A"/>
    <w:rsid w:val="00761864"/>
    <w:rsid w:val="00761C75"/>
    <w:rsid w:val="00761D5D"/>
    <w:rsid w:val="00762300"/>
    <w:rsid w:val="007628D5"/>
    <w:rsid w:val="00764F1E"/>
    <w:rsid w:val="0076611C"/>
    <w:rsid w:val="007662DB"/>
    <w:rsid w:val="00766C4A"/>
    <w:rsid w:val="0077098A"/>
    <w:rsid w:val="00770CC8"/>
    <w:rsid w:val="007713B6"/>
    <w:rsid w:val="00771CEB"/>
    <w:rsid w:val="00771CF2"/>
    <w:rsid w:val="00776F74"/>
    <w:rsid w:val="00780CDF"/>
    <w:rsid w:val="0078289C"/>
    <w:rsid w:val="007849E0"/>
    <w:rsid w:val="00784B2C"/>
    <w:rsid w:val="0078544E"/>
    <w:rsid w:val="00785B52"/>
    <w:rsid w:val="0078628F"/>
    <w:rsid w:val="007862F2"/>
    <w:rsid w:val="00790F7D"/>
    <w:rsid w:val="00791693"/>
    <w:rsid w:val="00792EA1"/>
    <w:rsid w:val="00793339"/>
    <w:rsid w:val="0079383D"/>
    <w:rsid w:val="007946EC"/>
    <w:rsid w:val="00794EB7"/>
    <w:rsid w:val="007956F3"/>
    <w:rsid w:val="00795DEE"/>
    <w:rsid w:val="00796FEB"/>
    <w:rsid w:val="007979E6"/>
    <w:rsid w:val="007A0390"/>
    <w:rsid w:val="007A11D7"/>
    <w:rsid w:val="007A1622"/>
    <w:rsid w:val="007A3AE4"/>
    <w:rsid w:val="007A3E35"/>
    <w:rsid w:val="007A5DE4"/>
    <w:rsid w:val="007A67C7"/>
    <w:rsid w:val="007A7A4C"/>
    <w:rsid w:val="007B2952"/>
    <w:rsid w:val="007B2C44"/>
    <w:rsid w:val="007B35D9"/>
    <w:rsid w:val="007B618D"/>
    <w:rsid w:val="007B68C0"/>
    <w:rsid w:val="007B6FFC"/>
    <w:rsid w:val="007B7082"/>
    <w:rsid w:val="007B7D0F"/>
    <w:rsid w:val="007B7F10"/>
    <w:rsid w:val="007B7F5E"/>
    <w:rsid w:val="007C130C"/>
    <w:rsid w:val="007C291B"/>
    <w:rsid w:val="007C3EE0"/>
    <w:rsid w:val="007C43E4"/>
    <w:rsid w:val="007C46B4"/>
    <w:rsid w:val="007C4C68"/>
    <w:rsid w:val="007C5230"/>
    <w:rsid w:val="007C7448"/>
    <w:rsid w:val="007C767C"/>
    <w:rsid w:val="007C7731"/>
    <w:rsid w:val="007C78BC"/>
    <w:rsid w:val="007D1071"/>
    <w:rsid w:val="007D1BD7"/>
    <w:rsid w:val="007D21AF"/>
    <w:rsid w:val="007D231C"/>
    <w:rsid w:val="007D493A"/>
    <w:rsid w:val="007D572E"/>
    <w:rsid w:val="007D5E6B"/>
    <w:rsid w:val="007D7848"/>
    <w:rsid w:val="007D7B60"/>
    <w:rsid w:val="007E0D93"/>
    <w:rsid w:val="007E109C"/>
    <w:rsid w:val="007E1A86"/>
    <w:rsid w:val="007E314A"/>
    <w:rsid w:val="007E553A"/>
    <w:rsid w:val="007E5CD6"/>
    <w:rsid w:val="007E5F1C"/>
    <w:rsid w:val="007F0B22"/>
    <w:rsid w:val="007F0C9F"/>
    <w:rsid w:val="007F0CD3"/>
    <w:rsid w:val="007F1335"/>
    <w:rsid w:val="007F13FE"/>
    <w:rsid w:val="007F1673"/>
    <w:rsid w:val="007F2287"/>
    <w:rsid w:val="007F240B"/>
    <w:rsid w:val="007F2A8B"/>
    <w:rsid w:val="007F2C28"/>
    <w:rsid w:val="007F3856"/>
    <w:rsid w:val="007F610F"/>
    <w:rsid w:val="007F6653"/>
    <w:rsid w:val="007F6A38"/>
    <w:rsid w:val="007F6BCC"/>
    <w:rsid w:val="007F7097"/>
    <w:rsid w:val="0080075B"/>
    <w:rsid w:val="00801AE9"/>
    <w:rsid w:val="00801D56"/>
    <w:rsid w:val="008024DB"/>
    <w:rsid w:val="00803AFC"/>
    <w:rsid w:val="0080469D"/>
    <w:rsid w:val="0080475E"/>
    <w:rsid w:val="00806049"/>
    <w:rsid w:val="0080699F"/>
    <w:rsid w:val="00806C8B"/>
    <w:rsid w:val="00807BBA"/>
    <w:rsid w:val="00810338"/>
    <w:rsid w:val="00812890"/>
    <w:rsid w:val="00812D0A"/>
    <w:rsid w:val="00812E86"/>
    <w:rsid w:val="00813A98"/>
    <w:rsid w:val="00814473"/>
    <w:rsid w:val="00817300"/>
    <w:rsid w:val="00817F0F"/>
    <w:rsid w:val="00820EB6"/>
    <w:rsid w:val="008215DE"/>
    <w:rsid w:val="00822A18"/>
    <w:rsid w:val="0082341F"/>
    <w:rsid w:val="00823806"/>
    <w:rsid w:val="00824DE4"/>
    <w:rsid w:val="00830CB9"/>
    <w:rsid w:val="00831FF4"/>
    <w:rsid w:val="00832FE4"/>
    <w:rsid w:val="00836485"/>
    <w:rsid w:val="008378D4"/>
    <w:rsid w:val="00837FA1"/>
    <w:rsid w:val="00840B5D"/>
    <w:rsid w:val="008418B1"/>
    <w:rsid w:val="00841B90"/>
    <w:rsid w:val="00841CE6"/>
    <w:rsid w:val="008428B1"/>
    <w:rsid w:val="00842B6C"/>
    <w:rsid w:val="00843E5D"/>
    <w:rsid w:val="00845178"/>
    <w:rsid w:val="008458FA"/>
    <w:rsid w:val="00845F41"/>
    <w:rsid w:val="00846986"/>
    <w:rsid w:val="00846D30"/>
    <w:rsid w:val="00846F4D"/>
    <w:rsid w:val="00846FCA"/>
    <w:rsid w:val="00847488"/>
    <w:rsid w:val="00847783"/>
    <w:rsid w:val="00850422"/>
    <w:rsid w:val="00850BD1"/>
    <w:rsid w:val="008510AA"/>
    <w:rsid w:val="008513C9"/>
    <w:rsid w:val="00852723"/>
    <w:rsid w:val="00852B18"/>
    <w:rsid w:val="00853062"/>
    <w:rsid w:val="008537A9"/>
    <w:rsid w:val="00853BF3"/>
    <w:rsid w:val="0085559F"/>
    <w:rsid w:val="008562C3"/>
    <w:rsid w:val="00857E94"/>
    <w:rsid w:val="008600A2"/>
    <w:rsid w:val="008603C0"/>
    <w:rsid w:val="00860CAF"/>
    <w:rsid w:val="00861A20"/>
    <w:rsid w:val="00861C0C"/>
    <w:rsid w:val="00861DC9"/>
    <w:rsid w:val="00863013"/>
    <w:rsid w:val="00863F17"/>
    <w:rsid w:val="00864399"/>
    <w:rsid w:val="0086506A"/>
    <w:rsid w:val="008659C6"/>
    <w:rsid w:val="00866453"/>
    <w:rsid w:val="00866609"/>
    <w:rsid w:val="00866617"/>
    <w:rsid w:val="00866CB6"/>
    <w:rsid w:val="00866E0B"/>
    <w:rsid w:val="00866EF4"/>
    <w:rsid w:val="0086708F"/>
    <w:rsid w:val="00867B99"/>
    <w:rsid w:val="00867D77"/>
    <w:rsid w:val="00871D02"/>
    <w:rsid w:val="00872E90"/>
    <w:rsid w:val="00873380"/>
    <w:rsid w:val="00873AB5"/>
    <w:rsid w:val="008742F5"/>
    <w:rsid w:val="0087483A"/>
    <w:rsid w:val="008779A1"/>
    <w:rsid w:val="00880784"/>
    <w:rsid w:val="00881657"/>
    <w:rsid w:val="0088176C"/>
    <w:rsid w:val="00881EB5"/>
    <w:rsid w:val="00882E63"/>
    <w:rsid w:val="008847D5"/>
    <w:rsid w:val="008848BF"/>
    <w:rsid w:val="0088527E"/>
    <w:rsid w:val="00885A20"/>
    <w:rsid w:val="00885EAE"/>
    <w:rsid w:val="00886826"/>
    <w:rsid w:val="00886FAE"/>
    <w:rsid w:val="008905E5"/>
    <w:rsid w:val="0089179F"/>
    <w:rsid w:val="00892DBC"/>
    <w:rsid w:val="00892EC0"/>
    <w:rsid w:val="00893BEE"/>
    <w:rsid w:val="008966B2"/>
    <w:rsid w:val="00896990"/>
    <w:rsid w:val="00897D9F"/>
    <w:rsid w:val="00897EB0"/>
    <w:rsid w:val="00897F56"/>
    <w:rsid w:val="008A09E9"/>
    <w:rsid w:val="008A1687"/>
    <w:rsid w:val="008A2060"/>
    <w:rsid w:val="008A22B5"/>
    <w:rsid w:val="008A2627"/>
    <w:rsid w:val="008A35F4"/>
    <w:rsid w:val="008A4953"/>
    <w:rsid w:val="008A4B1B"/>
    <w:rsid w:val="008A601E"/>
    <w:rsid w:val="008A65FD"/>
    <w:rsid w:val="008A70C2"/>
    <w:rsid w:val="008A736B"/>
    <w:rsid w:val="008A7C18"/>
    <w:rsid w:val="008B0478"/>
    <w:rsid w:val="008B04A0"/>
    <w:rsid w:val="008B2719"/>
    <w:rsid w:val="008B4921"/>
    <w:rsid w:val="008B5C78"/>
    <w:rsid w:val="008B65FF"/>
    <w:rsid w:val="008B6EC5"/>
    <w:rsid w:val="008B7C9F"/>
    <w:rsid w:val="008B7F25"/>
    <w:rsid w:val="008B7F78"/>
    <w:rsid w:val="008C2D0B"/>
    <w:rsid w:val="008C3BB0"/>
    <w:rsid w:val="008C422F"/>
    <w:rsid w:val="008C4F5E"/>
    <w:rsid w:val="008C5B37"/>
    <w:rsid w:val="008C62B4"/>
    <w:rsid w:val="008C6610"/>
    <w:rsid w:val="008C6CA5"/>
    <w:rsid w:val="008C742E"/>
    <w:rsid w:val="008D0011"/>
    <w:rsid w:val="008D15A4"/>
    <w:rsid w:val="008D1C51"/>
    <w:rsid w:val="008D25A9"/>
    <w:rsid w:val="008D2965"/>
    <w:rsid w:val="008D381C"/>
    <w:rsid w:val="008D44EF"/>
    <w:rsid w:val="008D56FA"/>
    <w:rsid w:val="008D5CEE"/>
    <w:rsid w:val="008D60AA"/>
    <w:rsid w:val="008D724F"/>
    <w:rsid w:val="008D7604"/>
    <w:rsid w:val="008D7A08"/>
    <w:rsid w:val="008E0068"/>
    <w:rsid w:val="008E1CD2"/>
    <w:rsid w:val="008E31B1"/>
    <w:rsid w:val="008E3401"/>
    <w:rsid w:val="008E56BB"/>
    <w:rsid w:val="008E64EB"/>
    <w:rsid w:val="008E6AEF"/>
    <w:rsid w:val="008E7295"/>
    <w:rsid w:val="008E7E0E"/>
    <w:rsid w:val="008F0ACA"/>
    <w:rsid w:val="008F1482"/>
    <w:rsid w:val="008F1E4C"/>
    <w:rsid w:val="008F2C33"/>
    <w:rsid w:val="008F3223"/>
    <w:rsid w:val="008F3BEE"/>
    <w:rsid w:val="008F4E9E"/>
    <w:rsid w:val="008F5253"/>
    <w:rsid w:val="008F565A"/>
    <w:rsid w:val="008F5851"/>
    <w:rsid w:val="0090034B"/>
    <w:rsid w:val="00901370"/>
    <w:rsid w:val="00901D09"/>
    <w:rsid w:val="00902C81"/>
    <w:rsid w:val="00903DFF"/>
    <w:rsid w:val="0090624A"/>
    <w:rsid w:val="00907C05"/>
    <w:rsid w:val="009101E8"/>
    <w:rsid w:val="00910C5B"/>
    <w:rsid w:val="009114E1"/>
    <w:rsid w:val="00911625"/>
    <w:rsid w:val="00913744"/>
    <w:rsid w:val="00913771"/>
    <w:rsid w:val="00914444"/>
    <w:rsid w:val="009144EC"/>
    <w:rsid w:val="00914A1F"/>
    <w:rsid w:val="009157A2"/>
    <w:rsid w:val="00916C6B"/>
    <w:rsid w:val="00917776"/>
    <w:rsid w:val="00917B33"/>
    <w:rsid w:val="00917F70"/>
    <w:rsid w:val="009201DD"/>
    <w:rsid w:val="00921486"/>
    <w:rsid w:val="00923C33"/>
    <w:rsid w:val="00924D73"/>
    <w:rsid w:val="00925272"/>
    <w:rsid w:val="00925612"/>
    <w:rsid w:val="009273AD"/>
    <w:rsid w:val="0092745D"/>
    <w:rsid w:val="00927569"/>
    <w:rsid w:val="009275FB"/>
    <w:rsid w:val="00927CB4"/>
    <w:rsid w:val="00930B50"/>
    <w:rsid w:val="00932CA7"/>
    <w:rsid w:val="00933396"/>
    <w:rsid w:val="009366EF"/>
    <w:rsid w:val="00936BAA"/>
    <w:rsid w:val="0093716B"/>
    <w:rsid w:val="00937D2A"/>
    <w:rsid w:val="0094020B"/>
    <w:rsid w:val="0094148A"/>
    <w:rsid w:val="009418CA"/>
    <w:rsid w:val="00941BB9"/>
    <w:rsid w:val="00942917"/>
    <w:rsid w:val="009430A8"/>
    <w:rsid w:val="009431A3"/>
    <w:rsid w:val="00943EC5"/>
    <w:rsid w:val="00945F9A"/>
    <w:rsid w:val="009461D8"/>
    <w:rsid w:val="0094622A"/>
    <w:rsid w:val="009468AF"/>
    <w:rsid w:val="0095026D"/>
    <w:rsid w:val="00951159"/>
    <w:rsid w:val="00951E8D"/>
    <w:rsid w:val="009521C7"/>
    <w:rsid w:val="009529F0"/>
    <w:rsid w:val="009535E8"/>
    <w:rsid w:val="00953BD6"/>
    <w:rsid w:val="00953E4D"/>
    <w:rsid w:val="00954ED9"/>
    <w:rsid w:val="00955F96"/>
    <w:rsid w:val="009562D9"/>
    <w:rsid w:val="00956487"/>
    <w:rsid w:val="00956506"/>
    <w:rsid w:val="00956F5D"/>
    <w:rsid w:val="00957538"/>
    <w:rsid w:val="00957DE1"/>
    <w:rsid w:val="00960553"/>
    <w:rsid w:val="00961893"/>
    <w:rsid w:val="00964BFB"/>
    <w:rsid w:val="00965B68"/>
    <w:rsid w:val="009669C4"/>
    <w:rsid w:val="0096752A"/>
    <w:rsid w:val="0097013E"/>
    <w:rsid w:val="0097038D"/>
    <w:rsid w:val="00971562"/>
    <w:rsid w:val="0097175C"/>
    <w:rsid w:val="00973BCF"/>
    <w:rsid w:val="00975279"/>
    <w:rsid w:val="00980680"/>
    <w:rsid w:val="009829AC"/>
    <w:rsid w:val="00982A4A"/>
    <w:rsid w:val="00982A84"/>
    <w:rsid w:val="00983502"/>
    <w:rsid w:val="00983822"/>
    <w:rsid w:val="00983CB0"/>
    <w:rsid w:val="0098457E"/>
    <w:rsid w:val="0098658A"/>
    <w:rsid w:val="00986C02"/>
    <w:rsid w:val="009870EF"/>
    <w:rsid w:val="009872A7"/>
    <w:rsid w:val="0098744C"/>
    <w:rsid w:val="0099009F"/>
    <w:rsid w:val="0099080E"/>
    <w:rsid w:val="00993334"/>
    <w:rsid w:val="009948C9"/>
    <w:rsid w:val="00995592"/>
    <w:rsid w:val="00995684"/>
    <w:rsid w:val="00995C35"/>
    <w:rsid w:val="00997051"/>
    <w:rsid w:val="009978BE"/>
    <w:rsid w:val="00997CAA"/>
    <w:rsid w:val="009A0312"/>
    <w:rsid w:val="009A146E"/>
    <w:rsid w:val="009A218F"/>
    <w:rsid w:val="009A25FA"/>
    <w:rsid w:val="009A2DEC"/>
    <w:rsid w:val="009A3688"/>
    <w:rsid w:val="009A3A98"/>
    <w:rsid w:val="009A6424"/>
    <w:rsid w:val="009A6426"/>
    <w:rsid w:val="009A6926"/>
    <w:rsid w:val="009A7547"/>
    <w:rsid w:val="009A7C20"/>
    <w:rsid w:val="009B07C9"/>
    <w:rsid w:val="009B0D74"/>
    <w:rsid w:val="009B1238"/>
    <w:rsid w:val="009B1AAE"/>
    <w:rsid w:val="009B1D63"/>
    <w:rsid w:val="009B263E"/>
    <w:rsid w:val="009B271B"/>
    <w:rsid w:val="009B5C8F"/>
    <w:rsid w:val="009B6E80"/>
    <w:rsid w:val="009C25DB"/>
    <w:rsid w:val="009C2B6E"/>
    <w:rsid w:val="009C416F"/>
    <w:rsid w:val="009C473A"/>
    <w:rsid w:val="009C5201"/>
    <w:rsid w:val="009C5E79"/>
    <w:rsid w:val="009C6494"/>
    <w:rsid w:val="009C689D"/>
    <w:rsid w:val="009C7186"/>
    <w:rsid w:val="009C71C3"/>
    <w:rsid w:val="009D0F34"/>
    <w:rsid w:val="009D2930"/>
    <w:rsid w:val="009D2B1D"/>
    <w:rsid w:val="009D379D"/>
    <w:rsid w:val="009D3C39"/>
    <w:rsid w:val="009D50C4"/>
    <w:rsid w:val="009D54DC"/>
    <w:rsid w:val="009D7248"/>
    <w:rsid w:val="009E0ACF"/>
    <w:rsid w:val="009E0EB7"/>
    <w:rsid w:val="009E143A"/>
    <w:rsid w:val="009E231D"/>
    <w:rsid w:val="009E3806"/>
    <w:rsid w:val="009E4649"/>
    <w:rsid w:val="009E4A13"/>
    <w:rsid w:val="009F0A51"/>
    <w:rsid w:val="009F0BF0"/>
    <w:rsid w:val="009F0F66"/>
    <w:rsid w:val="009F27FE"/>
    <w:rsid w:val="009F34BA"/>
    <w:rsid w:val="009F3847"/>
    <w:rsid w:val="009F431B"/>
    <w:rsid w:val="009F487F"/>
    <w:rsid w:val="009F509B"/>
    <w:rsid w:val="009F62D4"/>
    <w:rsid w:val="009F6543"/>
    <w:rsid w:val="009F686A"/>
    <w:rsid w:val="009F6C17"/>
    <w:rsid w:val="00A01722"/>
    <w:rsid w:val="00A0255C"/>
    <w:rsid w:val="00A02FE2"/>
    <w:rsid w:val="00A048FF"/>
    <w:rsid w:val="00A04A52"/>
    <w:rsid w:val="00A05479"/>
    <w:rsid w:val="00A06B8F"/>
    <w:rsid w:val="00A06BB9"/>
    <w:rsid w:val="00A07A3F"/>
    <w:rsid w:val="00A102C0"/>
    <w:rsid w:val="00A10348"/>
    <w:rsid w:val="00A10733"/>
    <w:rsid w:val="00A11219"/>
    <w:rsid w:val="00A11590"/>
    <w:rsid w:val="00A11B94"/>
    <w:rsid w:val="00A14118"/>
    <w:rsid w:val="00A15434"/>
    <w:rsid w:val="00A21572"/>
    <w:rsid w:val="00A222FF"/>
    <w:rsid w:val="00A22C48"/>
    <w:rsid w:val="00A24550"/>
    <w:rsid w:val="00A2491C"/>
    <w:rsid w:val="00A258FE"/>
    <w:rsid w:val="00A26628"/>
    <w:rsid w:val="00A26801"/>
    <w:rsid w:val="00A27AC3"/>
    <w:rsid w:val="00A31360"/>
    <w:rsid w:val="00A31AD5"/>
    <w:rsid w:val="00A321D1"/>
    <w:rsid w:val="00A32456"/>
    <w:rsid w:val="00A32BC8"/>
    <w:rsid w:val="00A3367F"/>
    <w:rsid w:val="00A34531"/>
    <w:rsid w:val="00A3562B"/>
    <w:rsid w:val="00A36CD1"/>
    <w:rsid w:val="00A40B04"/>
    <w:rsid w:val="00A41EDD"/>
    <w:rsid w:val="00A42352"/>
    <w:rsid w:val="00A42B68"/>
    <w:rsid w:val="00A4314D"/>
    <w:rsid w:val="00A43AA9"/>
    <w:rsid w:val="00A43E77"/>
    <w:rsid w:val="00A444C0"/>
    <w:rsid w:val="00A44694"/>
    <w:rsid w:val="00A4499E"/>
    <w:rsid w:val="00A449E7"/>
    <w:rsid w:val="00A44ADC"/>
    <w:rsid w:val="00A44C4C"/>
    <w:rsid w:val="00A4505E"/>
    <w:rsid w:val="00A45BC6"/>
    <w:rsid w:val="00A47B53"/>
    <w:rsid w:val="00A501D8"/>
    <w:rsid w:val="00A51C75"/>
    <w:rsid w:val="00A535AF"/>
    <w:rsid w:val="00A540E2"/>
    <w:rsid w:val="00A55262"/>
    <w:rsid w:val="00A553F2"/>
    <w:rsid w:val="00A56DAB"/>
    <w:rsid w:val="00A57495"/>
    <w:rsid w:val="00A6051F"/>
    <w:rsid w:val="00A60C69"/>
    <w:rsid w:val="00A610BC"/>
    <w:rsid w:val="00A610C0"/>
    <w:rsid w:val="00A62489"/>
    <w:rsid w:val="00A62727"/>
    <w:rsid w:val="00A63C6E"/>
    <w:rsid w:val="00A6444E"/>
    <w:rsid w:val="00A6794F"/>
    <w:rsid w:val="00A707F7"/>
    <w:rsid w:val="00A7272B"/>
    <w:rsid w:val="00A72EDD"/>
    <w:rsid w:val="00A73352"/>
    <w:rsid w:val="00A73436"/>
    <w:rsid w:val="00A734EB"/>
    <w:rsid w:val="00A7390B"/>
    <w:rsid w:val="00A73A21"/>
    <w:rsid w:val="00A741CA"/>
    <w:rsid w:val="00A74828"/>
    <w:rsid w:val="00A74D50"/>
    <w:rsid w:val="00A7513E"/>
    <w:rsid w:val="00A75666"/>
    <w:rsid w:val="00A75931"/>
    <w:rsid w:val="00A76EC5"/>
    <w:rsid w:val="00A77415"/>
    <w:rsid w:val="00A77587"/>
    <w:rsid w:val="00A804CA"/>
    <w:rsid w:val="00A80D28"/>
    <w:rsid w:val="00A81AF1"/>
    <w:rsid w:val="00A81F52"/>
    <w:rsid w:val="00A83EF6"/>
    <w:rsid w:val="00A8481F"/>
    <w:rsid w:val="00A855B1"/>
    <w:rsid w:val="00A85D09"/>
    <w:rsid w:val="00A87D3B"/>
    <w:rsid w:val="00A9244A"/>
    <w:rsid w:val="00A948A0"/>
    <w:rsid w:val="00A94DE5"/>
    <w:rsid w:val="00A952B4"/>
    <w:rsid w:val="00A96474"/>
    <w:rsid w:val="00A96B98"/>
    <w:rsid w:val="00A96BC4"/>
    <w:rsid w:val="00A96BFF"/>
    <w:rsid w:val="00A96C9D"/>
    <w:rsid w:val="00AA06A7"/>
    <w:rsid w:val="00AA0B43"/>
    <w:rsid w:val="00AA0B65"/>
    <w:rsid w:val="00AA193F"/>
    <w:rsid w:val="00AA1A7A"/>
    <w:rsid w:val="00AA1EA6"/>
    <w:rsid w:val="00AA252F"/>
    <w:rsid w:val="00AA2CCA"/>
    <w:rsid w:val="00AA2DA1"/>
    <w:rsid w:val="00AA3BE6"/>
    <w:rsid w:val="00AA4F63"/>
    <w:rsid w:val="00AA5163"/>
    <w:rsid w:val="00AA5F00"/>
    <w:rsid w:val="00AA6AD3"/>
    <w:rsid w:val="00AB10EE"/>
    <w:rsid w:val="00AB3553"/>
    <w:rsid w:val="00AB3FB8"/>
    <w:rsid w:val="00AB57C1"/>
    <w:rsid w:val="00AB62A2"/>
    <w:rsid w:val="00AB6FF4"/>
    <w:rsid w:val="00AB7E9A"/>
    <w:rsid w:val="00AC1E92"/>
    <w:rsid w:val="00AC290B"/>
    <w:rsid w:val="00AC3FC1"/>
    <w:rsid w:val="00AC5909"/>
    <w:rsid w:val="00AC597D"/>
    <w:rsid w:val="00AC5B39"/>
    <w:rsid w:val="00AC6966"/>
    <w:rsid w:val="00AC734D"/>
    <w:rsid w:val="00AC7785"/>
    <w:rsid w:val="00AD001C"/>
    <w:rsid w:val="00AD045C"/>
    <w:rsid w:val="00AD10F9"/>
    <w:rsid w:val="00AD1649"/>
    <w:rsid w:val="00AD1C54"/>
    <w:rsid w:val="00AD2E7B"/>
    <w:rsid w:val="00AD366A"/>
    <w:rsid w:val="00AD3788"/>
    <w:rsid w:val="00AD3A9F"/>
    <w:rsid w:val="00AD420B"/>
    <w:rsid w:val="00AD4FEF"/>
    <w:rsid w:val="00AD7255"/>
    <w:rsid w:val="00AD7596"/>
    <w:rsid w:val="00AD7E46"/>
    <w:rsid w:val="00AE0F1C"/>
    <w:rsid w:val="00AE1B9D"/>
    <w:rsid w:val="00AE1E84"/>
    <w:rsid w:val="00AE212F"/>
    <w:rsid w:val="00AE240F"/>
    <w:rsid w:val="00AE28F8"/>
    <w:rsid w:val="00AE296D"/>
    <w:rsid w:val="00AE2C83"/>
    <w:rsid w:val="00AE3CBD"/>
    <w:rsid w:val="00AE4733"/>
    <w:rsid w:val="00AE59B6"/>
    <w:rsid w:val="00AE5EC1"/>
    <w:rsid w:val="00AE6B07"/>
    <w:rsid w:val="00AE6B73"/>
    <w:rsid w:val="00AE6D2C"/>
    <w:rsid w:val="00AE70BA"/>
    <w:rsid w:val="00AE765F"/>
    <w:rsid w:val="00AE7A00"/>
    <w:rsid w:val="00AF08AC"/>
    <w:rsid w:val="00AF0A3E"/>
    <w:rsid w:val="00AF2552"/>
    <w:rsid w:val="00AF2EFF"/>
    <w:rsid w:val="00AF46EF"/>
    <w:rsid w:val="00AF4E3F"/>
    <w:rsid w:val="00AF5EFC"/>
    <w:rsid w:val="00AF6940"/>
    <w:rsid w:val="00AF6988"/>
    <w:rsid w:val="00AF7819"/>
    <w:rsid w:val="00B00905"/>
    <w:rsid w:val="00B00E1A"/>
    <w:rsid w:val="00B01C9F"/>
    <w:rsid w:val="00B026B0"/>
    <w:rsid w:val="00B02DB1"/>
    <w:rsid w:val="00B02E44"/>
    <w:rsid w:val="00B03119"/>
    <w:rsid w:val="00B03132"/>
    <w:rsid w:val="00B0353F"/>
    <w:rsid w:val="00B03B32"/>
    <w:rsid w:val="00B0480E"/>
    <w:rsid w:val="00B05501"/>
    <w:rsid w:val="00B0564F"/>
    <w:rsid w:val="00B05A13"/>
    <w:rsid w:val="00B06C03"/>
    <w:rsid w:val="00B07036"/>
    <w:rsid w:val="00B076CD"/>
    <w:rsid w:val="00B10854"/>
    <w:rsid w:val="00B10EA4"/>
    <w:rsid w:val="00B1160F"/>
    <w:rsid w:val="00B11A02"/>
    <w:rsid w:val="00B11B47"/>
    <w:rsid w:val="00B12822"/>
    <w:rsid w:val="00B12D65"/>
    <w:rsid w:val="00B1348B"/>
    <w:rsid w:val="00B14B38"/>
    <w:rsid w:val="00B15154"/>
    <w:rsid w:val="00B1581F"/>
    <w:rsid w:val="00B1674D"/>
    <w:rsid w:val="00B16D49"/>
    <w:rsid w:val="00B171E1"/>
    <w:rsid w:val="00B212EC"/>
    <w:rsid w:val="00B23154"/>
    <w:rsid w:val="00B23392"/>
    <w:rsid w:val="00B23504"/>
    <w:rsid w:val="00B25199"/>
    <w:rsid w:val="00B25688"/>
    <w:rsid w:val="00B262E2"/>
    <w:rsid w:val="00B26825"/>
    <w:rsid w:val="00B27F6E"/>
    <w:rsid w:val="00B321B9"/>
    <w:rsid w:val="00B32A24"/>
    <w:rsid w:val="00B32B2B"/>
    <w:rsid w:val="00B341EA"/>
    <w:rsid w:val="00B34201"/>
    <w:rsid w:val="00B3488A"/>
    <w:rsid w:val="00B37817"/>
    <w:rsid w:val="00B4064E"/>
    <w:rsid w:val="00B41C60"/>
    <w:rsid w:val="00B41EA6"/>
    <w:rsid w:val="00B42EE2"/>
    <w:rsid w:val="00B42F5E"/>
    <w:rsid w:val="00B4637F"/>
    <w:rsid w:val="00B46D49"/>
    <w:rsid w:val="00B470BC"/>
    <w:rsid w:val="00B47CC8"/>
    <w:rsid w:val="00B50458"/>
    <w:rsid w:val="00B5084E"/>
    <w:rsid w:val="00B50BD5"/>
    <w:rsid w:val="00B53729"/>
    <w:rsid w:val="00B54B0F"/>
    <w:rsid w:val="00B54BEC"/>
    <w:rsid w:val="00B558FB"/>
    <w:rsid w:val="00B570A2"/>
    <w:rsid w:val="00B61542"/>
    <w:rsid w:val="00B64A9E"/>
    <w:rsid w:val="00B65063"/>
    <w:rsid w:val="00B650E8"/>
    <w:rsid w:val="00B67381"/>
    <w:rsid w:val="00B71889"/>
    <w:rsid w:val="00B72CA9"/>
    <w:rsid w:val="00B73185"/>
    <w:rsid w:val="00B739F4"/>
    <w:rsid w:val="00B76174"/>
    <w:rsid w:val="00B804D8"/>
    <w:rsid w:val="00B8084B"/>
    <w:rsid w:val="00B81AAF"/>
    <w:rsid w:val="00B81BB1"/>
    <w:rsid w:val="00B81BE9"/>
    <w:rsid w:val="00B82A5F"/>
    <w:rsid w:val="00B83476"/>
    <w:rsid w:val="00B84BED"/>
    <w:rsid w:val="00B84DA7"/>
    <w:rsid w:val="00B8506E"/>
    <w:rsid w:val="00B86AD4"/>
    <w:rsid w:val="00B87355"/>
    <w:rsid w:val="00B87EBA"/>
    <w:rsid w:val="00B908F3"/>
    <w:rsid w:val="00B90C0F"/>
    <w:rsid w:val="00B93F33"/>
    <w:rsid w:val="00B945B1"/>
    <w:rsid w:val="00B95727"/>
    <w:rsid w:val="00B96772"/>
    <w:rsid w:val="00B96791"/>
    <w:rsid w:val="00B974EB"/>
    <w:rsid w:val="00B97538"/>
    <w:rsid w:val="00B97B36"/>
    <w:rsid w:val="00B97BB5"/>
    <w:rsid w:val="00BA01D4"/>
    <w:rsid w:val="00BA0347"/>
    <w:rsid w:val="00BA085C"/>
    <w:rsid w:val="00BA09FB"/>
    <w:rsid w:val="00BA286F"/>
    <w:rsid w:val="00BA507A"/>
    <w:rsid w:val="00BA532C"/>
    <w:rsid w:val="00BA5777"/>
    <w:rsid w:val="00BA5EF1"/>
    <w:rsid w:val="00BA6795"/>
    <w:rsid w:val="00BB0213"/>
    <w:rsid w:val="00BB07BE"/>
    <w:rsid w:val="00BB1D9F"/>
    <w:rsid w:val="00BB1E40"/>
    <w:rsid w:val="00BB394E"/>
    <w:rsid w:val="00BB52B1"/>
    <w:rsid w:val="00BB545E"/>
    <w:rsid w:val="00BB698E"/>
    <w:rsid w:val="00BC09AD"/>
    <w:rsid w:val="00BC1508"/>
    <w:rsid w:val="00BC206A"/>
    <w:rsid w:val="00BC2414"/>
    <w:rsid w:val="00BC367F"/>
    <w:rsid w:val="00BC3D81"/>
    <w:rsid w:val="00BC4411"/>
    <w:rsid w:val="00BC4B37"/>
    <w:rsid w:val="00BC4DDE"/>
    <w:rsid w:val="00BC6675"/>
    <w:rsid w:val="00BC7397"/>
    <w:rsid w:val="00BC792C"/>
    <w:rsid w:val="00BC7A8B"/>
    <w:rsid w:val="00BC7E45"/>
    <w:rsid w:val="00BD090C"/>
    <w:rsid w:val="00BD27CF"/>
    <w:rsid w:val="00BD31C4"/>
    <w:rsid w:val="00BD359B"/>
    <w:rsid w:val="00BD36AB"/>
    <w:rsid w:val="00BD5E86"/>
    <w:rsid w:val="00BD63D7"/>
    <w:rsid w:val="00BD72E0"/>
    <w:rsid w:val="00BD7464"/>
    <w:rsid w:val="00BE3108"/>
    <w:rsid w:val="00BE359C"/>
    <w:rsid w:val="00BE35B8"/>
    <w:rsid w:val="00BE3706"/>
    <w:rsid w:val="00BE46C7"/>
    <w:rsid w:val="00BE487D"/>
    <w:rsid w:val="00BE5EBA"/>
    <w:rsid w:val="00BE71DD"/>
    <w:rsid w:val="00BE7860"/>
    <w:rsid w:val="00BF05A9"/>
    <w:rsid w:val="00BF0E2A"/>
    <w:rsid w:val="00BF21A5"/>
    <w:rsid w:val="00BF3B5E"/>
    <w:rsid w:val="00BF749A"/>
    <w:rsid w:val="00BF7CFD"/>
    <w:rsid w:val="00C0002A"/>
    <w:rsid w:val="00C00365"/>
    <w:rsid w:val="00C008BB"/>
    <w:rsid w:val="00C01F0A"/>
    <w:rsid w:val="00C02376"/>
    <w:rsid w:val="00C02540"/>
    <w:rsid w:val="00C027F4"/>
    <w:rsid w:val="00C03496"/>
    <w:rsid w:val="00C03D6A"/>
    <w:rsid w:val="00C0509E"/>
    <w:rsid w:val="00C0532A"/>
    <w:rsid w:val="00C05DC3"/>
    <w:rsid w:val="00C07F83"/>
    <w:rsid w:val="00C102A1"/>
    <w:rsid w:val="00C10E97"/>
    <w:rsid w:val="00C1130B"/>
    <w:rsid w:val="00C13C6D"/>
    <w:rsid w:val="00C17F1B"/>
    <w:rsid w:val="00C21DEF"/>
    <w:rsid w:val="00C223D7"/>
    <w:rsid w:val="00C22DCE"/>
    <w:rsid w:val="00C25A5F"/>
    <w:rsid w:val="00C25DC1"/>
    <w:rsid w:val="00C269A7"/>
    <w:rsid w:val="00C324CB"/>
    <w:rsid w:val="00C328F6"/>
    <w:rsid w:val="00C340D7"/>
    <w:rsid w:val="00C3459C"/>
    <w:rsid w:val="00C348FC"/>
    <w:rsid w:val="00C350CA"/>
    <w:rsid w:val="00C35200"/>
    <w:rsid w:val="00C360F2"/>
    <w:rsid w:val="00C36578"/>
    <w:rsid w:val="00C36653"/>
    <w:rsid w:val="00C36EBC"/>
    <w:rsid w:val="00C37FA8"/>
    <w:rsid w:val="00C40050"/>
    <w:rsid w:val="00C40326"/>
    <w:rsid w:val="00C406D7"/>
    <w:rsid w:val="00C426CC"/>
    <w:rsid w:val="00C4287C"/>
    <w:rsid w:val="00C42BE1"/>
    <w:rsid w:val="00C42E15"/>
    <w:rsid w:val="00C43F16"/>
    <w:rsid w:val="00C44679"/>
    <w:rsid w:val="00C44D71"/>
    <w:rsid w:val="00C469A7"/>
    <w:rsid w:val="00C473A3"/>
    <w:rsid w:val="00C47A5E"/>
    <w:rsid w:val="00C47F60"/>
    <w:rsid w:val="00C51756"/>
    <w:rsid w:val="00C51DFC"/>
    <w:rsid w:val="00C520BB"/>
    <w:rsid w:val="00C522AC"/>
    <w:rsid w:val="00C5433C"/>
    <w:rsid w:val="00C55F4A"/>
    <w:rsid w:val="00C5643B"/>
    <w:rsid w:val="00C57025"/>
    <w:rsid w:val="00C5770C"/>
    <w:rsid w:val="00C57811"/>
    <w:rsid w:val="00C57C3D"/>
    <w:rsid w:val="00C6033D"/>
    <w:rsid w:val="00C608AD"/>
    <w:rsid w:val="00C608E8"/>
    <w:rsid w:val="00C6142F"/>
    <w:rsid w:val="00C6195A"/>
    <w:rsid w:val="00C628CD"/>
    <w:rsid w:val="00C62DCA"/>
    <w:rsid w:val="00C641DD"/>
    <w:rsid w:val="00C64295"/>
    <w:rsid w:val="00C65546"/>
    <w:rsid w:val="00C65628"/>
    <w:rsid w:val="00C67726"/>
    <w:rsid w:val="00C67934"/>
    <w:rsid w:val="00C70C7B"/>
    <w:rsid w:val="00C70DAA"/>
    <w:rsid w:val="00C71C2A"/>
    <w:rsid w:val="00C71DDC"/>
    <w:rsid w:val="00C72112"/>
    <w:rsid w:val="00C725EA"/>
    <w:rsid w:val="00C7263D"/>
    <w:rsid w:val="00C73E9D"/>
    <w:rsid w:val="00C740F5"/>
    <w:rsid w:val="00C77655"/>
    <w:rsid w:val="00C77834"/>
    <w:rsid w:val="00C80409"/>
    <w:rsid w:val="00C80EC9"/>
    <w:rsid w:val="00C81475"/>
    <w:rsid w:val="00C81A07"/>
    <w:rsid w:val="00C81D46"/>
    <w:rsid w:val="00C842BB"/>
    <w:rsid w:val="00C84785"/>
    <w:rsid w:val="00C84D52"/>
    <w:rsid w:val="00C8621B"/>
    <w:rsid w:val="00C86B44"/>
    <w:rsid w:val="00C877F8"/>
    <w:rsid w:val="00C878CF"/>
    <w:rsid w:val="00C87ECE"/>
    <w:rsid w:val="00C90AAC"/>
    <w:rsid w:val="00C90BAF"/>
    <w:rsid w:val="00C919BA"/>
    <w:rsid w:val="00C934C0"/>
    <w:rsid w:val="00C93772"/>
    <w:rsid w:val="00C93843"/>
    <w:rsid w:val="00C93BA1"/>
    <w:rsid w:val="00C95C31"/>
    <w:rsid w:val="00C96DB0"/>
    <w:rsid w:val="00C96EA1"/>
    <w:rsid w:val="00C976B8"/>
    <w:rsid w:val="00C97E27"/>
    <w:rsid w:val="00C97FAF"/>
    <w:rsid w:val="00CA3127"/>
    <w:rsid w:val="00CA3B34"/>
    <w:rsid w:val="00CA3F5F"/>
    <w:rsid w:val="00CA4380"/>
    <w:rsid w:val="00CA5F7C"/>
    <w:rsid w:val="00CA6309"/>
    <w:rsid w:val="00CA6DE0"/>
    <w:rsid w:val="00CA7120"/>
    <w:rsid w:val="00CA7828"/>
    <w:rsid w:val="00CA78D1"/>
    <w:rsid w:val="00CA7E32"/>
    <w:rsid w:val="00CA7EF5"/>
    <w:rsid w:val="00CB027C"/>
    <w:rsid w:val="00CB0E08"/>
    <w:rsid w:val="00CB1E53"/>
    <w:rsid w:val="00CB22D9"/>
    <w:rsid w:val="00CB2C4A"/>
    <w:rsid w:val="00CB3073"/>
    <w:rsid w:val="00CB31CE"/>
    <w:rsid w:val="00CB38CF"/>
    <w:rsid w:val="00CB3CEF"/>
    <w:rsid w:val="00CB5919"/>
    <w:rsid w:val="00CB6F8B"/>
    <w:rsid w:val="00CB7779"/>
    <w:rsid w:val="00CC0166"/>
    <w:rsid w:val="00CC082B"/>
    <w:rsid w:val="00CC0A9D"/>
    <w:rsid w:val="00CC5B95"/>
    <w:rsid w:val="00CC683D"/>
    <w:rsid w:val="00CC7159"/>
    <w:rsid w:val="00CD0FDB"/>
    <w:rsid w:val="00CD1B86"/>
    <w:rsid w:val="00CD2745"/>
    <w:rsid w:val="00CD41C0"/>
    <w:rsid w:val="00CD6641"/>
    <w:rsid w:val="00CD71F4"/>
    <w:rsid w:val="00CD74E6"/>
    <w:rsid w:val="00CD7A34"/>
    <w:rsid w:val="00CE170A"/>
    <w:rsid w:val="00CE1DF5"/>
    <w:rsid w:val="00CE269C"/>
    <w:rsid w:val="00CE26EF"/>
    <w:rsid w:val="00CE2CD2"/>
    <w:rsid w:val="00CE4C22"/>
    <w:rsid w:val="00CE5B73"/>
    <w:rsid w:val="00CE641C"/>
    <w:rsid w:val="00CE7AF1"/>
    <w:rsid w:val="00CE7D26"/>
    <w:rsid w:val="00CF0566"/>
    <w:rsid w:val="00CF1368"/>
    <w:rsid w:val="00CF2151"/>
    <w:rsid w:val="00CF23E1"/>
    <w:rsid w:val="00CF3BC5"/>
    <w:rsid w:val="00CF7B8A"/>
    <w:rsid w:val="00D00B62"/>
    <w:rsid w:val="00D01997"/>
    <w:rsid w:val="00D02BF6"/>
    <w:rsid w:val="00D02E71"/>
    <w:rsid w:val="00D03306"/>
    <w:rsid w:val="00D03325"/>
    <w:rsid w:val="00D03808"/>
    <w:rsid w:val="00D0388F"/>
    <w:rsid w:val="00D03B46"/>
    <w:rsid w:val="00D04E82"/>
    <w:rsid w:val="00D052C3"/>
    <w:rsid w:val="00D05C29"/>
    <w:rsid w:val="00D065A5"/>
    <w:rsid w:val="00D067E7"/>
    <w:rsid w:val="00D06F09"/>
    <w:rsid w:val="00D07024"/>
    <w:rsid w:val="00D0735D"/>
    <w:rsid w:val="00D079DA"/>
    <w:rsid w:val="00D12A3F"/>
    <w:rsid w:val="00D1540E"/>
    <w:rsid w:val="00D15676"/>
    <w:rsid w:val="00D16B82"/>
    <w:rsid w:val="00D1778E"/>
    <w:rsid w:val="00D206D5"/>
    <w:rsid w:val="00D207F5"/>
    <w:rsid w:val="00D20838"/>
    <w:rsid w:val="00D20D18"/>
    <w:rsid w:val="00D210D2"/>
    <w:rsid w:val="00D2118C"/>
    <w:rsid w:val="00D2382C"/>
    <w:rsid w:val="00D238D5"/>
    <w:rsid w:val="00D242AF"/>
    <w:rsid w:val="00D2496E"/>
    <w:rsid w:val="00D26260"/>
    <w:rsid w:val="00D267D1"/>
    <w:rsid w:val="00D26E02"/>
    <w:rsid w:val="00D26F5E"/>
    <w:rsid w:val="00D2714C"/>
    <w:rsid w:val="00D27445"/>
    <w:rsid w:val="00D274A2"/>
    <w:rsid w:val="00D2767A"/>
    <w:rsid w:val="00D30BB7"/>
    <w:rsid w:val="00D33A12"/>
    <w:rsid w:val="00D362DC"/>
    <w:rsid w:val="00D370B6"/>
    <w:rsid w:val="00D372F0"/>
    <w:rsid w:val="00D40E23"/>
    <w:rsid w:val="00D4191B"/>
    <w:rsid w:val="00D41E87"/>
    <w:rsid w:val="00D43649"/>
    <w:rsid w:val="00D43EA4"/>
    <w:rsid w:val="00D455C0"/>
    <w:rsid w:val="00D4579D"/>
    <w:rsid w:val="00D463EE"/>
    <w:rsid w:val="00D4666C"/>
    <w:rsid w:val="00D469BF"/>
    <w:rsid w:val="00D46A83"/>
    <w:rsid w:val="00D46B57"/>
    <w:rsid w:val="00D47CB1"/>
    <w:rsid w:val="00D47CFD"/>
    <w:rsid w:val="00D47DEA"/>
    <w:rsid w:val="00D47DED"/>
    <w:rsid w:val="00D5009A"/>
    <w:rsid w:val="00D5080E"/>
    <w:rsid w:val="00D510A0"/>
    <w:rsid w:val="00D51311"/>
    <w:rsid w:val="00D541D9"/>
    <w:rsid w:val="00D560CF"/>
    <w:rsid w:val="00D56499"/>
    <w:rsid w:val="00D566B5"/>
    <w:rsid w:val="00D5706C"/>
    <w:rsid w:val="00D61C50"/>
    <w:rsid w:val="00D641B4"/>
    <w:rsid w:val="00D64C2F"/>
    <w:rsid w:val="00D64D54"/>
    <w:rsid w:val="00D6661F"/>
    <w:rsid w:val="00D66663"/>
    <w:rsid w:val="00D66819"/>
    <w:rsid w:val="00D7027F"/>
    <w:rsid w:val="00D70472"/>
    <w:rsid w:val="00D70F7E"/>
    <w:rsid w:val="00D711B4"/>
    <w:rsid w:val="00D7190A"/>
    <w:rsid w:val="00D71AE4"/>
    <w:rsid w:val="00D71DA1"/>
    <w:rsid w:val="00D7215B"/>
    <w:rsid w:val="00D723FA"/>
    <w:rsid w:val="00D72D3C"/>
    <w:rsid w:val="00D734A4"/>
    <w:rsid w:val="00D7545E"/>
    <w:rsid w:val="00D7553F"/>
    <w:rsid w:val="00D7577B"/>
    <w:rsid w:val="00D759BC"/>
    <w:rsid w:val="00D76DDB"/>
    <w:rsid w:val="00D8081C"/>
    <w:rsid w:val="00D81502"/>
    <w:rsid w:val="00D81D3A"/>
    <w:rsid w:val="00D81E83"/>
    <w:rsid w:val="00D82F5C"/>
    <w:rsid w:val="00D85460"/>
    <w:rsid w:val="00D858F3"/>
    <w:rsid w:val="00D85B06"/>
    <w:rsid w:val="00D85B85"/>
    <w:rsid w:val="00D86B14"/>
    <w:rsid w:val="00D8742E"/>
    <w:rsid w:val="00D91331"/>
    <w:rsid w:val="00D91407"/>
    <w:rsid w:val="00D91B82"/>
    <w:rsid w:val="00D938BF"/>
    <w:rsid w:val="00D93F5E"/>
    <w:rsid w:val="00D945EE"/>
    <w:rsid w:val="00D949C7"/>
    <w:rsid w:val="00D94C9E"/>
    <w:rsid w:val="00D9543C"/>
    <w:rsid w:val="00D97661"/>
    <w:rsid w:val="00D97AA8"/>
    <w:rsid w:val="00DA017F"/>
    <w:rsid w:val="00DA0469"/>
    <w:rsid w:val="00DA06F3"/>
    <w:rsid w:val="00DA07A3"/>
    <w:rsid w:val="00DA0D41"/>
    <w:rsid w:val="00DA38EA"/>
    <w:rsid w:val="00DA465D"/>
    <w:rsid w:val="00DA491C"/>
    <w:rsid w:val="00DA61F3"/>
    <w:rsid w:val="00DA65CB"/>
    <w:rsid w:val="00DA6EC9"/>
    <w:rsid w:val="00DA715A"/>
    <w:rsid w:val="00DA7CC3"/>
    <w:rsid w:val="00DA7FBE"/>
    <w:rsid w:val="00DB1539"/>
    <w:rsid w:val="00DB19FD"/>
    <w:rsid w:val="00DB22D0"/>
    <w:rsid w:val="00DB3FBE"/>
    <w:rsid w:val="00DB4AC8"/>
    <w:rsid w:val="00DB5393"/>
    <w:rsid w:val="00DB727B"/>
    <w:rsid w:val="00DC0752"/>
    <w:rsid w:val="00DC0A06"/>
    <w:rsid w:val="00DC204A"/>
    <w:rsid w:val="00DC2BA3"/>
    <w:rsid w:val="00DC39C5"/>
    <w:rsid w:val="00DC4410"/>
    <w:rsid w:val="00DC5460"/>
    <w:rsid w:val="00DC5518"/>
    <w:rsid w:val="00DC65BC"/>
    <w:rsid w:val="00DC6795"/>
    <w:rsid w:val="00DC6E97"/>
    <w:rsid w:val="00DC6EC5"/>
    <w:rsid w:val="00DC7053"/>
    <w:rsid w:val="00DD07F5"/>
    <w:rsid w:val="00DD0C80"/>
    <w:rsid w:val="00DD1FE5"/>
    <w:rsid w:val="00DD22D9"/>
    <w:rsid w:val="00DD28D6"/>
    <w:rsid w:val="00DD2F75"/>
    <w:rsid w:val="00DD336D"/>
    <w:rsid w:val="00DD3CB3"/>
    <w:rsid w:val="00DD5D5B"/>
    <w:rsid w:val="00DD5F8A"/>
    <w:rsid w:val="00DE13F1"/>
    <w:rsid w:val="00DE22AB"/>
    <w:rsid w:val="00DE2EA6"/>
    <w:rsid w:val="00DE5EB8"/>
    <w:rsid w:val="00DE71B0"/>
    <w:rsid w:val="00DE7E48"/>
    <w:rsid w:val="00DF0289"/>
    <w:rsid w:val="00DF0814"/>
    <w:rsid w:val="00DF114A"/>
    <w:rsid w:val="00DF13DA"/>
    <w:rsid w:val="00DF1D2E"/>
    <w:rsid w:val="00DF2409"/>
    <w:rsid w:val="00DF3344"/>
    <w:rsid w:val="00DF33E5"/>
    <w:rsid w:val="00DF48D7"/>
    <w:rsid w:val="00DF584F"/>
    <w:rsid w:val="00DF63B2"/>
    <w:rsid w:val="00DF7B33"/>
    <w:rsid w:val="00E00421"/>
    <w:rsid w:val="00E00666"/>
    <w:rsid w:val="00E01F36"/>
    <w:rsid w:val="00E02B12"/>
    <w:rsid w:val="00E030E9"/>
    <w:rsid w:val="00E045D8"/>
    <w:rsid w:val="00E04F7E"/>
    <w:rsid w:val="00E05DE3"/>
    <w:rsid w:val="00E068B1"/>
    <w:rsid w:val="00E068CC"/>
    <w:rsid w:val="00E0702C"/>
    <w:rsid w:val="00E1021D"/>
    <w:rsid w:val="00E102D3"/>
    <w:rsid w:val="00E10673"/>
    <w:rsid w:val="00E1099A"/>
    <w:rsid w:val="00E12FB8"/>
    <w:rsid w:val="00E13D98"/>
    <w:rsid w:val="00E147E3"/>
    <w:rsid w:val="00E14CE4"/>
    <w:rsid w:val="00E15795"/>
    <w:rsid w:val="00E1585D"/>
    <w:rsid w:val="00E16894"/>
    <w:rsid w:val="00E16978"/>
    <w:rsid w:val="00E20CA8"/>
    <w:rsid w:val="00E22199"/>
    <w:rsid w:val="00E224F3"/>
    <w:rsid w:val="00E22E14"/>
    <w:rsid w:val="00E23BC6"/>
    <w:rsid w:val="00E24E0A"/>
    <w:rsid w:val="00E250B4"/>
    <w:rsid w:val="00E25B31"/>
    <w:rsid w:val="00E276FE"/>
    <w:rsid w:val="00E2799F"/>
    <w:rsid w:val="00E3173C"/>
    <w:rsid w:val="00E323CB"/>
    <w:rsid w:val="00E33B42"/>
    <w:rsid w:val="00E33EB9"/>
    <w:rsid w:val="00E34D67"/>
    <w:rsid w:val="00E3517B"/>
    <w:rsid w:val="00E36E06"/>
    <w:rsid w:val="00E375BF"/>
    <w:rsid w:val="00E405F6"/>
    <w:rsid w:val="00E40FEC"/>
    <w:rsid w:val="00E41B85"/>
    <w:rsid w:val="00E43134"/>
    <w:rsid w:val="00E43176"/>
    <w:rsid w:val="00E432AF"/>
    <w:rsid w:val="00E43352"/>
    <w:rsid w:val="00E45298"/>
    <w:rsid w:val="00E45314"/>
    <w:rsid w:val="00E466F2"/>
    <w:rsid w:val="00E47BC1"/>
    <w:rsid w:val="00E47C3D"/>
    <w:rsid w:val="00E47D1F"/>
    <w:rsid w:val="00E50D16"/>
    <w:rsid w:val="00E5313B"/>
    <w:rsid w:val="00E5334C"/>
    <w:rsid w:val="00E537EE"/>
    <w:rsid w:val="00E53CE3"/>
    <w:rsid w:val="00E53DB0"/>
    <w:rsid w:val="00E56186"/>
    <w:rsid w:val="00E60B7D"/>
    <w:rsid w:val="00E6423E"/>
    <w:rsid w:val="00E659D4"/>
    <w:rsid w:val="00E66533"/>
    <w:rsid w:val="00E70764"/>
    <w:rsid w:val="00E70A31"/>
    <w:rsid w:val="00E71827"/>
    <w:rsid w:val="00E71DB1"/>
    <w:rsid w:val="00E73094"/>
    <w:rsid w:val="00E736F7"/>
    <w:rsid w:val="00E73B02"/>
    <w:rsid w:val="00E752A4"/>
    <w:rsid w:val="00E757E2"/>
    <w:rsid w:val="00E761A5"/>
    <w:rsid w:val="00E76B9B"/>
    <w:rsid w:val="00E80250"/>
    <w:rsid w:val="00E81F28"/>
    <w:rsid w:val="00E83924"/>
    <w:rsid w:val="00E83F40"/>
    <w:rsid w:val="00E83F62"/>
    <w:rsid w:val="00E840CF"/>
    <w:rsid w:val="00E853EE"/>
    <w:rsid w:val="00E85435"/>
    <w:rsid w:val="00E85470"/>
    <w:rsid w:val="00E86512"/>
    <w:rsid w:val="00E8679E"/>
    <w:rsid w:val="00E870FC"/>
    <w:rsid w:val="00E87551"/>
    <w:rsid w:val="00E90A52"/>
    <w:rsid w:val="00E911D5"/>
    <w:rsid w:val="00E91B2B"/>
    <w:rsid w:val="00E92B7F"/>
    <w:rsid w:val="00E94318"/>
    <w:rsid w:val="00E94400"/>
    <w:rsid w:val="00E95E7D"/>
    <w:rsid w:val="00E97094"/>
    <w:rsid w:val="00E972AB"/>
    <w:rsid w:val="00EA1080"/>
    <w:rsid w:val="00EA1A07"/>
    <w:rsid w:val="00EA3103"/>
    <w:rsid w:val="00EA376D"/>
    <w:rsid w:val="00EA61E2"/>
    <w:rsid w:val="00EA628C"/>
    <w:rsid w:val="00EA713E"/>
    <w:rsid w:val="00EB0497"/>
    <w:rsid w:val="00EB0551"/>
    <w:rsid w:val="00EB119C"/>
    <w:rsid w:val="00EB306F"/>
    <w:rsid w:val="00EB3486"/>
    <w:rsid w:val="00EB3E9A"/>
    <w:rsid w:val="00EB464B"/>
    <w:rsid w:val="00EB5926"/>
    <w:rsid w:val="00EB6385"/>
    <w:rsid w:val="00EB77AD"/>
    <w:rsid w:val="00EB7B10"/>
    <w:rsid w:val="00EC0A60"/>
    <w:rsid w:val="00EC1A57"/>
    <w:rsid w:val="00EC3132"/>
    <w:rsid w:val="00EC331C"/>
    <w:rsid w:val="00EC3B00"/>
    <w:rsid w:val="00EC4760"/>
    <w:rsid w:val="00EC55AA"/>
    <w:rsid w:val="00EC594B"/>
    <w:rsid w:val="00EC6F96"/>
    <w:rsid w:val="00EC6FE7"/>
    <w:rsid w:val="00EC7695"/>
    <w:rsid w:val="00EC7D5A"/>
    <w:rsid w:val="00ED0550"/>
    <w:rsid w:val="00ED1F05"/>
    <w:rsid w:val="00ED2392"/>
    <w:rsid w:val="00ED2936"/>
    <w:rsid w:val="00ED34A1"/>
    <w:rsid w:val="00ED3A9D"/>
    <w:rsid w:val="00ED63BF"/>
    <w:rsid w:val="00ED6484"/>
    <w:rsid w:val="00EE0A07"/>
    <w:rsid w:val="00EE0ED2"/>
    <w:rsid w:val="00EE17D4"/>
    <w:rsid w:val="00EE44B1"/>
    <w:rsid w:val="00EE589D"/>
    <w:rsid w:val="00EE5962"/>
    <w:rsid w:val="00EE6A6B"/>
    <w:rsid w:val="00EE71BA"/>
    <w:rsid w:val="00EE7840"/>
    <w:rsid w:val="00EF23A0"/>
    <w:rsid w:val="00EF3349"/>
    <w:rsid w:val="00EF34D9"/>
    <w:rsid w:val="00EF4930"/>
    <w:rsid w:val="00EF5D0E"/>
    <w:rsid w:val="00EF6AD1"/>
    <w:rsid w:val="00F00BA9"/>
    <w:rsid w:val="00F01874"/>
    <w:rsid w:val="00F01C75"/>
    <w:rsid w:val="00F0307D"/>
    <w:rsid w:val="00F03674"/>
    <w:rsid w:val="00F03A24"/>
    <w:rsid w:val="00F04019"/>
    <w:rsid w:val="00F0421A"/>
    <w:rsid w:val="00F10150"/>
    <w:rsid w:val="00F10B9D"/>
    <w:rsid w:val="00F11B2F"/>
    <w:rsid w:val="00F11C40"/>
    <w:rsid w:val="00F11E30"/>
    <w:rsid w:val="00F13BCA"/>
    <w:rsid w:val="00F14296"/>
    <w:rsid w:val="00F1577E"/>
    <w:rsid w:val="00F15DA5"/>
    <w:rsid w:val="00F16528"/>
    <w:rsid w:val="00F20DC4"/>
    <w:rsid w:val="00F21E59"/>
    <w:rsid w:val="00F2260A"/>
    <w:rsid w:val="00F22C9B"/>
    <w:rsid w:val="00F2313A"/>
    <w:rsid w:val="00F243FA"/>
    <w:rsid w:val="00F24430"/>
    <w:rsid w:val="00F25CCC"/>
    <w:rsid w:val="00F26F7C"/>
    <w:rsid w:val="00F301EC"/>
    <w:rsid w:val="00F304A9"/>
    <w:rsid w:val="00F31DF6"/>
    <w:rsid w:val="00F32458"/>
    <w:rsid w:val="00F3265D"/>
    <w:rsid w:val="00F327C9"/>
    <w:rsid w:val="00F34180"/>
    <w:rsid w:val="00F36628"/>
    <w:rsid w:val="00F36C4D"/>
    <w:rsid w:val="00F40815"/>
    <w:rsid w:val="00F420FC"/>
    <w:rsid w:val="00F429A6"/>
    <w:rsid w:val="00F44254"/>
    <w:rsid w:val="00F4479B"/>
    <w:rsid w:val="00F4546C"/>
    <w:rsid w:val="00F46399"/>
    <w:rsid w:val="00F46428"/>
    <w:rsid w:val="00F46516"/>
    <w:rsid w:val="00F46729"/>
    <w:rsid w:val="00F47911"/>
    <w:rsid w:val="00F515BA"/>
    <w:rsid w:val="00F5176B"/>
    <w:rsid w:val="00F523E6"/>
    <w:rsid w:val="00F532B8"/>
    <w:rsid w:val="00F54BF2"/>
    <w:rsid w:val="00F55BC0"/>
    <w:rsid w:val="00F56BEE"/>
    <w:rsid w:val="00F56F8F"/>
    <w:rsid w:val="00F570ED"/>
    <w:rsid w:val="00F57A9B"/>
    <w:rsid w:val="00F57F44"/>
    <w:rsid w:val="00F6003F"/>
    <w:rsid w:val="00F608D2"/>
    <w:rsid w:val="00F6128B"/>
    <w:rsid w:val="00F61533"/>
    <w:rsid w:val="00F61EE0"/>
    <w:rsid w:val="00F631DB"/>
    <w:rsid w:val="00F6381A"/>
    <w:rsid w:val="00F64334"/>
    <w:rsid w:val="00F6468B"/>
    <w:rsid w:val="00F660A0"/>
    <w:rsid w:val="00F66A28"/>
    <w:rsid w:val="00F66A57"/>
    <w:rsid w:val="00F701E3"/>
    <w:rsid w:val="00F70487"/>
    <w:rsid w:val="00F71975"/>
    <w:rsid w:val="00F722E5"/>
    <w:rsid w:val="00F727E0"/>
    <w:rsid w:val="00F72804"/>
    <w:rsid w:val="00F72B15"/>
    <w:rsid w:val="00F73B05"/>
    <w:rsid w:val="00F77947"/>
    <w:rsid w:val="00F80008"/>
    <w:rsid w:val="00F837E9"/>
    <w:rsid w:val="00F83B92"/>
    <w:rsid w:val="00F85A88"/>
    <w:rsid w:val="00F873F2"/>
    <w:rsid w:val="00F8790E"/>
    <w:rsid w:val="00F90051"/>
    <w:rsid w:val="00F903AB"/>
    <w:rsid w:val="00F91507"/>
    <w:rsid w:val="00F91B03"/>
    <w:rsid w:val="00F91C9D"/>
    <w:rsid w:val="00F925B4"/>
    <w:rsid w:val="00F92B9A"/>
    <w:rsid w:val="00F9392A"/>
    <w:rsid w:val="00F942BE"/>
    <w:rsid w:val="00F9631A"/>
    <w:rsid w:val="00F96F3F"/>
    <w:rsid w:val="00F97A15"/>
    <w:rsid w:val="00FA0473"/>
    <w:rsid w:val="00FA0E5B"/>
    <w:rsid w:val="00FA2118"/>
    <w:rsid w:val="00FA327B"/>
    <w:rsid w:val="00FA3349"/>
    <w:rsid w:val="00FA375E"/>
    <w:rsid w:val="00FA37E3"/>
    <w:rsid w:val="00FA3F3F"/>
    <w:rsid w:val="00FA455D"/>
    <w:rsid w:val="00FA70D4"/>
    <w:rsid w:val="00FA7492"/>
    <w:rsid w:val="00FA7736"/>
    <w:rsid w:val="00FA7E5B"/>
    <w:rsid w:val="00FB0400"/>
    <w:rsid w:val="00FB0E3B"/>
    <w:rsid w:val="00FB0FBC"/>
    <w:rsid w:val="00FB1709"/>
    <w:rsid w:val="00FB1733"/>
    <w:rsid w:val="00FB1E06"/>
    <w:rsid w:val="00FB29FC"/>
    <w:rsid w:val="00FB3FEB"/>
    <w:rsid w:val="00FB451E"/>
    <w:rsid w:val="00FB6672"/>
    <w:rsid w:val="00FB6878"/>
    <w:rsid w:val="00FB7EDF"/>
    <w:rsid w:val="00FC0A6F"/>
    <w:rsid w:val="00FC0A81"/>
    <w:rsid w:val="00FC0FD9"/>
    <w:rsid w:val="00FC1551"/>
    <w:rsid w:val="00FC19F9"/>
    <w:rsid w:val="00FC2432"/>
    <w:rsid w:val="00FC3A6A"/>
    <w:rsid w:val="00FC3E3B"/>
    <w:rsid w:val="00FC4100"/>
    <w:rsid w:val="00FC4530"/>
    <w:rsid w:val="00FC567A"/>
    <w:rsid w:val="00FC62BC"/>
    <w:rsid w:val="00FC74D4"/>
    <w:rsid w:val="00FD0A4F"/>
    <w:rsid w:val="00FD0B4C"/>
    <w:rsid w:val="00FD1823"/>
    <w:rsid w:val="00FD18ED"/>
    <w:rsid w:val="00FD211D"/>
    <w:rsid w:val="00FD37D6"/>
    <w:rsid w:val="00FD63F9"/>
    <w:rsid w:val="00FD745F"/>
    <w:rsid w:val="00FD7850"/>
    <w:rsid w:val="00FD7A67"/>
    <w:rsid w:val="00FE091B"/>
    <w:rsid w:val="00FE120F"/>
    <w:rsid w:val="00FE122B"/>
    <w:rsid w:val="00FE2911"/>
    <w:rsid w:val="00FE3C1A"/>
    <w:rsid w:val="00FE3E10"/>
    <w:rsid w:val="00FE3FEB"/>
    <w:rsid w:val="00FE430C"/>
    <w:rsid w:val="00FE45E4"/>
    <w:rsid w:val="00FE494E"/>
    <w:rsid w:val="00FE5835"/>
    <w:rsid w:val="00FE5A89"/>
    <w:rsid w:val="00FE5EA4"/>
    <w:rsid w:val="00FF10AB"/>
    <w:rsid w:val="00FF226C"/>
    <w:rsid w:val="00FF2674"/>
    <w:rsid w:val="00FF30D9"/>
    <w:rsid w:val="00FF32EE"/>
    <w:rsid w:val="00FF3E26"/>
    <w:rsid w:val="00FF4C4A"/>
    <w:rsid w:val="00FF5059"/>
    <w:rsid w:val="00FF65D3"/>
    <w:rsid w:val="00FF70D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4E95AC"/>
  <w15:chartTrackingRefBased/>
  <w15:docId w15:val="{368A955E-A5CB-4A57-92E3-32B34181C9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B Nazanin"/>
        <w:sz w:val="24"/>
        <w:szCs w:val="28"/>
        <w:lang w:val="en-US" w:eastAsia="en-US" w:bidi="ar-SA"/>
      </w:rPr>
    </w:rPrDefault>
    <w:pPrDefault>
      <w:pPr>
        <w:bidi/>
        <w:spacing w:after="160" w:line="360" w:lineRule="auto"/>
        <w:ind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12F01"/>
  </w:style>
  <w:style w:type="paragraph" w:styleId="Heading1">
    <w:name w:val="heading 1"/>
    <w:basedOn w:val="Normal"/>
    <w:next w:val="Normal"/>
    <w:link w:val="Heading1Char"/>
    <w:uiPriority w:val="9"/>
    <w:qFormat/>
    <w:rsid w:val="002558D9"/>
    <w:pPr>
      <w:keepNext/>
      <w:keepLines/>
      <w:widowControl w:val="0"/>
      <w:bidi w:val="0"/>
      <w:spacing w:before="480" w:after="0" w:line="264" w:lineRule="auto"/>
      <w:ind w:firstLine="284"/>
      <w:jc w:val="lowKashida"/>
      <w:outlineLvl w:val="0"/>
    </w:pPr>
    <w:rPr>
      <w:rFonts w:eastAsiaTheme="majorEastAsia" w:cs="B Titr"/>
      <w:b/>
      <w:bCs/>
      <w:noProof/>
      <w:sz w:val="20"/>
      <w:szCs w:val="24"/>
    </w:rPr>
  </w:style>
  <w:style w:type="paragraph" w:styleId="Heading2">
    <w:name w:val="heading 2"/>
    <w:basedOn w:val="Normal"/>
    <w:next w:val="Normal"/>
    <w:link w:val="Heading2Char"/>
    <w:uiPriority w:val="9"/>
    <w:unhideWhenUsed/>
    <w:qFormat/>
    <w:rsid w:val="00BA085C"/>
    <w:pPr>
      <w:keepNext/>
      <w:keepLines/>
      <w:widowControl w:val="0"/>
      <w:bidi w:val="0"/>
      <w:spacing w:before="200" w:after="0"/>
      <w:ind w:firstLine="284"/>
      <w:jc w:val="center"/>
      <w:outlineLvl w:val="1"/>
    </w:pPr>
    <w:rPr>
      <w:rFonts w:eastAsiaTheme="majorEastAsia"/>
      <w:noProof/>
      <w:sz w:val="22"/>
      <w:szCs w:val="24"/>
    </w:rPr>
  </w:style>
  <w:style w:type="paragraph" w:styleId="Heading3">
    <w:name w:val="heading 3"/>
    <w:basedOn w:val="Normal"/>
    <w:next w:val="Normal"/>
    <w:link w:val="Heading3Char"/>
    <w:uiPriority w:val="9"/>
    <w:unhideWhenUsed/>
    <w:qFormat/>
    <w:rsid w:val="00C6142F"/>
    <w:pPr>
      <w:keepNext/>
      <w:keepLines/>
      <w:widowControl w:val="0"/>
      <w:bidi w:val="0"/>
      <w:spacing w:before="200" w:after="0" w:line="264" w:lineRule="auto"/>
      <w:ind w:firstLine="284"/>
      <w:jc w:val="lowKashida"/>
      <w:outlineLvl w:val="2"/>
    </w:pPr>
    <w:rPr>
      <w:rFonts w:asciiTheme="majorBidi" w:eastAsiaTheme="majorEastAsia" w:hAnsiTheme="majorBidi"/>
      <w:b/>
      <w:bCs/>
      <w:noProof/>
      <w:sz w:val="28"/>
    </w:rPr>
  </w:style>
  <w:style w:type="paragraph" w:styleId="Heading4">
    <w:name w:val="heading 4"/>
    <w:basedOn w:val="Normal"/>
    <w:next w:val="Normal"/>
    <w:link w:val="Heading4Char"/>
    <w:uiPriority w:val="9"/>
    <w:semiHidden/>
    <w:unhideWhenUsed/>
    <w:qFormat/>
    <w:rsid w:val="00DA715A"/>
    <w:pPr>
      <w:keepNext/>
      <w:spacing w:before="240" w:after="60" w:line="240" w:lineRule="auto"/>
      <w:ind w:firstLine="0"/>
      <w:jc w:val="left"/>
      <w:outlineLvl w:val="3"/>
    </w:pPr>
    <w:rPr>
      <w:rFonts w:ascii="Calibri" w:eastAsia="Times New Roman" w:hAnsi="Calibri" w:cs="Arial"/>
      <w:b/>
      <w:bCs/>
      <w:sz w:val="28"/>
      <w:lang w:bidi="fa-IR"/>
    </w:rPr>
  </w:style>
  <w:style w:type="paragraph" w:styleId="Heading5">
    <w:name w:val="heading 5"/>
    <w:basedOn w:val="Normal"/>
    <w:link w:val="Heading5Char"/>
    <w:uiPriority w:val="9"/>
    <w:qFormat/>
    <w:rsid w:val="00DA715A"/>
    <w:pPr>
      <w:bidi w:val="0"/>
      <w:spacing w:before="100" w:beforeAutospacing="1" w:after="100" w:afterAutospacing="1" w:line="240" w:lineRule="auto"/>
      <w:ind w:firstLine="0"/>
      <w:jc w:val="left"/>
      <w:outlineLvl w:val="4"/>
    </w:pPr>
    <w:rPr>
      <w:rFonts w:eastAsia="Times New Roman" w:cs="Times New Roman"/>
      <w:b/>
      <w:bCs/>
      <w:sz w:val="20"/>
      <w:szCs w:val="20"/>
      <w:lang w:bidi="fa-IR"/>
    </w:rPr>
  </w:style>
  <w:style w:type="paragraph" w:styleId="Heading6">
    <w:name w:val="heading 6"/>
    <w:basedOn w:val="Normal"/>
    <w:next w:val="Normal"/>
    <w:link w:val="Heading6Char"/>
    <w:uiPriority w:val="9"/>
    <w:semiHidden/>
    <w:unhideWhenUsed/>
    <w:qFormat/>
    <w:rsid w:val="006227E6"/>
    <w:pPr>
      <w:keepNext/>
      <w:keepLines/>
      <w:spacing w:before="40" w:after="0"/>
      <w:outlineLvl w:val="5"/>
    </w:pPr>
    <w:rPr>
      <w:rFonts w:ascii="Calibri Light" w:eastAsia="Times New Roman" w:hAnsi="Calibri Light" w:cs="Times New Roman"/>
      <w:i/>
      <w:iCs/>
      <w:sz w:val="26"/>
      <w:szCs w:val="26"/>
    </w:rPr>
  </w:style>
  <w:style w:type="paragraph" w:styleId="Heading7">
    <w:name w:val="heading 7"/>
    <w:basedOn w:val="Normal"/>
    <w:next w:val="Normal"/>
    <w:link w:val="Heading7Char"/>
    <w:uiPriority w:val="9"/>
    <w:semiHidden/>
    <w:unhideWhenUsed/>
    <w:qFormat/>
    <w:rsid w:val="006227E6"/>
    <w:pPr>
      <w:keepNext/>
      <w:keepLines/>
      <w:spacing w:before="40" w:after="0"/>
      <w:outlineLvl w:val="6"/>
    </w:pPr>
    <w:rPr>
      <w:rFonts w:ascii="Calibri Light" w:eastAsia="Times New Roman" w:hAnsi="Calibri Light" w:cs="Times New Roman"/>
      <w:szCs w:val="24"/>
    </w:rPr>
  </w:style>
  <w:style w:type="paragraph" w:styleId="Heading8">
    <w:name w:val="heading 8"/>
    <w:basedOn w:val="Normal"/>
    <w:next w:val="Normal"/>
    <w:link w:val="Heading8Char"/>
    <w:uiPriority w:val="9"/>
    <w:semiHidden/>
    <w:unhideWhenUsed/>
    <w:qFormat/>
    <w:rsid w:val="006227E6"/>
    <w:pPr>
      <w:keepNext/>
      <w:keepLines/>
      <w:spacing w:before="40" w:after="0"/>
      <w:outlineLvl w:val="7"/>
    </w:pPr>
    <w:rPr>
      <w:rFonts w:ascii="Calibri Light" w:eastAsia="Times New Roman" w:hAnsi="Calibri Light" w:cs="Times New Roman"/>
      <w:i/>
      <w:iCs/>
      <w:sz w:val="22"/>
      <w:szCs w:val="22"/>
    </w:rPr>
  </w:style>
  <w:style w:type="paragraph" w:styleId="Heading9">
    <w:name w:val="heading 9"/>
    <w:basedOn w:val="Normal"/>
    <w:next w:val="Normal"/>
    <w:link w:val="Heading9Char"/>
    <w:uiPriority w:val="9"/>
    <w:semiHidden/>
    <w:unhideWhenUsed/>
    <w:qFormat/>
    <w:rsid w:val="006227E6"/>
    <w:pPr>
      <w:keepNext/>
      <w:keepLines/>
      <w:bidi w:val="0"/>
      <w:spacing w:before="40" w:after="0" w:line="300" w:lineRule="auto"/>
      <w:ind w:firstLine="0"/>
      <w:jc w:val="left"/>
      <w:outlineLvl w:val="8"/>
    </w:pPr>
    <w:rPr>
      <w:rFonts w:ascii="Calibri" w:eastAsia="Times New Roman" w:hAnsi="Calibri" w:cs="Arial"/>
      <w:b/>
      <w:bCs/>
      <w:i/>
      <w:i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558D9"/>
    <w:rPr>
      <w:rFonts w:eastAsiaTheme="majorEastAsia" w:cs="B Titr"/>
      <w:b/>
      <w:bCs/>
      <w:noProof/>
      <w:sz w:val="20"/>
      <w:szCs w:val="24"/>
    </w:rPr>
  </w:style>
  <w:style w:type="character" w:customStyle="1" w:styleId="Heading2Char">
    <w:name w:val="Heading 2 Char"/>
    <w:basedOn w:val="DefaultParagraphFont"/>
    <w:link w:val="Heading2"/>
    <w:uiPriority w:val="9"/>
    <w:rsid w:val="00BA085C"/>
    <w:rPr>
      <w:rFonts w:eastAsiaTheme="majorEastAsia"/>
      <w:noProof/>
      <w:sz w:val="22"/>
      <w:szCs w:val="24"/>
    </w:rPr>
  </w:style>
  <w:style w:type="character" w:customStyle="1" w:styleId="Heading3Char">
    <w:name w:val="Heading 3 Char"/>
    <w:basedOn w:val="DefaultParagraphFont"/>
    <w:link w:val="Heading3"/>
    <w:uiPriority w:val="9"/>
    <w:rsid w:val="00C6142F"/>
    <w:rPr>
      <w:rFonts w:asciiTheme="majorBidi" w:eastAsiaTheme="majorEastAsia" w:hAnsiTheme="majorBidi"/>
      <w:b/>
      <w:bCs/>
      <w:noProof/>
      <w:sz w:val="28"/>
    </w:rPr>
  </w:style>
  <w:style w:type="paragraph" w:styleId="ListParagraph">
    <w:name w:val="List Paragraph"/>
    <w:basedOn w:val="Normal"/>
    <w:uiPriority w:val="34"/>
    <w:qFormat/>
    <w:rsid w:val="008E7E0E"/>
    <w:pPr>
      <w:ind w:left="720"/>
      <w:contextualSpacing/>
    </w:pPr>
  </w:style>
  <w:style w:type="paragraph" w:styleId="FootnoteText">
    <w:name w:val="footnote text"/>
    <w:basedOn w:val="Normal"/>
    <w:link w:val="FootnoteTextChar"/>
    <w:uiPriority w:val="99"/>
    <w:unhideWhenUsed/>
    <w:rsid w:val="00360977"/>
    <w:pPr>
      <w:spacing w:after="0" w:line="240" w:lineRule="auto"/>
    </w:pPr>
    <w:rPr>
      <w:sz w:val="20"/>
      <w:szCs w:val="20"/>
    </w:rPr>
  </w:style>
  <w:style w:type="character" w:customStyle="1" w:styleId="FootnoteTextChar">
    <w:name w:val="Footnote Text Char"/>
    <w:basedOn w:val="DefaultParagraphFont"/>
    <w:link w:val="FootnoteText"/>
    <w:uiPriority w:val="99"/>
    <w:rsid w:val="00360977"/>
    <w:rPr>
      <w:sz w:val="20"/>
      <w:szCs w:val="20"/>
    </w:rPr>
  </w:style>
  <w:style w:type="character" w:styleId="FootnoteReference">
    <w:name w:val="footnote reference"/>
    <w:basedOn w:val="DefaultParagraphFont"/>
    <w:uiPriority w:val="99"/>
    <w:unhideWhenUsed/>
    <w:rsid w:val="00360977"/>
    <w:rPr>
      <w:vertAlign w:val="superscript"/>
    </w:rPr>
  </w:style>
  <w:style w:type="table" w:styleId="TableGrid">
    <w:name w:val="Table Grid"/>
    <w:basedOn w:val="TableNormal"/>
    <w:uiPriority w:val="59"/>
    <w:rsid w:val="00485B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80392"/>
    <w:rPr>
      <w:color w:val="808080"/>
    </w:rPr>
  </w:style>
  <w:style w:type="paragraph" w:styleId="Header">
    <w:name w:val="header"/>
    <w:basedOn w:val="Normal"/>
    <w:link w:val="HeaderChar"/>
    <w:uiPriority w:val="99"/>
    <w:unhideWhenUsed/>
    <w:rsid w:val="001609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1609D7"/>
  </w:style>
  <w:style w:type="paragraph" w:styleId="Footer">
    <w:name w:val="footer"/>
    <w:basedOn w:val="Normal"/>
    <w:link w:val="FooterChar"/>
    <w:uiPriority w:val="99"/>
    <w:unhideWhenUsed/>
    <w:rsid w:val="001609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1609D7"/>
  </w:style>
  <w:style w:type="paragraph" w:styleId="NormalWeb">
    <w:name w:val="Normal (Web)"/>
    <w:basedOn w:val="Normal"/>
    <w:link w:val="NormalWebChar"/>
    <w:uiPriority w:val="99"/>
    <w:unhideWhenUsed/>
    <w:rsid w:val="00B03132"/>
    <w:pPr>
      <w:bidi w:val="0"/>
      <w:spacing w:before="100" w:beforeAutospacing="1" w:after="100" w:afterAutospacing="1" w:line="240" w:lineRule="auto"/>
      <w:ind w:firstLine="0"/>
      <w:jc w:val="left"/>
    </w:pPr>
    <w:rPr>
      <w:rFonts w:eastAsia="Times New Roman" w:cs="Times New Roman"/>
      <w:szCs w:val="24"/>
    </w:rPr>
  </w:style>
  <w:style w:type="character" w:customStyle="1" w:styleId="NormalWebChar">
    <w:name w:val="Normal (Web) Char"/>
    <w:basedOn w:val="DefaultParagraphFont"/>
    <w:link w:val="NormalWeb"/>
    <w:uiPriority w:val="99"/>
    <w:rsid w:val="00B03132"/>
    <w:rPr>
      <w:rFonts w:eastAsia="Times New Roman" w:cs="Times New Roman"/>
      <w:szCs w:val="24"/>
    </w:rPr>
  </w:style>
  <w:style w:type="paragraph" w:customStyle="1" w:styleId="a">
    <w:name w:val="فهرست مطالب"/>
    <w:basedOn w:val="NormalWeb"/>
    <w:link w:val="Char"/>
    <w:autoRedefine/>
    <w:qFormat/>
    <w:rsid w:val="005A7738"/>
    <w:pPr>
      <w:bidi/>
      <w:spacing w:before="240" w:beforeAutospacing="0" w:afterAutospacing="0" w:line="480" w:lineRule="auto"/>
    </w:pPr>
    <w:rPr>
      <w:rFonts w:cs="B Titr"/>
      <w:bCs/>
      <w:color w:val="000000"/>
    </w:rPr>
  </w:style>
  <w:style w:type="character" w:customStyle="1" w:styleId="Char">
    <w:name w:val="فهرست مطالب Char"/>
    <w:basedOn w:val="NormalWebChar"/>
    <w:link w:val="a"/>
    <w:rsid w:val="005A7738"/>
    <w:rPr>
      <w:rFonts w:eastAsia="Times New Roman" w:cs="B Titr"/>
      <w:bCs/>
      <w:color w:val="000000"/>
      <w:szCs w:val="24"/>
    </w:rPr>
  </w:style>
  <w:style w:type="paragraph" w:customStyle="1" w:styleId="Style2">
    <w:name w:val="Style2"/>
    <w:basedOn w:val="a"/>
    <w:link w:val="Style2Char"/>
    <w:qFormat/>
    <w:rsid w:val="00B03132"/>
    <w:rPr>
      <w:rFonts w:asciiTheme="majorBidi" w:hAnsiTheme="majorBidi"/>
    </w:rPr>
  </w:style>
  <w:style w:type="character" w:customStyle="1" w:styleId="Style2Char">
    <w:name w:val="Style2 Char"/>
    <w:basedOn w:val="Char"/>
    <w:link w:val="Style2"/>
    <w:rsid w:val="00B03132"/>
    <w:rPr>
      <w:rFonts w:asciiTheme="majorBidi" w:eastAsia="Times New Roman" w:hAnsiTheme="majorBidi" w:cs="Times New Roman"/>
      <w:bCs/>
      <w:color w:val="000000"/>
      <w:sz w:val="28"/>
      <w:szCs w:val="24"/>
    </w:rPr>
  </w:style>
  <w:style w:type="paragraph" w:styleId="BalloonText">
    <w:name w:val="Balloon Text"/>
    <w:basedOn w:val="Normal"/>
    <w:link w:val="BalloonTextChar"/>
    <w:uiPriority w:val="99"/>
    <w:semiHidden/>
    <w:unhideWhenUsed/>
    <w:rsid w:val="00B03132"/>
    <w:pPr>
      <w:bidi w:val="0"/>
      <w:spacing w:after="0" w:line="240" w:lineRule="auto"/>
      <w:ind w:firstLine="0"/>
      <w:jc w:val="left"/>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3132"/>
    <w:rPr>
      <w:rFonts w:ascii="Tahoma" w:hAnsi="Tahoma" w:cs="Tahoma"/>
      <w:sz w:val="16"/>
      <w:szCs w:val="16"/>
    </w:rPr>
  </w:style>
  <w:style w:type="character" w:styleId="Hyperlink">
    <w:name w:val="Hyperlink"/>
    <w:basedOn w:val="DefaultParagraphFont"/>
    <w:uiPriority w:val="99"/>
    <w:unhideWhenUsed/>
    <w:rsid w:val="001033D8"/>
    <w:rPr>
      <w:color w:val="0563C1" w:themeColor="hyperlink"/>
      <w:u w:val="single"/>
    </w:rPr>
  </w:style>
  <w:style w:type="table" w:styleId="TableGridLight">
    <w:name w:val="Grid Table Light"/>
    <w:basedOn w:val="TableNormal"/>
    <w:uiPriority w:val="40"/>
    <w:rsid w:val="001033D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text">
    <w:name w:val="A-text"/>
    <w:basedOn w:val="Normal"/>
    <w:rsid w:val="00C6142F"/>
    <w:pPr>
      <w:widowControl w:val="0"/>
      <w:spacing w:after="0" w:line="264" w:lineRule="auto"/>
      <w:ind w:firstLine="340"/>
    </w:pPr>
    <w:rPr>
      <w:rFonts w:ascii="Arial" w:eastAsia="Times New Roman" w:hAnsi="Arial"/>
      <w:noProof/>
      <w:sz w:val="20"/>
      <w:szCs w:val="24"/>
      <w:lang w:bidi="fa-IR"/>
    </w:rPr>
  </w:style>
  <w:style w:type="paragraph" w:customStyle="1" w:styleId="A-ref">
    <w:name w:val="A-ref"/>
    <w:basedOn w:val="A-text"/>
    <w:rsid w:val="00C6142F"/>
    <w:pPr>
      <w:bidi w:val="0"/>
      <w:spacing w:after="120"/>
      <w:ind w:firstLine="0"/>
      <w:jc w:val="left"/>
    </w:pPr>
    <w:rPr>
      <w:sz w:val="18"/>
      <w:szCs w:val="22"/>
    </w:rPr>
  </w:style>
  <w:style w:type="paragraph" w:styleId="BodyText3">
    <w:name w:val="Body Text 3"/>
    <w:basedOn w:val="Normal"/>
    <w:link w:val="BodyText3Char"/>
    <w:rsid w:val="00C6142F"/>
    <w:pPr>
      <w:widowControl w:val="0"/>
      <w:bidi w:val="0"/>
      <w:spacing w:after="0" w:line="264" w:lineRule="auto"/>
      <w:ind w:firstLine="284"/>
    </w:pPr>
    <w:rPr>
      <w:rFonts w:eastAsia="Times New Roman" w:cs="Times New Roman"/>
      <w:szCs w:val="24"/>
    </w:rPr>
  </w:style>
  <w:style w:type="character" w:customStyle="1" w:styleId="BodyText3Char">
    <w:name w:val="Body Text 3 Char"/>
    <w:basedOn w:val="DefaultParagraphFont"/>
    <w:link w:val="BodyText3"/>
    <w:rsid w:val="00C6142F"/>
    <w:rPr>
      <w:rFonts w:eastAsia="Times New Roman" w:cs="Times New Roman"/>
      <w:szCs w:val="24"/>
    </w:rPr>
  </w:style>
  <w:style w:type="paragraph" w:customStyle="1" w:styleId="9">
    <w:name w:val="9   متن"/>
    <w:basedOn w:val="Normal"/>
    <w:rsid w:val="00C6142F"/>
    <w:pPr>
      <w:widowControl w:val="0"/>
      <w:spacing w:after="0" w:line="264" w:lineRule="auto"/>
      <w:ind w:firstLine="284"/>
    </w:pPr>
    <w:rPr>
      <w:rFonts w:eastAsia="Times New Roman"/>
      <w:sz w:val="20"/>
      <w:szCs w:val="24"/>
    </w:rPr>
  </w:style>
  <w:style w:type="table" w:styleId="PlainTable1">
    <w:name w:val="Plain Table 1"/>
    <w:basedOn w:val="TableNormal"/>
    <w:uiPriority w:val="41"/>
    <w:rsid w:val="003437F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OCHeading">
    <w:name w:val="TOC Heading"/>
    <w:basedOn w:val="Heading1"/>
    <w:next w:val="Normal"/>
    <w:uiPriority w:val="39"/>
    <w:unhideWhenUsed/>
    <w:qFormat/>
    <w:rsid w:val="00654C47"/>
    <w:pPr>
      <w:widowControl/>
      <w:spacing w:before="240" w:line="259" w:lineRule="auto"/>
      <w:ind w:firstLine="0"/>
      <w:jc w:val="left"/>
      <w:outlineLvl w:val="9"/>
    </w:pPr>
    <w:rPr>
      <w:rFonts w:asciiTheme="majorHAnsi" w:hAnsiTheme="majorHAnsi" w:cstheme="majorBidi"/>
      <w:b w:val="0"/>
      <w:bCs w:val="0"/>
      <w:noProof w:val="0"/>
      <w:color w:val="2E74B5" w:themeColor="accent1" w:themeShade="BF"/>
      <w:sz w:val="32"/>
      <w:szCs w:val="32"/>
    </w:rPr>
  </w:style>
  <w:style w:type="paragraph" w:styleId="TOC1">
    <w:name w:val="toc 1"/>
    <w:basedOn w:val="Normal"/>
    <w:next w:val="Normal"/>
    <w:autoRedefine/>
    <w:uiPriority w:val="39"/>
    <w:unhideWhenUsed/>
    <w:rsid w:val="00E91B2B"/>
    <w:pPr>
      <w:tabs>
        <w:tab w:val="right" w:leader="dot" w:pos="9062"/>
      </w:tabs>
      <w:spacing w:after="100"/>
    </w:pPr>
    <w:rPr>
      <w:noProof/>
      <w:sz w:val="18"/>
      <w:szCs w:val="18"/>
      <w:lang w:bidi="fa-IR"/>
    </w:rPr>
  </w:style>
  <w:style w:type="paragraph" w:styleId="TOC2">
    <w:name w:val="toc 2"/>
    <w:basedOn w:val="Normal"/>
    <w:next w:val="Normal"/>
    <w:autoRedefine/>
    <w:uiPriority w:val="39"/>
    <w:unhideWhenUsed/>
    <w:rsid w:val="00654C47"/>
    <w:pPr>
      <w:spacing w:after="100"/>
      <w:ind w:left="240"/>
    </w:pPr>
  </w:style>
  <w:style w:type="paragraph" w:styleId="TOC3">
    <w:name w:val="toc 3"/>
    <w:basedOn w:val="Normal"/>
    <w:next w:val="Normal"/>
    <w:autoRedefine/>
    <w:uiPriority w:val="39"/>
    <w:unhideWhenUsed/>
    <w:rsid w:val="004D031D"/>
    <w:pPr>
      <w:bidi w:val="0"/>
      <w:spacing w:after="100" w:line="259" w:lineRule="auto"/>
      <w:ind w:left="440" w:firstLine="0"/>
      <w:jc w:val="left"/>
    </w:pPr>
    <w:rPr>
      <w:rFonts w:asciiTheme="minorHAnsi" w:eastAsiaTheme="minorEastAsia" w:hAnsiTheme="minorHAnsi" w:cs="Times New Roman"/>
      <w:sz w:val="22"/>
      <w:szCs w:val="22"/>
    </w:rPr>
  </w:style>
  <w:style w:type="paragraph" w:styleId="TOC4">
    <w:name w:val="toc 4"/>
    <w:basedOn w:val="Normal"/>
    <w:next w:val="Normal"/>
    <w:autoRedefine/>
    <w:uiPriority w:val="39"/>
    <w:unhideWhenUsed/>
    <w:rsid w:val="004D031D"/>
    <w:pPr>
      <w:bidi w:val="0"/>
      <w:spacing w:after="100" w:line="259" w:lineRule="auto"/>
      <w:ind w:left="660" w:firstLine="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4D031D"/>
    <w:pPr>
      <w:bidi w:val="0"/>
      <w:spacing w:after="100" w:line="259" w:lineRule="auto"/>
      <w:ind w:left="880" w:firstLine="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4D031D"/>
    <w:pPr>
      <w:bidi w:val="0"/>
      <w:spacing w:after="100" w:line="259" w:lineRule="auto"/>
      <w:ind w:left="1100" w:firstLine="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4D031D"/>
    <w:pPr>
      <w:bidi w:val="0"/>
      <w:spacing w:after="100" w:line="259" w:lineRule="auto"/>
      <w:ind w:left="1320" w:firstLine="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4D031D"/>
    <w:pPr>
      <w:bidi w:val="0"/>
      <w:spacing w:after="100" w:line="259" w:lineRule="auto"/>
      <w:ind w:left="1540" w:firstLine="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4D031D"/>
    <w:pPr>
      <w:bidi w:val="0"/>
      <w:spacing w:after="100" w:line="259" w:lineRule="auto"/>
      <w:ind w:left="1760" w:firstLine="0"/>
      <w:jc w:val="left"/>
    </w:pPr>
    <w:rPr>
      <w:rFonts w:asciiTheme="minorHAnsi" w:eastAsiaTheme="minorEastAsia" w:hAnsiTheme="minorHAnsi" w:cstheme="minorBidi"/>
      <w:sz w:val="22"/>
      <w:szCs w:val="22"/>
    </w:rPr>
  </w:style>
  <w:style w:type="paragraph" w:styleId="Caption">
    <w:name w:val="caption"/>
    <w:basedOn w:val="Normal"/>
    <w:next w:val="Normal"/>
    <w:uiPriority w:val="35"/>
    <w:unhideWhenUsed/>
    <w:qFormat/>
    <w:rsid w:val="008D7604"/>
    <w:pPr>
      <w:spacing w:after="200" w:line="240" w:lineRule="auto"/>
    </w:pPr>
    <w:rPr>
      <w:i/>
      <w:iCs/>
      <w:color w:val="44546A" w:themeColor="text2"/>
      <w:sz w:val="18"/>
      <w:szCs w:val="18"/>
    </w:rPr>
  </w:style>
  <w:style w:type="paragraph" w:customStyle="1" w:styleId="a0">
    <w:name w:val="فهرست اشکال"/>
    <w:basedOn w:val="Normal"/>
    <w:qFormat/>
    <w:rsid w:val="00A40B04"/>
    <w:pPr>
      <w:jc w:val="center"/>
    </w:pPr>
    <w:rPr>
      <w:rFonts w:asciiTheme="majorBidi" w:hAnsiTheme="majorBidi"/>
      <w:szCs w:val="24"/>
      <w:lang w:bidi="fa-IR"/>
    </w:rPr>
  </w:style>
  <w:style w:type="paragraph" w:customStyle="1" w:styleId="a1">
    <w:name w:val="جداول"/>
    <w:basedOn w:val="Normal"/>
    <w:link w:val="Char0"/>
    <w:qFormat/>
    <w:rsid w:val="00620DF6"/>
    <w:pPr>
      <w:jc w:val="center"/>
    </w:pPr>
    <w:rPr>
      <w:szCs w:val="24"/>
      <w:lang w:bidi="fa-IR"/>
    </w:rPr>
  </w:style>
  <w:style w:type="paragraph" w:styleId="EndnoteText">
    <w:name w:val="endnote text"/>
    <w:basedOn w:val="Normal"/>
    <w:link w:val="EndnoteTextChar"/>
    <w:uiPriority w:val="99"/>
    <w:semiHidden/>
    <w:unhideWhenUsed/>
    <w:rsid w:val="00074FB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74FB3"/>
    <w:rPr>
      <w:sz w:val="20"/>
      <w:szCs w:val="20"/>
    </w:rPr>
  </w:style>
  <w:style w:type="character" w:styleId="EndnoteReference">
    <w:name w:val="endnote reference"/>
    <w:basedOn w:val="DefaultParagraphFont"/>
    <w:uiPriority w:val="99"/>
    <w:semiHidden/>
    <w:unhideWhenUsed/>
    <w:rsid w:val="00074FB3"/>
    <w:rPr>
      <w:vertAlign w:val="superscript"/>
    </w:rPr>
  </w:style>
  <w:style w:type="table" w:styleId="GridTable6Colorful">
    <w:name w:val="Grid Table 6 Colorful"/>
    <w:basedOn w:val="TableNormal"/>
    <w:uiPriority w:val="51"/>
    <w:rsid w:val="00121D1B"/>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ageCenterAligned">
    <w:name w:val="Image Center Aligned"/>
    <w:basedOn w:val="Normal"/>
    <w:uiPriority w:val="1"/>
    <w:qFormat/>
    <w:rsid w:val="004F71E3"/>
    <w:pPr>
      <w:tabs>
        <w:tab w:val="left" w:pos="4770"/>
        <w:tab w:val="right" w:pos="9360"/>
      </w:tabs>
      <w:bidi w:val="0"/>
      <w:spacing w:before="240" w:after="0" w:line="276" w:lineRule="auto"/>
      <w:ind w:firstLine="0"/>
      <w:jc w:val="center"/>
    </w:pPr>
    <w:rPr>
      <w:rFonts w:eastAsiaTheme="minorEastAsia" w:cs="Times New Roman"/>
      <w:noProof/>
      <w:sz w:val="28"/>
      <w:lang w:eastAsia="ja-JP"/>
    </w:rPr>
  </w:style>
  <w:style w:type="character" w:customStyle="1" w:styleId="shorttext">
    <w:name w:val="short_text"/>
    <w:rsid w:val="00D97661"/>
  </w:style>
  <w:style w:type="character" w:styleId="CommentReference">
    <w:name w:val="annotation reference"/>
    <w:basedOn w:val="DefaultParagraphFont"/>
    <w:uiPriority w:val="99"/>
    <w:semiHidden/>
    <w:unhideWhenUsed/>
    <w:rsid w:val="00E85435"/>
    <w:rPr>
      <w:sz w:val="16"/>
      <w:szCs w:val="16"/>
    </w:rPr>
  </w:style>
  <w:style w:type="paragraph" w:styleId="CommentText">
    <w:name w:val="annotation text"/>
    <w:basedOn w:val="Normal"/>
    <w:link w:val="CommentTextChar"/>
    <w:uiPriority w:val="99"/>
    <w:semiHidden/>
    <w:unhideWhenUsed/>
    <w:rsid w:val="00E85435"/>
    <w:pPr>
      <w:bidi w:val="0"/>
      <w:spacing w:line="240" w:lineRule="auto"/>
      <w:ind w:firstLine="0"/>
      <w:jc w:val="left"/>
    </w:pPr>
    <w:rPr>
      <w:rFonts w:asciiTheme="minorHAnsi" w:hAnsiTheme="minorHAnsi" w:cstheme="minorBidi"/>
      <w:sz w:val="20"/>
      <w:szCs w:val="20"/>
    </w:rPr>
  </w:style>
  <w:style w:type="character" w:customStyle="1" w:styleId="CommentTextChar">
    <w:name w:val="Comment Text Char"/>
    <w:basedOn w:val="DefaultParagraphFont"/>
    <w:link w:val="CommentText"/>
    <w:uiPriority w:val="99"/>
    <w:semiHidden/>
    <w:rsid w:val="00E85435"/>
    <w:rPr>
      <w:rFonts w:asciiTheme="minorHAnsi" w:hAnsiTheme="minorHAnsi" w:cstheme="minorBidi"/>
      <w:sz w:val="20"/>
      <w:szCs w:val="20"/>
    </w:rPr>
  </w:style>
  <w:style w:type="paragraph" w:styleId="CommentSubject">
    <w:name w:val="annotation subject"/>
    <w:basedOn w:val="CommentText"/>
    <w:next w:val="CommentText"/>
    <w:link w:val="CommentSubjectChar"/>
    <w:uiPriority w:val="99"/>
    <w:semiHidden/>
    <w:unhideWhenUsed/>
    <w:rsid w:val="00E85435"/>
    <w:rPr>
      <w:b/>
      <w:bCs/>
    </w:rPr>
  </w:style>
  <w:style w:type="character" w:customStyle="1" w:styleId="CommentSubjectChar">
    <w:name w:val="Comment Subject Char"/>
    <w:basedOn w:val="CommentTextChar"/>
    <w:link w:val="CommentSubject"/>
    <w:uiPriority w:val="99"/>
    <w:semiHidden/>
    <w:rsid w:val="00E85435"/>
    <w:rPr>
      <w:rFonts w:asciiTheme="minorHAnsi" w:hAnsiTheme="minorHAnsi" w:cstheme="minorBidi"/>
      <w:b/>
      <w:bCs/>
      <w:sz w:val="20"/>
      <w:szCs w:val="20"/>
    </w:rPr>
  </w:style>
  <w:style w:type="table" w:styleId="GridTable6Colorful-Accent3">
    <w:name w:val="Grid Table 6 Colorful Accent 3"/>
    <w:basedOn w:val="TableNormal"/>
    <w:uiPriority w:val="51"/>
    <w:rsid w:val="00E85435"/>
    <w:pPr>
      <w:bidi w:val="0"/>
      <w:spacing w:after="0" w:line="240" w:lineRule="auto"/>
      <w:ind w:firstLine="0"/>
      <w:jc w:val="left"/>
    </w:pPr>
    <w:rPr>
      <w:rFonts w:asciiTheme="minorHAnsi" w:hAnsiTheme="minorHAnsi" w:cstheme="minorBidi"/>
      <w:color w:val="7B7B7B" w:themeColor="accent3" w:themeShade="BF"/>
      <w:sz w:val="22"/>
      <w:szCs w:val="22"/>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3">
    <w:name w:val="Grid Table 4 Accent 3"/>
    <w:basedOn w:val="TableNormal"/>
    <w:uiPriority w:val="49"/>
    <w:rsid w:val="00E85435"/>
    <w:pPr>
      <w:bidi w:val="0"/>
      <w:spacing w:after="0" w:line="240" w:lineRule="auto"/>
      <w:ind w:firstLine="0"/>
      <w:jc w:val="left"/>
    </w:pPr>
    <w:rPr>
      <w:rFonts w:asciiTheme="minorHAnsi" w:hAnsiTheme="minorHAnsi" w:cstheme="minorBidi"/>
      <w:sz w:val="22"/>
      <w:szCs w:val="22"/>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3">
    <w:name w:val="List Table 4 Accent 3"/>
    <w:basedOn w:val="TableNormal"/>
    <w:uiPriority w:val="49"/>
    <w:rsid w:val="0080699F"/>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1">
    <w:name w:val="متن اصلی1"/>
    <w:basedOn w:val="Normal"/>
    <w:link w:val="1Char"/>
    <w:qFormat/>
    <w:rsid w:val="00961893"/>
    <w:rPr>
      <w:rFonts w:eastAsia="Calibri"/>
    </w:rPr>
  </w:style>
  <w:style w:type="character" w:customStyle="1" w:styleId="1Char">
    <w:name w:val="متن اصلی1 Char"/>
    <w:link w:val="1"/>
    <w:rsid w:val="00961893"/>
    <w:rPr>
      <w:rFonts w:eastAsia="Calibri"/>
    </w:rPr>
  </w:style>
  <w:style w:type="character" w:customStyle="1" w:styleId="Heading4Char">
    <w:name w:val="Heading 4 Char"/>
    <w:basedOn w:val="DefaultParagraphFont"/>
    <w:link w:val="Heading4"/>
    <w:uiPriority w:val="9"/>
    <w:semiHidden/>
    <w:rsid w:val="00DA715A"/>
    <w:rPr>
      <w:rFonts w:ascii="Calibri" w:eastAsia="Times New Roman" w:hAnsi="Calibri" w:cs="Arial"/>
      <w:b/>
      <w:bCs/>
      <w:sz w:val="28"/>
      <w:lang w:bidi="fa-IR"/>
    </w:rPr>
  </w:style>
  <w:style w:type="character" w:customStyle="1" w:styleId="Heading5Char">
    <w:name w:val="Heading 5 Char"/>
    <w:basedOn w:val="DefaultParagraphFont"/>
    <w:link w:val="Heading5"/>
    <w:uiPriority w:val="9"/>
    <w:rsid w:val="00DA715A"/>
    <w:rPr>
      <w:rFonts w:eastAsia="Times New Roman" w:cs="Times New Roman"/>
      <w:b/>
      <w:bCs/>
      <w:sz w:val="20"/>
      <w:szCs w:val="20"/>
      <w:lang w:bidi="fa-IR"/>
    </w:rPr>
  </w:style>
  <w:style w:type="paragraph" w:customStyle="1" w:styleId="subjectt">
    <w:name w:val="subject_t"/>
    <w:basedOn w:val="Normal"/>
    <w:rsid w:val="00DA715A"/>
    <w:pPr>
      <w:bidi w:val="0"/>
      <w:spacing w:before="100" w:beforeAutospacing="1" w:after="100" w:afterAutospacing="1" w:line="240" w:lineRule="auto"/>
      <w:ind w:firstLine="0"/>
      <w:jc w:val="left"/>
    </w:pPr>
    <w:rPr>
      <w:rFonts w:eastAsia="Times New Roman" w:cs="Times New Roman"/>
      <w:szCs w:val="24"/>
      <w:lang w:bidi="fa-IR"/>
    </w:rPr>
  </w:style>
  <w:style w:type="character" w:styleId="Strong">
    <w:name w:val="Strong"/>
    <w:uiPriority w:val="22"/>
    <w:qFormat/>
    <w:rsid w:val="00DA715A"/>
    <w:rPr>
      <w:b/>
      <w:bCs/>
    </w:rPr>
  </w:style>
  <w:style w:type="character" w:customStyle="1" w:styleId="pull-right">
    <w:name w:val="pull-right"/>
    <w:rsid w:val="00DA715A"/>
  </w:style>
  <w:style w:type="character" w:customStyle="1" w:styleId="text">
    <w:name w:val="text"/>
    <w:rsid w:val="00DA715A"/>
  </w:style>
  <w:style w:type="paragraph" w:styleId="Subtitle">
    <w:name w:val="Subtitle"/>
    <w:basedOn w:val="Normal"/>
    <w:link w:val="SubtitleChar"/>
    <w:uiPriority w:val="11"/>
    <w:qFormat/>
    <w:rsid w:val="00DA715A"/>
    <w:pPr>
      <w:spacing w:after="0" w:line="240" w:lineRule="auto"/>
      <w:ind w:firstLine="0"/>
      <w:jc w:val="center"/>
    </w:pPr>
    <w:rPr>
      <w:rFonts w:eastAsia="Times New Roman" w:cs="B Zar"/>
      <w:sz w:val="28"/>
    </w:rPr>
  </w:style>
  <w:style w:type="character" w:customStyle="1" w:styleId="SubtitleChar">
    <w:name w:val="Subtitle Char"/>
    <w:basedOn w:val="DefaultParagraphFont"/>
    <w:link w:val="Subtitle"/>
    <w:uiPriority w:val="11"/>
    <w:rsid w:val="00DA715A"/>
    <w:rPr>
      <w:rFonts w:eastAsia="Times New Roman" w:cs="B Zar"/>
      <w:sz w:val="28"/>
    </w:rPr>
  </w:style>
  <w:style w:type="character" w:styleId="FollowedHyperlink">
    <w:name w:val="FollowedHyperlink"/>
    <w:uiPriority w:val="99"/>
    <w:semiHidden/>
    <w:unhideWhenUsed/>
    <w:rsid w:val="00DA715A"/>
    <w:rPr>
      <w:color w:val="800080"/>
      <w:u w:val="single"/>
    </w:rPr>
  </w:style>
  <w:style w:type="character" w:customStyle="1" w:styleId="Char0">
    <w:name w:val="جداول Char"/>
    <w:basedOn w:val="DefaultParagraphFont"/>
    <w:link w:val="a1"/>
    <w:rsid w:val="00530C0C"/>
    <w:rPr>
      <w:szCs w:val="24"/>
      <w:lang w:bidi="fa-IR"/>
    </w:rPr>
  </w:style>
  <w:style w:type="character" w:customStyle="1" w:styleId="Heading6Char">
    <w:name w:val="Heading 6 Char"/>
    <w:basedOn w:val="DefaultParagraphFont"/>
    <w:link w:val="Heading6"/>
    <w:uiPriority w:val="9"/>
    <w:semiHidden/>
    <w:rsid w:val="006227E6"/>
    <w:rPr>
      <w:rFonts w:ascii="Calibri Light" w:eastAsia="Times New Roman" w:hAnsi="Calibri Light" w:cs="Times New Roman"/>
      <w:i/>
      <w:iCs/>
      <w:sz w:val="26"/>
      <w:szCs w:val="26"/>
    </w:rPr>
  </w:style>
  <w:style w:type="character" w:customStyle="1" w:styleId="Heading7Char">
    <w:name w:val="Heading 7 Char"/>
    <w:basedOn w:val="DefaultParagraphFont"/>
    <w:link w:val="Heading7"/>
    <w:uiPriority w:val="9"/>
    <w:semiHidden/>
    <w:rsid w:val="006227E6"/>
    <w:rPr>
      <w:rFonts w:ascii="Calibri Light" w:eastAsia="Times New Roman" w:hAnsi="Calibri Light" w:cs="Times New Roman"/>
      <w:szCs w:val="24"/>
    </w:rPr>
  </w:style>
  <w:style w:type="character" w:customStyle="1" w:styleId="Heading8Char">
    <w:name w:val="Heading 8 Char"/>
    <w:basedOn w:val="DefaultParagraphFont"/>
    <w:link w:val="Heading8"/>
    <w:uiPriority w:val="9"/>
    <w:semiHidden/>
    <w:rsid w:val="006227E6"/>
    <w:rPr>
      <w:rFonts w:ascii="Calibri Light" w:eastAsia="Times New Roman" w:hAnsi="Calibri Light" w:cs="Times New Roman"/>
      <w:i/>
      <w:iCs/>
      <w:sz w:val="22"/>
      <w:szCs w:val="22"/>
    </w:rPr>
  </w:style>
  <w:style w:type="character" w:customStyle="1" w:styleId="Heading9Char">
    <w:name w:val="Heading 9 Char"/>
    <w:basedOn w:val="DefaultParagraphFont"/>
    <w:link w:val="Heading9"/>
    <w:uiPriority w:val="9"/>
    <w:semiHidden/>
    <w:rsid w:val="006227E6"/>
    <w:rPr>
      <w:rFonts w:ascii="Calibri" w:eastAsia="Times New Roman" w:hAnsi="Calibri" w:cs="Arial"/>
      <w:b/>
      <w:bCs/>
      <w:i/>
      <w:iCs/>
      <w:sz w:val="21"/>
      <w:szCs w:val="21"/>
    </w:rPr>
  </w:style>
  <w:style w:type="table" w:customStyle="1" w:styleId="TableGrid1">
    <w:name w:val="Table Grid1"/>
    <w:basedOn w:val="TableNormal"/>
    <w:next w:val="TableGrid"/>
    <w:uiPriority w:val="39"/>
    <w:rsid w:val="006227E6"/>
    <w:pPr>
      <w:bidi w:val="0"/>
      <w:spacing w:after="0" w:line="240" w:lineRule="auto"/>
      <w:ind w:firstLine="0"/>
      <w:jc w:val="left"/>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227E6"/>
    <w:pPr>
      <w:bidi w:val="0"/>
      <w:spacing w:after="0" w:line="240" w:lineRule="auto"/>
      <w:ind w:firstLine="0"/>
      <w:jc w:val="left"/>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227E6"/>
    <w:pPr>
      <w:bidi w:val="0"/>
      <w:spacing w:after="0" w:line="240" w:lineRule="auto"/>
      <w:ind w:firstLine="0"/>
      <w:jc w:val="left"/>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6227E6"/>
    <w:pPr>
      <w:bidi w:val="0"/>
      <w:spacing w:after="0" w:line="240" w:lineRule="auto"/>
      <w:ind w:firstLine="0"/>
      <w:jc w:val="left"/>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6227E6"/>
    <w:pPr>
      <w:bidi w:val="0"/>
      <w:spacing w:after="0" w:line="240" w:lineRule="auto"/>
      <w:ind w:firstLine="0"/>
      <w:jc w:val="left"/>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6227E6"/>
    <w:pPr>
      <w:bidi w:val="0"/>
      <w:spacing w:after="0" w:line="240" w:lineRule="auto"/>
      <w:ind w:firstLine="0"/>
      <w:jc w:val="left"/>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6227E6"/>
    <w:pPr>
      <w:bidi w:val="0"/>
      <w:spacing w:after="0" w:line="240" w:lineRule="auto"/>
      <w:ind w:firstLine="0"/>
      <w:jc w:val="left"/>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6227E6"/>
    <w:pPr>
      <w:bidi w:val="0"/>
      <w:spacing w:after="0" w:line="240" w:lineRule="auto"/>
      <w:ind w:firstLine="0"/>
      <w:jc w:val="left"/>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6227E6"/>
    <w:pPr>
      <w:bidi w:val="0"/>
      <w:spacing w:after="0" w:line="240" w:lineRule="auto"/>
      <w:ind w:firstLine="0"/>
      <w:jc w:val="left"/>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6227E6"/>
    <w:pPr>
      <w:bidi w:val="0"/>
      <w:spacing w:after="0" w:line="240" w:lineRule="auto"/>
      <w:ind w:firstLine="0"/>
      <w:jc w:val="left"/>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6227E6"/>
    <w:pPr>
      <w:bidi w:val="0"/>
      <w:spacing w:after="0" w:line="240" w:lineRule="auto"/>
      <w:ind w:firstLine="0"/>
      <w:jc w:val="left"/>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6227E6"/>
    <w:rPr>
      <w:color w:val="605E5C"/>
      <w:shd w:val="clear" w:color="auto" w:fill="E1DFDD"/>
    </w:rPr>
  </w:style>
  <w:style w:type="paragraph" w:customStyle="1" w:styleId="Style1">
    <w:name w:val="Style1"/>
    <w:basedOn w:val="NormalWeb"/>
    <w:link w:val="Style1Char"/>
    <w:rsid w:val="006227E6"/>
    <w:pPr>
      <w:bidi/>
      <w:spacing w:before="0" w:beforeAutospacing="0" w:afterAutospacing="0" w:line="360" w:lineRule="auto"/>
    </w:pPr>
    <w:rPr>
      <w:rFonts w:ascii="B Nazanin" w:hAnsi="B Nazanin"/>
      <w:color w:val="000000"/>
      <w:sz w:val="28"/>
    </w:rPr>
  </w:style>
  <w:style w:type="character" w:customStyle="1" w:styleId="Style1Char">
    <w:name w:val="Style1 Char"/>
    <w:basedOn w:val="NormalWebChar"/>
    <w:link w:val="Style1"/>
    <w:rsid w:val="006227E6"/>
    <w:rPr>
      <w:rFonts w:ascii="B Nazanin" w:eastAsia="Times New Roman" w:hAnsi="B Nazanin" w:cs="Times New Roman"/>
      <w:color w:val="000000"/>
      <w:sz w:val="28"/>
      <w:szCs w:val="24"/>
    </w:rPr>
  </w:style>
  <w:style w:type="paragraph" w:customStyle="1" w:styleId="a2">
    <w:name w:val="سرفصل ها"/>
    <w:basedOn w:val="Heading1"/>
    <w:link w:val="Char1"/>
    <w:qFormat/>
    <w:rsid w:val="006227E6"/>
    <w:pPr>
      <w:spacing w:line="360" w:lineRule="auto"/>
      <w:ind w:firstLine="0"/>
      <w:jc w:val="left"/>
    </w:pPr>
    <w:rPr>
      <w:sz w:val="28"/>
    </w:rPr>
  </w:style>
  <w:style w:type="character" w:customStyle="1" w:styleId="Char1">
    <w:name w:val="سرفصل ها Char"/>
    <w:basedOn w:val="Heading1Char"/>
    <w:link w:val="a2"/>
    <w:rsid w:val="006227E6"/>
    <w:rPr>
      <w:rFonts w:eastAsiaTheme="majorEastAsia" w:cs="B Titr"/>
      <w:b/>
      <w:bCs/>
      <w:noProof/>
      <w:sz w:val="28"/>
      <w:szCs w:val="24"/>
    </w:rPr>
  </w:style>
  <w:style w:type="paragraph" w:customStyle="1" w:styleId="a3">
    <w:name w:val="عناوین اصلی"/>
    <w:basedOn w:val="Normal"/>
    <w:next w:val="Heading2"/>
    <w:link w:val="Char2"/>
    <w:rsid w:val="006227E6"/>
    <w:pPr>
      <w:ind w:firstLine="0"/>
      <w:jc w:val="left"/>
    </w:pPr>
    <w:rPr>
      <w:rFonts w:cs="B Zar"/>
      <w:b/>
      <w:bCs/>
      <w:szCs w:val="32"/>
    </w:rPr>
  </w:style>
  <w:style w:type="character" w:customStyle="1" w:styleId="Char2">
    <w:name w:val="عناوین اصلی Char"/>
    <w:basedOn w:val="DefaultParagraphFont"/>
    <w:link w:val="a3"/>
    <w:rsid w:val="006227E6"/>
    <w:rPr>
      <w:rFonts w:cs="B Zar"/>
      <w:b/>
      <w:bCs/>
      <w:szCs w:val="32"/>
    </w:rPr>
  </w:style>
  <w:style w:type="paragraph" w:customStyle="1" w:styleId="a4">
    <w:name w:val="عناوین فرعی"/>
    <w:basedOn w:val="Heading3"/>
    <w:link w:val="Char3"/>
    <w:rsid w:val="006227E6"/>
    <w:pPr>
      <w:spacing w:before="120" w:line="360" w:lineRule="auto"/>
      <w:ind w:firstLine="0"/>
      <w:contextualSpacing/>
      <w:jc w:val="both"/>
      <w:outlineLvl w:val="9"/>
      <w15:collapsed/>
    </w:pPr>
    <w:rPr>
      <w:rFonts w:cs="B Zar"/>
      <w:b w:val="0"/>
      <w:bCs w:val="0"/>
      <w:i/>
    </w:rPr>
  </w:style>
  <w:style w:type="character" w:customStyle="1" w:styleId="Char3">
    <w:name w:val="عناوین فرعی Char"/>
    <w:basedOn w:val="Heading3Char"/>
    <w:link w:val="a4"/>
    <w:rsid w:val="006227E6"/>
    <w:rPr>
      <w:rFonts w:asciiTheme="majorBidi" w:eastAsiaTheme="majorEastAsia" w:hAnsiTheme="majorBidi" w:cs="B Zar"/>
      <w:b w:val="0"/>
      <w:bCs w:val="0"/>
      <w:i/>
      <w:noProof/>
      <w:sz w:val="28"/>
    </w:rPr>
  </w:style>
  <w:style w:type="paragraph" w:customStyle="1" w:styleId="a5">
    <w:name w:val="متن اصلی"/>
    <w:basedOn w:val="A-text"/>
    <w:next w:val="Normal"/>
    <w:link w:val="Char4"/>
    <w:rsid w:val="006227E6"/>
    <w:pPr>
      <w:spacing w:after="160" w:line="360" w:lineRule="auto"/>
      <w:ind w:firstLine="567"/>
      <w:contextualSpacing/>
    </w:pPr>
    <w:rPr>
      <w:rFonts w:eastAsia="Calibri"/>
      <w:szCs w:val="22"/>
    </w:rPr>
  </w:style>
  <w:style w:type="character" w:customStyle="1" w:styleId="Char4">
    <w:name w:val="متن اصلی Char"/>
    <w:basedOn w:val="NoSpacingChar"/>
    <w:link w:val="a5"/>
    <w:rsid w:val="006227E6"/>
    <w:rPr>
      <w:rFonts w:ascii="Arial" w:eastAsia="Calibri" w:hAnsi="Arial"/>
      <w:noProof/>
      <w:sz w:val="20"/>
      <w:szCs w:val="22"/>
      <w:lang w:bidi="fa-IR"/>
    </w:rPr>
  </w:style>
  <w:style w:type="character" w:customStyle="1" w:styleId="NoSpacingChar">
    <w:name w:val="No Spacing Char"/>
    <w:aliases w:val="اشکال Char"/>
    <w:basedOn w:val="DefaultParagraphFont"/>
    <w:link w:val="NoSpacing"/>
    <w:uiPriority w:val="1"/>
    <w:rsid w:val="006227E6"/>
    <w:rPr>
      <w:sz w:val="22"/>
      <w:szCs w:val="22"/>
    </w:rPr>
  </w:style>
  <w:style w:type="paragraph" w:styleId="NoSpacing">
    <w:name w:val="No Spacing"/>
    <w:aliases w:val="اشکال"/>
    <w:link w:val="NoSpacingChar"/>
    <w:uiPriority w:val="1"/>
    <w:qFormat/>
    <w:rsid w:val="006227E6"/>
    <w:pPr>
      <w:spacing w:after="0"/>
      <w:jc w:val="center"/>
    </w:pPr>
    <w:rPr>
      <w:sz w:val="22"/>
      <w:szCs w:val="22"/>
    </w:rPr>
  </w:style>
  <w:style w:type="character" w:customStyle="1" w:styleId="fontstyle01">
    <w:name w:val="fontstyle01"/>
    <w:rsid w:val="006227E6"/>
    <w:rPr>
      <w:rFonts w:ascii="BMitra" w:hAnsi="BMitra" w:hint="default"/>
      <w:b w:val="0"/>
      <w:bCs w:val="0"/>
      <w:i w:val="0"/>
      <w:iCs w:val="0"/>
      <w:color w:val="000000"/>
      <w:sz w:val="28"/>
      <w:szCs w:val="28"/>
    </w:rPr>
  </w:style>
  <w:style w:type="paragraph" w:styleId="BodyText">
    <w:name w:val="Body Text"/>
    <w:basedOn w:val="Normal"/>
    <w:link w:val="BodyTextChar"/>
    <w:uiPriority w:val="99"/>
    <w:semiHidden/>
    <w:unhideWhenUsed/>
    <w:rsid w:val="006227E6"/>
    <w:pPr>
      <w:spacing w:after="120"/>
    </w:pPr>
  </w:style>
  <w:style w:type="character" w:customStyle="1" w:styleId="BodyTextChar">
    <w:name w:val="Body Text Char"/>
    <w:basedOn w:val="DefaultParagraphFont"/>
    <w:link w:val="BodyText"/>
    <w:uiPriority w:val="99"/>
    <w:semiHidden/>
    <w:rsid w:val="006227E6"/>
  </w:style>
  <w:style w:type="paragraph" w:customStyle="1" w:styleId="a6">
    <w:name w:val="داخل جداول"/>
    <w:basedOn w:val="Normal"/>
    <w:link w:val="Char5"/>
    <w:rsid w:val="006227E6"/>
    <w:pPr>
      <w:jc w:val="center"/>
    </w:pPr>
    <w:rPr>
      <w:sz w:val="22"/>
      <w:szCs w:val="24"/>
      <w:lang w:bidi="fa-IR"/>
    </w:rPr>
  </w:style>
  <w:style w:type="character" w:customStyle="1" w:styleId="Char5">
    <w:name w:val="داخل جداول Char"/>
    <w:basedOn w:val="DefaultParagraphFont"/>
    <w:link w:val="a6"/>
    <w:rsid w:val="006227E6"/>
    <w:rPr>
      <w:sz w:val="22"/>
      <w:szCs w:val="24"/>
      <w:lang w:bidi="fa-IR"/>
    </w:rPr>
  </w:style>
  <w:style w:type="table" w:styleId="PlainTable2">
    <w:name w:val="Plain Table 2"/>
    <w:basedOn w:val="TableNormal"/>
    <w:uiPriority w:val="42"/>
    <w:rsid w:val="006227E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Accent5">
    <w:name w:val="Grid Table 1 Light Accent 5"/>
    <w:basedOn w:val="TableNormal"/>
    <w:uiPriority w:val="46"/>
    <w:rsid w:val="006227E6"/>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paragraph" w:customStyle="1" w:styleId="Heading41">
    <w:name w:val="Heading 41"/>
    <w:basedOn w:val="Normal"/>
    <w:next w:val="Normal"/>
    <w:uiPriority w:val="9"/>
    <w:semiHidden/>
    <w:unhideWhenUsed/>
    <w:qFormat/>
    <w:rsid w:val="006227E6"/>
    <w:pPr>
      <w:keepNext/>
      <w:keepLines/>
      <w:bidi w:val="0"/>
      <w:spacing w:before="80" w:after="0" w:line="300" w:lineRule="auto"/>
      <w:ind w:firstLine="0"/>
      <w:jc w:val="left"/>
      <w:outlineLvl w:val="3"/>
    </w:pPr>
    <w:rPr>
      <w:rFonts w:ascii="Calibri Light" w:eastAsia="Times New Roman" w:hAnsi="Calibri Light" w:cs="Times New Roman"/>
      <w:i/>
      <w:iCs/>
      <w:sz w:val="30"/>
      <w:szCs w:val="30"/>
    </w:rPr>
  </w:style>
  <w:style w:type="paragraph" w:customStyle="1" w:styleId="Heading51">
    <w:name w:val="Heading 51"/>
    <w:basedOn w:val="Normal"/>
    <w:next w:val="Normal"/>
    <w:uiPriority w:val="9"/>
    <w:semiHidden/>
    <w:unhideWhenUsed/>
    <w:qFormat/>
    <w:rsid w:val="006227E6"/>
    <w:pPr>
      <w:keepNext/>
      <w:keepLines/>
      <w:bidi w:val="0"/>
      <w:spacing w:before="40" w:after="0" w:line="300" w:lineRule="auto"/>
      <w:ind w:firstLine="0"/>
      <w:jc w:val="left"/>
      <w:outlineLvl w:val="4"/>
    </w:pPr>
    <w:rPr>
      <w:rFonts w:ascii="Calibri Light" w:eastAsia="Times New Roman" w:hAnsi="Calibri Light" w:cs="Times New Roman"/>
      <w:sz w:val="28"/>
    </w:rPr>
  </w:style>
  <w:style w:type="paragraph" w:customStyle="1" w:styleId="Heading61">
    <w:name w:val="Heading 61"/>
    <w:basedOn w:val="Normal"/>
    <w:next w:val="Normal"/>
    <w:uiPriority w:val="9"/>
    <w:semiHidden/>
    <w:unhideWhenUsed/>
    <w:qFormat/>
    <w:rsid w:val="006227E6"/>
    <w:pPr>
      <w:keepNext/>
      <w:keepLines/>
      <w:bidi w:val="0"/>
      <w:spacing w:before="40" w:after="0" w:line="300" w:lineRule="auto"/>
      <w:ind w:firstLine="0"/>
      <w:jc w:val="left"/>
      <w:outlineLvl w:val="5"/>
    </w:pPr>
    <w:rPr>
      <w:rFonts w:ascii="Calibri Light" w:eastAsia="Times New Roman" w:hAnsi="Calibri Light" w:cs="Times New Roman"/>
      <w:i/>
      <w:iCs/>
      <w:sz w:val="26"/>
      <w:szCs w:val="26"/>
    </w:rPr>
  </w:style>
  <w:style w:type="paragraph" w:customStyle="1" w:styleId="Heading71">
    <w:name w:val="Heading 71"/>
    <w:basedOn w:val="Normal"/>
    <w:next w:val="Normal"/>
    <w:uiPriority w:val="9"/>
    <w:semiHidden/>
    <w:unhideWhenUsed/>
    <w:qFormat/>
    <w:rsid w:val="006227E6"/>
    <w:pPr>
      <w:keepNext/>
      <w:keepLines/>
      <w:bidi w:val="0"/>
      <w:spacing w:before="40" w:after="0" w:line="300" w:lineRule="auto"/>
      <w:ind w:firstLine="0"/>
      <w:jc w:val="left"/>
      <w:outlineLvl w:val="6"/>
    </w:pPr>
    <w:rPr>
      <w:rFonts w:ascii="Calibri Light" w:eastAsia="Times New Roman" w:hAnsi="Calibri Light" w:cs="Times New Roman"/>
      <w:szCs w:val="24"/>
    </w:rPr>
  </w:style>
  <w:style w:type="paragraph" w:customStyle="1" w:styleId="Heading81">
    <w:name w:val="Heading 81"/>
    <w:basedOn w:val="Normal"/>
    <w:next w:val="Normal"/>
    <w:uiPriority w:val="9"/>
    <w:semiHidden/>
    <w:unhideWhenUsed/>
    <w:qFormat/>
    <w:rsid w:val="006227E6"/>
    <w:pPr>
      <w:keepNext/>
      <w:keepLines/>
      <w:bidi w:val="0"/>
      <w:spacing w:before="40" w:after="0" w:line="300" w:lineRule="auto"/>
      <w:ind w:firstLine="0"/>
      <w:jc w:val="left"/>
      <w:outlineLvl w:val="7"/>
    </w:pPr>
    <w:rPr>
      <w:rFonts w:ascii="Calibri Light" w:eastAsia="Times New Roman" w:hAnsi="Calibri Light" w:cs="Times New Roman"/>
      <w:i/>
      <w:iCs/>
      <w:sz w:val="22"/>
      <w:szCs w:val="22"/>
    </w:rPr>
  </w:style>
  <w:style w:type="numbering" w:customStyle="1" w:styleId="NoList1">
    <w:name w:val="No List1"/>
    <w:next w:val="NoList"/>
    <w:uiPriority w:val="99"/>
    <w:semiHidden/>
    <w:unhideWhenUsed/>
    <w:rsid w:val="006227E6"/>
  </w:style>
  <w:style w:type="paragraph" w:customStyle="1" w:styleId="Caption1">
    <w:name w:val="Caption1"/>
    <w:basedOn w:val="Normal"/>
    <w:next w:val="Normal"/>
    <w:uiPriority w:val="35"/>
    <w:semiHidden/>
    <w:unhideWhenUsed/>
    <w:qFormat/>
    <w:rsid w:val="006227E6"/>
    <w:pPr>
      <w:bidi w:val="0"/>
      <w:spacing w:line="240" w:lineRule="auto"/>
      <w:ind w:firstLine="0"/>
      <w:jc w:val="left"/>
    </w:pPr>
    <w:rPr>
      <w:rFonts w:ascii="Calibri" w:eastAsia="Times New Roman" w:hAnsi="Calibri" w:cs="Arial"/>
      <w:b/>
      <w:bCs/>
      <w:color w:val="404040"/>
      <w:sz w:val="16"/>
      <w:szCs w:val="16"/>
    </w:rPr>
  </w:style>
  <w:style w:type="paragraph" w:customStyle="1" w:styleId="Title1">
    <w:name w:val="Title1"/>
    <w:basedOn w:val="Normal"/>
    <w:next w:val="Normal"/>
    <w:uiPriority w:val="10"/>
    <w:qFormat/>
    <w:rsid w:val="006227E6"/>
    <w:pPr>
      <w:pBdr>
        <w:top w:val="single" w:sz="6" w:space="8" w:color="A5A5A5"/>
        <w:bottom w:val="single" w:sz="6" w:space="8" w:color="A5A5A5"/>
      </w:pBdr>
      <w:bidi w:val="0"/>
      <w:spacing w:after="400" w:line="240" w:lineRule="auto"/>
      <w:ind w:firstLine="0"/>
      <w:contextualSpacing/>
      <w:jc w:val="center"/>
    </w:pPr>
    <w:rPr>
      <w:rFonts w:ascii="Calibri Light" w:eastAsia="Times New Roman" w:hAnsi="Calibri Light" w:cs="Times New Roman"/>
      <w:caps/>
      <w:color w:val="44546A"/>
      <w:spacing w:val="30"/>
      <w:sz w:val="72"/>
      <w:szCs w:val="72"/>
    </w:rPr>
  </w:style>
  <w:style w:type="character" w:customStyle="1" w:styleId="TitleChar">
    <w:name w:val="Title Char"/>
    <w:basedOn w:val="DefaultParagraphFont"/>
    <w:link w:val="Title"/>
    <w:uiPriority w:val="10"/>
    <w:rsid w:val="006227E6"/>
    <w:rPr>
      <w:rFonts w:ascii="Calibri Light" w:eastAsia="Times New Roman" w:hAnsi="Calibri Light" w:cs="Times New Roman"/>
      <w:caps/>
      <w:color w:val="44546A"/>
      <w:spacing w:val="30"/>
      <w:sz w:val="72"/>
      <w:szCs w:val="72"/>
    </w:rPr>
  </w:style>
  <w:style w:type="paragraph" w:customStyle="1" w:styleId="Subtitle1">
    <w:name w:val="Subtitle1"/>
    <w:basedOn w:val="Normal"/>
    <w:next w:val="Normal"/>
    <w:uiPriority w:val="11"/>
    <w:qFormat/>
    <w:rsid w:val="006227E6"/>
    <w:pPr>
      <w:numPr>
        <w:ilvl w:val="1"/>
      </w:numPr>
      <w:bidi w:val="0"/>
      <w:spacing w:line="300" w:lineRule="auto"/>
      <w:ind w:firstLine="567"/>
      <w:jc w:val="center"/>
    </w:pPr>
    <w:rPr>
      <w:rFonts w:ascii="Calibri" w:eastAsia="Times New Roman" w:hAnsi="Calibri" w:cs="Arial"/>
      <w:color w:val="44546A"/>
      <w:sz w:val="28"/>
    </w:rPr>
  </w:style>
  <w:style w:type="character" w:customStyle="1" w:styleId="Emphasis1">
    <w:name w:val="Emphasis1"/>
    <w:basedOn w:val="DefaultParagraphFont"/>
    <w:uiPriority w:val="20"/>
    <w:qFormat/>
    <w:rsid w:val="006227E6"/>
    <w:rPr>
      <w:i/>
      <w:iCs/>
      <w:color w:val="000000"/>
    </w:rPr>
  </w:style>
  <w:style w:type="paragraph" w:customStyle="1" w:styleId="Quote1">
    <w:name w:val="Quote1"/>
    <w:basedOn w:val="Normal"/>
    <w:next w:val="Normal"/>
    <w:uiPriority w:val="29"/>
    <w:qFormat/>
    <w:rsid w:val="006227E6"/>
    <w:pPr>
      <w:bidi w:val="0"/>
      <w:spacing w:before="160" w:line="300" w:lineRule="auto"/>
      <w:ind w:left="720" w:right="720" w:firstLine="0"/>
      <w:jc w:val="center"/>
    </w:pPr>
    <w:rPr>
      <w:rFonts w:ascii="Calibri" w:eastAsia="Times New Roman" w:hAnsi="Calibri" w:cs="Arial"/>
      <w:i/>
      <w:iCs/>
      <w:color w:val="7B7B7B"/>
      <w:szCs w:val="24"/>
    </w:rPr>
  </w:style>
  <w:style w:type="character" w:customStyle="1" w:styleId="QuoteChar">
    <w:name w:val="Quote Char"/>
    <w:basedOn w:val="DefaultParagraphFont"/>
    <w:link w:val="Quote"/>
    <w:uiPriority w:val="29"/>
    <w:rsid w:val="006227E6"/>
    <w:rPr>
      <w:i/>
      <w:iCs/>
      <w:color w:val="7B7B7B"/>
      <w:szCs w:val="24"/>
    </w:rPr>
  </w:style>
  <w:style w:type="paragraph" w:customStyle="1" w:styleId="IntenseQuote1">
    <w:name w:val="Intense Quote1"/>
    <w:basedOn w:val="Normal"/>
    <w:next w:val="Normal"/>
    <w:uiPriority w:val="30"/>
    <w:qFormat/>
    <w:rsid w:val="006227E6"/>
    <w:pPr>
      <w:bidi w:val="0"/>
      <w:spacing w:before="160" w:line="276" w:lineRule="auto"/>
      <w:ind w:left="936" w:right="936" w:firstLine="0"/>
      <w:jc w:val="center"/>
    </w:pPr>
    <w:rPr>
      <w:rFonts w:ascii="Calibri Light" w:eastAsia="Times New Roman" w:hAnsi="Calibri Light" w:cs="Times New Roman"/>
      <w:caps/>
      <w:color w:val="2E74B5"/>
      <w:sz w:val="28"/>
    </w:rPr>
  </w:style>
  <w:style w:type="character" w:customStyle="1" w:styleId="IntenseQuoteChar">
    <w:name w:val="Intense Quote Char"/>
    <w:basedOn w:val="DefaultParagraphFont"/>
    <w:link w:val="IntenseQuote"/>
    <w:uiPriority w:val="30"/>
    <w:rsid w:val="006227E6"/>
    <w:rPr>
      <w:rFonts w:ascii="Calibri Light" w:eastAsia="Times New Roman" w:hAnsi="Calibri Light" w:cs="Times New Roman"/>
      <w:caps/>
      <w:color w:val="2E74B5"/>
      <w:sz w:val="28"/>
    </w:rPr>
  </w:style>
  <w:style w:type="character" w:customStyle="1" w:styleId="SubtleEmphasis1">
    <w:name w:val="Subtle Emphasis1"/>
    <w:basedOn w:val="DefaultParagraphFont"/>
    <w:uiPriority w:val="19"/>
    <w:qFormat/>
    <w:rsid w:val="006227E6"/>
    <w:rPr>
      <w:i/>
      <w:iCs/>
      <w:color w:val="595959"/>
    </w:rPr>
  </w:style>
  <w:style w:type="character" w:styleId="IntenseEmphasis">
    <w:name w:val="Intense Emphasis"/>
    <w:basedOn w:val="DefaultParagraphFont"/>
    <w:uiPriority w:val="21"/>
    <w:qFormat/>
    <w:rsid w:val="006227E6"/>
    <w:rPr>
      <w:b/>
      <w:bCs/>
      <w:i/>
      <w:iCs/>
      <w:color w:val="auto"/>
    </w:rPr>
  </w:style>
  <w:style w:type="character" w:customStyle="1" w:styleId="SubtleReference1">
    <w:name w:val="Subtle Reference1"/>
    <w:basedOn w:val="DefaultParagraphFont"/>
    <w:uiPriority w:val="31"/>
    <w:qFormat/>
    <w:rsid w:val="006227E6"/>
    <w:rPr>
      <w:caps w:val="0"/>
      <w:smallCaps/>
      <w:color w:val="404040"/>
      <w:spacing w:val="0"/>
      <w:u w:val="single" w:color="7F7F7F"/>
    </w:rPr>
  </w:style>
  <w:style w:type="character" w:styleId="IntenseReference">
    <w:name w:val="Intense Reference"/>
    <w:basedOn w:val="DefaultParagraphFont"/>
    <w:uiPriority w:val="32"/>
    <w:qFormat/>
    <w:rsid w:val="006227E6"/>
    <w:rPr>
      <w:b/>
      <w:bCs/>
      <w:caps w:val="0"/>
      <w:smallCaps/>
      <w:color w:val="auto"/>
      <w:spacing w:val="0"/>
      <w:u w:val="single"/>
    </w:rPr>
  </w:style>
  <w:style w:type="character" w:styleId="BookTitle">
    <w:name w:val="Book Title"/>
    <w:basedOn w:val="DefaultParagraphFont"/>
    <w:uiPriority w:val="33"/>
    <w:qFormat/>
    <w:rsid w:val="006227E6"/>
    <w:rPr>
      <w:b/>
      <w:bCs/>
      <w:caps w:val="0"/>
      <w:smallCaps/>
      <w:spacing w:val="0"/>
    </w:rPr>
  </w:style>
  <w:style w:type="character" w:customStyle="1" w:styleId="Heading4Char1">
    <w:name w:val="Heading 4 Char1"/>
    <w:basedOn w:val="DefaultParagraphFont"/>
    <w:uiPriority w:val="9"/>
    <w:semiHidden/>
    <w:rsid w:val="006227E6"/>
    <w:rPr>
      <w:rFonts w:asciiTheme="majorHAnsi" w:eastAsiaTheme="majorEastAsia" w:hAnsiTheme="majorHAnsi" w:cstheme="majorBidi"/>
      <w:i/>
      <w:iCs/>
      <w:color w:val="2E74B5" w:themeColor="accent1" w:themeShade="BF"/>
    </w:rPr>
  </w:style>
  <w:style w:type="character" w:customStyle="1" w:styleId="Heading5Char1">
    <w:name w:val="Heading 5 Char1"/>
    <w:basedOn w:val="DefaultParagraphFont"/>
    <w:uiPriority w:val="9"/>
    <w:semiHidden/>
    <w:rsid w:val="006227E6"/>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6227E6"/>
    <w:rPr>
      <w:rFonts w:asciiTheme="majorHAnsi" w:eastAsiaTheme="majorEastAsia" w:hAnsiTheme="majorHAnsi" w:cstheme="majorBidi"/>
      <w:color w:val="1F4D78" w:themeColor="accent1" w:themeShade="7F"/>
    </w:rPr>
  </w:style>
  <w:style w:type="character" w:customStyle="1" w:styleId="Heading7Char1">
    <w:name w:val="Heading 7 Char1"/>
    <w:basedOn w:val="DefaultParagraphFont"/>
    <w:uiPriority w:val="9"/>
    <w:semiHidden/>
    <w:rsid w:val="006227E6"/>
    <w:rPr>
      <w:rFonts w:asciiTheme="majorHAnsi" w:eastAsiaTheme="majorEastAsia" w:hAnsiTheme="majorHAnsi" w:cstheme="majorBidi"/>
      <w:i/>
      <w:iCs/>
      <w:color w:val="1F4D78" w:themeColor="accent1" w:themeShade="7F"/>
    </w:rPr>
  </w:style>
  <w:style w:type="character" w:customStyle="1" w:styleId="Heading8Char1">
    <w:name w:val="Heading 8 Char1"/>
    <w:basedOn w:val="DefaultParagraphFont"/>
    <w:uiPriority w:val="9"/>
    <w:semiHidden/>
    <w:rsid w:val="006227E6"/>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6227E6"/>
    <w:pPr>
      <w:spacing w:after="0" w:line="240" w:lineRule="auto"/>
      <w:contextualSpacing/>
    </w:pPr>
    <w:rPr>
      <w:rFonts w:ascii="Calibri Light" w:eastAsia="Times New Roman" w:hAnsi="Calibri Light" w:cs="Times New Roman"/>
      <w:caps/>
      <w:color w:val="44546A"/>
      <w:spacing w:val="30"/>
      <w:sz w:val="72"/>
      <w:szCs w:val="72"/>
    </w:rPr>
  </w:style>
  <w:style w:type="character" w:customStyle="1" w:styleId="TitleChar1">
    <w:name w:val="Title Char1"/>
    <w:basedOn w:val="DefaultParagraphFont"/>
    <w:uiPriority w:val="10"/>
    <w:rsid w:val="006227E6"/>
    <w:rPr>
      <w:rFonts w:asciiTheme="majorHAnsi" w:eastAsiaTheme="majorEastAsia" w:hAnsiTheme="majorHAnsi" w:cstheme="majorBidi"/>
      <w:spacing w:val="-10"/>
      <w:kern w:val="28"/>
      <w:sz w:val="56"/>
      <w:szCs w:val="56"/>
    </w:rPr>
  </w:style>
  <w:style w:type="character" w:customStyle="1" w:styleId="SubtitleChar1">
    <w:name w:val="Subtitle Char1"/>
    <w:basedOn w:val="DefaultParagraphFont"/>
    <w:uiPriority w:val="11"/>
    <w:rsid w:val="006227E6"/>
    <w:rPr>
      <w:rFonts w:asciiTheme="minorHAnsi" w:eastAsiaTheme="minorEastAsia" w:hAnsiTheme="minorHAnsi" w:cstheme="minorBidi"/>
      <w:color w:val="5A5A5A" w:themeColor="text1" w:themeTint="A5"/>
      <w:spacing w:val="15"/>
      <w:sz w:val="22"/>
      <w:szCs w:val="22"/>
    </w:rPr>
  </w:style>
  <w:style w:type="character" w:styleId="Emphasis">
    <w:name w:val="Emphasis"/>
    <w:basedOn w:val="DefaultParagraphFont"/>
    <w:uiPriority w:val="20"/>
    <w:qFormat/>
    <w:rsid w:val="006227E6"/>
    <w:rPr>
      <w:i/>
      <w:iCs/>
    </w:rPr>
  </w:style>
  <w:style w:type="paragraph" w:styleId="Quote">
    <w:name w:val="Quote"/>
    <w:basedOn w:val="Normal"/>
    <w:next w:val="Normal"/>
    <w:link w:val="QuoteChar"/>
    <w:uiPriority w:val="29"/>
    <w:qFormat/>
    <w:rsid w:val="006227E6"/>
    <w:pPr>
      <w:spacing w:before="200"/>
      <w:ind w:left="864" w:right="864"/>
      <w:jc w:val="center"/>
    </w:pPr>
    <w:rPr>
      <w:i/>
      <w:iCs/>
      <w:color w:val="7B7B7B"/>
      <w:szCs w:val="24"/>
    </w:rPr>
  </w:style>
  <w:style w:type="character" w:customStyle="1" w:styleId="QuoteChar1">
    <w:name w:val="Quote Char1"/>
    <w:basedOn w:val="DefaultParagraphFont"/>
    <w:uiPriority w:val="29"/>
    <w:rsid w:val="006227E6"/>
    <w:rPr>
      <w:i/>
      <w:iCs/>
      <w:color w:val="404040" w:themeColor="text1" w:themeTint="BF"/>
    </w:rPr>
  </w:style>
  <w:style w:type="paragraph" w:styleId="IntenseQuote">
    <w:name w:val="Intense Quote"/>
    <w:basedOn w:val="Normal"/>
    <w:next w:val="Normal"/>
    <w:link w:val="IntenseQuoteChar"/>
    <w:uiPriority w:val="30"/>
    <w:qFormat/>
    <w:rsid w:val="006227E6"/>
    <w:pPr>
      <w:pBdr>
        <w:top w:val="single" w:sz="4" w:space="10" w:color="5B9BD5" w:themeColor="accent1"/>
        <w:bottom w:val="single" w:sz="4" w:space="10" w:color="5B9BD5" w:themeColor="accent1"/>
      </w:pBdr>
      <w:spacing w:before="360" w:after="360"/>
      <w:ind w:left="864" w:right="864"/>
      <w:jc w:val="center"/>
    </w:pPr>
    <w:rPr>
      <w:rFonts w:ascii="Calibri Light" w:eastAsia="Times New Roman" w:hAnsi="Calibri Light" w:cs="Times New Roman"/>
      <w:caps/>
      <w:color w:val="2E74B5"/>
      <w:sz w:val="28"/>
    </w:rPr>
  </w:style>
  <w:style w:type="character" w:customStyle="1" w:styleId="IntenseQuoteChar1">
    <w:name w:val="Intense Quote Char1"/>
    <w:basedOn w:val="DefaultParagraphFont"/>
    <w:uiPriority w:val="30"/>
    <w:rsid w:val="006227E6"/>
    <w:rPr>
      <w:i/>
      <w:iCs/>
      <w:color w:val="5B9BD5" w:themeColor="accent1"/>
    </w:rPr>
  </w:style>
  <w:style w:type="character" w:styleId="SubtleEmphasis">
    <w:name w:val="Subtle Emphasis"/>
    <w:basedOn w:val="DefaultParagraphFont"/>
    <w:uiPriority w:val="19"/>
    <w:qFormat/>
    <w:rsid w:val="006227E6"/>
    <w:rPr>
      <w:i/>
      <w:iCs/>
      <w:color w:val="404040" w:themeColor="text1" w:themeTint="BF"/>
    </w:rPr>
  </w:style>
  <w:style w:type="character" w:styleId="SubtleReference">
    <w:name w:val="Subtle Reference"/>
    <w:basedOn w:val="DefaultParagraphFont"/>
    <w:uiPriority w:val="31"/>
    <w:qFormat/>
    <w:rsid w:val="006227E6"/>
    <w:rPr>
      <w:smallCaps/>
      <w:color w:val="5A5A5A" w:themeColor="text1" w:themeTint="A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367730">
      <w:bodyDiv w:val="1"/>
      <w:marLeft w:val="0"/>
      <w:marRight w:val="0"/>
      <w:marTop w:val="0"/>
      <w:marBottom w:val="0"/>
      <w:divBdr>
        <w:top w:val="none" w:sz="0" w:space="0" w:color="auto"/>
        <w:left w:val="none" w:sz="0" w:space="0" w:color="auto"/>
        <w:bottom w:val="none" w:sz="0" w:space="0" w:color="auto"/>
        <w:right w:val="none" w:sz="0" w:space="0" w:color="auto"/>
      </w:divBdr>
    </w:div>
    <w:div w:id="77555811">
      <w:bodyDiv w:val="1"/>
      <w:marLeft w:val="0"/>
      <w:marRight w:val="0"/>
      <w:marTop w:val="0"/>
      <w:marBottom w:val="0"/>
      <w:divBdr>
        <w:top w:val="none" w:sz="0" w:space="0" w:color="auto"/>
        <w:left w:val="none" w:sz="0" w:space="0" w:color="auto"/>
        <w:bottom w:val="none" w:sz="0" w:space="0" w:color="auto"/>
        <w:right w:val="none" w:sz="0" w:space="0" w:color="auto"/>
      </w:divBdr>
    </w:div>
    <w:div w:id="127405765">
      <w:bodyDiv w:val="1"/>
      <w:marLeft w:val="0"/>
      <w:marRight w:val="0"/>
      <w:marTop w:val="0"/>
      <w:marBottom w:val="0"/>
      <w:divBdr>
        <w:top w:val="none" w:sz="0" w:space="0" w:color="auto"/>
        <w:left w:val="none" w:sz="0" w:space="0" w:color="auto"/>
        <w:bottom w:val="none" w:sz="0" w:space="0" w:color="auto"/>
        <w:right w:val="none" w:sz="0" w:space="0" w:color="auto"/>
      </w:divBdr>
    </w:div>
    <w:div w:id="280459377">
      <w:bodyDiv w:val="1"/>
      <w:marLeft w:val="0"/>
      <w:marRight w:val="0"/>
      <w:marTop w:val="0"/>
      <w:marBottom w:val="0"/>
      <w:divBdr>
        <w:top w:val="none" w:sz="0" w:space="0" w:color="auto"/>
        <w:left w:val="none" w:sz="0" w:space="0" w:color="auto"/>
        <w:bottom w:val="none" w:sz="0" w:space="0" w:color="auto"/>
        <w:right w:val="none" w:sz="0" w:space="0" w:color="auto"/>
      </w:divBdr>
    </w:div>
    <w:div w:id="282426642">
      <w:bodyDiv w:val="1"/>
      <w:marLeft w:val="0"/>
      <w:marRight w:val="0"/>
      <w:marTop w:val="0"/>
      <w:marBottom w:val="0"/>
      <w:divBdr>
        <w:top w:val="none" w:sz="0" w:space="0" w:color="auto"/>
        <w:left w:val="none" w:sz="0" w:space="0" w:color="auto"/>
        <w:bottom w:val="none" w:sz="0" w:space="0" w:color="auto"/>
        <w:right w:val="none" w:sz="0" w:space="0" w:color="auto"/>
      </w:divBdr>
    </w:div>
    <w:div w:id="320162337">
      <w:bodyDiv w:val="1"/>
      <w:marLeft w:val="0"/>
      <w:marRight w:val="0"/>
      <w:marTop w:val="0"/>
      <w:marBottom w:val="0"/>
      <w:divBdr>
        <w:top w:val="none" w:sz="0" w:space="0" w:color="auto"/>
        <w:left w:val="none" w:sz="0" w:space="0" w:color="auto"/>
        <w:bottom w:val="none" w:sz="0" w:space="0" w:color="auto"/>
        <w:right w:val="none" w:sz="0" w:space="0" w:color="auto"/>
      </w:divBdr>
    </w:div>
    <w:div w:id="435055810">
      <w:bodyDiv w:val="1"/>
      <w:marLeft w:val="0"/>
      <w:marRight w:val="0"/>
      <w:marTop w:val="0"/>
      <w:marBottom w:val="0"/>
      <w:divBdr>
        <w:top w:val="none" w:sz="0" w:space="0" w:color="auto"/>
        <w:left w:val="none" w:sz="0" w:space="0" w:color="auto"/>
        <w:bottom w:val="none" w:sz="0" w:space="0" w:color="auto"/>
        <w:right w:val="none" w:sz="0" w:space="0" w:color="auto"/>
      </w:divBdr>
    </w:div>
    <w:div w:id="482158116">
      <w:bodyDiv w:val="1"/>
      <w:marLeft w:val="0"/>
      <w:marRight w:val="0"/>
      <w:marTop w:val="0"/>
      <w:marBottom w:val="0"/>
      <w:divBdr>
        <w:top w:val="none" w:sz="0" w:space="0" w:color="auto"/>
        <w:left w:val="none" w:sz="0" w:space="0" w:color="auto"/>
        <w:bottom w:val="none" w:sz="0" w:space="0" w:color="auto"/>
        <w:right w:val="none" w:sz="0" w:space="0" w:color="auto"/>
      </w:divBdr>
    </w:div>
    <w:div w:id="701588088">
      <w:bodyDiv w:val="1"/>
      <w:marLeft w:val="0"/>
      <w:marRight w:val="0"/>
      <w:marTop w:val="0"/>
      <w:marBottom w:val="0"/>
      <w:divBdr>
        <w:top w:val="none" w:sz="0" w:space="0" w:color="auto"/>
        <w:left w:val="none" w:sz="0" w:space="0" w:color="auto"/>
        <w:bottom w:val="none" w:sz="0" w:space="0" w:color="auto"/>
        <w:right w:val="none" w:sz="0" w:space="0" w:color="auto"/>
      </w:divBdr>
    </w:div>
    <w:div w:id="736634105">
      <w:bodyDiv w:val="1"/>
      <w:marLeft w:val="0"/>
      <w:marRight w:val="0"/>
      <w:marTop w:val="0"/>
      <w:marBottom w:val="0"/>
      <w:divBdr>
        <w:top w:val="none" w:sz="0" w:space="0" w:color="auto"/>
        <w:left w:val="none" w:sz="0" w:space="0" w:color="auto"/>
        <w:bottom w:val="none" w:sz="0" w:space="0" w:color="auto"/>
        <w:right w:val="none" w:sz="0" w:space="0" w:color="auto"/>
      </w:divBdr>
    </w:div>
    <w:div w:id="800342040">
      <w:bodyDiv w:val="1"/>
      <w:marLeft w:val="0"/>
      <w:marRight w:val="0"/>
      <w:marTop w:val="0"/>
      <w:marBottom w:val="0"/>
      <w:divBdr>
        <w:top w:val="none" w:sz="0" w:space="0" w:color="auto"/>
        <w:left w:val="none" w:sz="0" w:space="0" w:color="auto"/>
        <w:bottom w:val="none" w:sz="0" w:space="0" w:color="auto"/>
        <w:right w:val="none" w:sz="0" w:space="0" w:color="auto"/>
      </w:divBdr>
    </w:div>
    <w:div w:id="815491826">
      <w:bodyDiv w:val="1"/>
      <w:marLeft w:val="0"/>
      <w:marRight w:val="0"/>
      <w:marTop w:val="0"/>
      <w:marBottom w:val="0"/>
      <w:divBdr>
        <w:top w:val="none" w:sz="0" w:space="0" w:color="auto"/>
        <w:left w:val="none" w:sz="0" w:space="0" w:color="auto"/>
        <w:bottom w:val="none" w:sz="0" w:space="0" w:color="auto"/>
        <w:right w:val="none" w:sz="0" w:space="0" w:color="auto"/>
      </w:divBdr>
    </w:div>
    <w:div w:id="888152122">
      <w:bodyDiv w:val="1"/>
      <w:marLeft w:val="0"/>
      <w:marRight w:val="0"/>
      <w:marTop w:val="0"/>
      <w:marBottom w:val="0"/>
      <w:divBdr>
        <w:top w:val="none" w:sz="0" w:space="0" w:color="auto"/>
        <w:left w:val="none" w:sz="0" w:space="0" w:color="auto"/>
        <w:bottom w:val="none" w:sz="0" w:space="0" w:color="auto"/>
        <w:right w:val="none" w:sz="0" w:space="0" w:color="auto"/>
      </w:divBdr>
    </w:div>
    <w:div w:id="1225877055">
      <w:bodyDiv w:val="1"/>
      <w:marLeft w:val="0"/>
      <w:marRight w:val="0"/>
      <w:marTop w:val="0"/>
      <w:marBottom w:val="0"/>
      <w:divBdr>
        <w:top w:val="none" w:sz="0" w:space="0" w:color="auto"/>
        <w:left w:val="none" w:sz="0" w:space="0" w:color="auto"/>
        <w:bottom w:val="none" w:sz="0" w:space="0" w:color="auto"/>
        <w:right w:val="none" w:sz="0" w:space="0" w:color="auto"/>
      </w:divBdr>
    </w:div>
    <w:div w:id="1229153250">
      <w:bodyDiv w:val="1"/>
      <w:marLeft w:val="0"/>
      <w:marRight w:val="0"/>
      <w:marTop w:val="0"/>
      <w:marBottom w:val="0"/>
      <w:divBdr>
        <w:top w:val="none" w:sz="0" w:space="0" w:color="auto"/>
        <w:left w:val="none" w:sz="0" w:space="0" w:color="auto"/>
        <w:bottom w:val="none" w:sz="0" w:space="0" w:color="auto"/>
        <w:right w:val="none" w:sz="0" w:space="0" w:color="auto"/>
      </w:divBdr>
    </w:div>
    <w:div w:id="1434743094">
      <w:bodyDiv w:val="1"/>
      <w:marLeft w:val="0"/>
      <w:marRight w:val="0"/>
      <w:marTop w:val="0"/>
      <w:marBottom w:val="0"/>
      <w:divBdr>
        <w:top w:val="none" w:sz="0" w:space="0" w:color="auto"/>
        <w:left w:val="none" w:sz="0" w:space="0" w:color="auto"/>
        <w:bottom w:val="none" w:sz="0" w:space="0" w:color="auto"/>
        <w:right w:val="none" w:sz="0" w:space="0" w:color="auto"/>
      </w:divBdr>
    </w:div>
    <w:div w:id="1538817490">
      <w:bodyDiv w:val="1"/>
      <w:marLeft w:val="0"/>
      <w:marRight w:val="0"/>
      <w:marTop w:val="0"/>
      <w:marBottom w:val="0"/>
      <w:divBdr>
        <w:top w:val="none" w:sz="0" w:space="0" w:color="auto"/>
        <w:left w:val="none" w:sz="0" w:space="0" w:color="auto"/>
        <w:bottom w:val="none" w:sz="0" w:space="0" w:color="auto"/>
        <w:right w:val="none" w:sz="0" w:space="0" w:color="auto"/>
      </w:divBdr>
    </w:div>
    <w:div w:id="1581019160">
      <w:bodyDiv w:val="1"/>
      <w:marLeft w:val="0"/>
      <w:marRight w:val="0"/>
      <w:marTop w:val="0"/>
      <w:marBottom w:val="0"/>
      <w:divBdr>
        <w:top w:val="none" w:sz="0" w:space="0" w:color="auto"/>
        <w:left w:val="none" w:sz="0" w:space="0" w:color="auto"/>
        <w:bottom w:val="none" w:sz="0" w:space="0" w:color="auto"/>
        <w:right w:val="none" w:sz="0" w:space="0" w:color="auto"/>
      </w:divBdr>
    </w:div>
    <w:div w:id="1696006906">
      <w:bodyDiv w:val="1"/>
      <w:marLeft w:val="0"/>
      <w:marRight w:val="0"/>
      <w:marTop w:val="0"/>
      <w:marBottom w:val="0"/>
      <w:divBdr>
        <w:top w:val="none" w:sz="0" w:space="0" w:color="auto"/>
        <w:left w:val="none" w:sz="0" w:space="0" w:color="auto"/>
        <w:bottom w:val="none" w:sz="0" w:space="0" w:color="auto"/>
        <w:right w:val="none" w:sz="0" w:space="0" w:color="auto"/>
      </w:divBdr>
    </w:div>
    <w:div w:id="1700472196">
      <w:bodyDiv w:val="1"/>
      <w:marLeft w:val="0"/>
      <w:marRight w:val="0"/>
      <w:marTop w:val="0"/>
      <w:marBottom w:val="0"/>
      <w:divBdr>
        <w:top w:val="none" w:sz="0" w:space="0" w:color="auto"/>
        <w:left w:val="none" w:sz="0" w:space="0" w:color="auto"/>
        <w:bottom w:val="none" w:sz="0" w:space="0" w:color="auto"/>
        <w:right w:val="none" w:sz="0" w:space="0" w:color="auto"/>
      </w:divBdr>
    </w:div>
    <w:div w:id="1777092056">
      <w:bodyDiv w:val="1"/>
      <w:marLeft w:val="0"/>
      <w:marRight w:val="0"/>
      <w:marTop w:val="0"/>
      <w:marBottom w:val="0"/>
      <w:divBdr>
        <w:top w:val="none" w:sz="0" w:space="0" w:color="auto"/>
        <w:left w:val="none" w:sz="0" w:space="0" w:color="auto"/>
        <w:bottom w:val="none" w:sz="0" w:space="0" w:color="auto"/>
        <w:right w:val="none" w:sz="0" w:space="0" w:color="auto"/>
      </w:divBdr>
    </w:div>
    <w:div w:id="1868790935">
      <w:bodyDiv w:val="1"/>
      <w:marLeft w:val="0"/>
      <w:marRight w:val="0"/>
      <w:marTop w:val="0"/>
      <w:marBottom w:val="0"/>
      <w:divBdr>
        <w:top w:val="none" w:sz="0" w:space="0" w:color="auto"/>
        <w:left w:val="none" w:sz="0" w:space="0" w:color="auto"/>
        <w:bottom w:val="none" w:sz="0" w:space="0" w:color="auto"/>
        <w:right w:val="none" w:sz="0" w:space="0" w:color="auto"/>
      </w:divBdr>
    </w:div>
    <w:div w:id="1876501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952FB8-0396-475E-8A07-7DEDEA6FAC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9391</TotalTime>
  <Pages>42</Pages>
  <Words>3704</Words>
  <Characters>21119</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rcc</dc:creator>
  <cp:keywords/>
  <dc:description/>
  <cp:lastModifiedBy>Asus</cp:lastModifiedBy>
  <cp:revision>2084</cp:revision>
  <cp:lastPrinted>2023-09-25T07:47:00Z</cp:lastPrinted>
  <dcterms:created xsi:type="dcterms:W3CDTF">2019-09-03T21:57:00Z</dcterms:created>
  <dcterms:modified xsi:type="dcterms:W3CDTF">2025-08-18T21:10:00Z</dcterms:modified>
</cp:coreProperties>
</file>